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1C97" w:rsidRPr="00B71C97" w:rsidRDefault="00612709" w:rsidP="00E95E5D">
      <w:pPr>
        <w:spacing w:after="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8438F9">
        <w:rPr>
          <w:rFonts w:ascii="Arial" w:hAnsi="Arial" w:cs="Arial"/>
        </w:rPr>
        <w:t>N</w:t>
      </w:r>
      <w:r w:rsidR="00B71C97" w:rsidRPr="00B71C97">
        <w:rPr>
          <w:rFonts w:ascii="Arial" w:hAnsi="Arial" w:cs="Arial"/>
        </w:rPr>
        <w:t>a temelju članka 4. stavka 1. točke 22. i članka 33. stavka 1. Zakona o prijevozu u cestovnom prometu („Narodne novine“ br. 41/18, 98/19, 30/21, 89/21</w:t>
      </w:r>
      <w:r w:rsidR="004A4328">
        <w:rPr>
          <w:rFonts w:ascii="Arial" w:hAnsi="Arial" w:cs="Arial"/>
        </w:rPr>
        <w:t>,</w:t>
      </w:r>
      <w:r w:rsidR="00B71C97" w:rsidRPr="00B71C97">
        <w:rPr>
          <w:rFonts w:ascii="Arial" w:hAnsi="Arial" w:cs="Arial"/>
        </w:rPr>
        <w:t xml:space="preserve"> 114/22</w:t>
      </w:r>
      <w:r w:rsidR="004A4328">
        <w:rPr>
          <w:rFonts w:ascii="Arial" w:hAnsi="Arial" w:cs="Arial"/>
        </w:rPr>
        <w:t xml:space="preserve"> i 136/24</w:t>
      </w:r>
      <w:r w:rsidR="00B71C97" w:rsidRPr="00B71C97">
        <w:rPr>
          <w:rFonts w:ascii="Arial" w:hAnsi="Arial" w:cs="Arial"/>
        </w:rPr>
        <w:t>), članka 24. stavka 1. točke 4., članka 25. stavka 4. i članka 33. stavka 1. Zakona o komunalnom gospodarstvu („Narodne novine“ br. 68/18, 11</w:t>
      </w:r>
      <w:r w:rsidR="004A4328">
        <w:rPr>
          <w:rFonts w:ascii="Arial" w:hAnsi="Arial" w:cs="Arial"/>
        </w:rPr>
        <w:t>0/18 – Odluka Ustavnog suda RH,</w:t>
      </w:r>
      <w:r w:rsidR="00B71C97" w:rsidRPr="00B71C97">
        <w:rPr>
          <w:rFonts w:ascii="Arial" w:hAnsi="Arial" w:cs="Arial"/>
        </w:rPr>
        <w:t xml:space="preserve"> 32/20</w:t>
      </w:r>
      <w:r w:rsidR="004A4328">
        <w:rPr>
          <w:rFonts w:ascii="Arial" w:hAnsi="Arial" w:cs="Arial"/>
        </w:rPr>
        <w:t xml:space="preserve"> i 145/24</w:t>
      </w:r>
      <w:r w:rsidR="00B71C97" w:rsidRPr="00B71C97">
        <w:rPr>
          <w:rFonts w:ascii="Arial" w:hAnsi="Arial" w:cs="Arial"/>
        </w:rPr>
        <w:t xml:space="preserve">), članka 35. Zakona o lokalnoj i područnoj (regionalnoj) samoupravi („Narodne novine“ br. 33/01, 60/01, 129/05, 109/07, 125/8, 36/09, 150/11, 144/12, 19/13, 137/15, 123/17, 98/19 i 144/20) i članaka 18. i 80. Statuta Grada Križevaca ("Službeni vjesnik Grada Križevaca, broj: 4/09, 1/13, 1/16, 1/18, 3/18 - pročišćeni tekst, 3/20, 1/21. i 3/22), a sukladno odredbama Uredbe (EZ) br. 1370/2007 Europskog parlamenta i Vijeća od 23.10.2007. o uslugama javnog željezničkog i cestovnog prijevoza putnika, Gradsko vijeće Grada Križevaca na </w:t>
      </w:r>
      <w:r w:rsidR="001961CC">
        <w:rPr>
          <w:rFonts w:ascii="Arial" w:hAnsi="Arial" w:cs="Arial"/>
        </w:rPr>
        <w:t>-</w:t>
      </w:r>
      <w:r w:rsidR="00B71C97" w:rsidRPr="00B71C97">
        <w:rPr>
          <w:rFonts w:ascii="Arial" w:hAnsi="Arial" w:cs="Arial"/>
        </w:rPr>
        <w:t xml:space="preserve"> sjednici održanoj </w:t>
      </w:r>
      <w:r w:rsidR="001961CC">
        <w:rPr>
          <w:rFonts w:ascii="Arial" w:hAnsi="Arial" w:cs="Arial"/>
        </w:rPr>
        <w:t>_______</w:t>
      </w:r>
      <w:r w:rsidR="00B71C97" w:rsidRPr="00B71C97">
        <w:rPr>
          <w:rFonts w:ascii="Arial" w:hAnsi="Arial" w:cs="Arial"/>
        </w:rPr>
        <w:t xml:space="preserve"> godine donijelo je  </w:t>
      </w:r>
    </w:p>
    <w:p w:rsidR="00B71C97" w:rsidRPr="00B71C97" w:rsidRDefault="00B71C97" w:rsidP="00E95E5D">
      <w:pPr>
        <w:spacing w:after="0" w:line="276" w:lineRule="auto"/>
        <w:jc w:val="both"/>
        <w:rPr>
          <w:rFonts w:ascii="Arial" w:hAnsi="Arial" w:cs="Arial"/>
        </w:rPr>
      </w:pPr>
      <w:r w:rsidRPr="00B71C97">
        <w:rPr>
          <w:rFonts w:ascii="Arial" w:hAnsi="Arial" w:cs="Arial"/>
        </w:rPr>
        <w:t>  </w:t>
      </w:r>
    </w:p>
    <w:p w:rsidR="00B71C97" w:rsidRPr="00B71C97" w:rsidRDefault="00B71C97" w:rsidP="00E95E5D">
      <w:pPr>
        <w:spacing w:after="0" w:line="276" w:lineRule="auto"/>
        <w:jc w:val="center"/>
        <w:rPr>
          <w:rFonts w:ascii="Arial" w:hAnsi="Arial" w:cs="Arial"/>
        </w:rPr>
      </w:pPr>
      <w:r w:rsidRPr="00B71C97">
        <w:rPr>
          <w:rFonts w:ascii="Arial" w:hAnsi="Arial" w:cs="Arial"/>
          <w:b/>
          <w:bCs/>
        </w:rPr>
        <w:t>ODLUKU</w:t>
      </w:r>
    </w:p>
    <w:p w:rsidR="00612709" w:rsidRDefault="008438F9" w:rsidP="00E95E5D">
      <w:pPr>
        <w:spacing w:after="0" w:line="276" w:lineRule="auto"/>
        <w:jc w:val="center"/>
        <w:rPr>
          <w:rFonts w:ascii="Arial" w:hAnsi="Arial" w:cs="Arial"/>
          <w:b/>
          <w:bCs/>
        </w:rPr>
      </w:pPr>
      <w:r w:rsidRPr="00B71C97">
        <w:rPr>
          <w:rFonts w:ascii="Arial" w:hAnsi="Arial" w:cs="Arial"/>
          <w:b/>
          <w:bCs/>
        </w:rPr>
        <w:t xml:space="preserve">o </w:t>
      </w:r>
      <w:r w:rsidR="00612709">
        <w:rPr>
          <w:rFonts w:ascii="Arial" w:hAnsi="Arial" w:cs="Arial"/>
          <w:b/>
          <w:bCs/>
        </w:rPr>
        <w:t>izmjen</w:t>
      </w:r>
      <w:r w:rsidR="004A4328">
        <w:rPr>
          <w:rFonts w:ascii="Arial" w:hAnsi="Arial" w:cs="Arial"/>
          <w:b/>
          <w:bCs/>
        </w:rPr>
        <w:t>ama</w:t>
      </w:r>
      <w:r w:rsidR="00612709">
        <w:rPr>
          <w:rFonts w:ascii="Arial" w:hAnsi="Arial" w:cs="Arial"/>
          <w:b/>
          <w:bCs/>
        </w:rPr>
        <w:t xml:space="preserve"> Odluke o </w:t>
      </w:r>
      <w:r w:rsidRPr="00B71C97">
        <w:rPr>
          <w:rFonts w:ascii="Arial" w:hAnsi="Arial" w:cs="Arial"/>
          <w:b/>
          <w:bCs/>
        </w:rPr>
        <w:t xml:space="preserve">komunalnom linijskom prijevozu </w:t>
      </w:r>
    </w:p>
    <w:p w:rsidR="00B71C97" w:rsidRPr="00B71C97" w:rsidRDefault="008438F9" w:rsidP="00E95E5D">
      <w:pPr>
        <w:spacing w:after="0" w:line="276" w:lineRule="auto"/>
        <w:jc w:val="center"/>
        <w:rPr>
          <w:rFonts w:ascii="Arial" w:hAnsi="Arial" w:cs="Arial"/>
        </w:rPr>
      </w:pPr>
      <w:r w:rsidRPr="00B71C97">
        <w:rPr>
          <w:rFonts w:ascii="Arial" w:hAnsi="Arial" w:cs="Arial"/>
          <w:b/>
          <w:bCs/>
        </w:rPr>
        <w:t>putnika</w:t>
      </w:r>
      <w:r w:rsidR="00612709">
        <w:rPr>
          <w:rFonts w:ascii="Arial" w:hAnsi="Arial" w:cs="Arial"/>
        </w:rPr>
        <w:t xml:space="preserve"> </w:t>
      </w:r>
      <w:r w:rsidRPr="00B71C97">
        <w:rPr>
          <w:rFonts w:ascii="Arial" w:hAnsi="Arial" w:cs="Arial"/>
          <w:b/>
          <w:bCs/>
        </w:rPr>
        <w:t>na području Grada Križevaca</w:t>
      </w:r>
    </w:p>
    <w:p w:rsidR="00A82FC0" w:rsidRPr="00B71C97" w:rsidRDefault="00B71C97" w:rsidP="00E95E5D">
      <w:pPr>
        <w:spacing w:after="0" w:line="276" w:lineRule="auto"/>
        <w:jc w:val="both"/>
        <w:rPr>
          <w:rFonts w:ascii="Arial" w:hAnsi="Arial" w:cs="Arial"/>
        </w:rPr>
      </w:pPr>
      <w:r w:rsidRPr="00B71C97">
        <w:rPr>
          <w:rFonts w:ascii="Arial" w:hAnsi="Arial" w:cs="Arial"/>
        </w:rPr>
        <w:t> </w:t>
      </w:r>
    </w:p>
    <w:p w:rsidR="00B71C97" w:rsidRDefault="00B71C97" w:rsidP="00E95E5D">
      <w:pPr>
        <w:spacing w:after="0" w:line="276" w:lineRule="auto"/>
        <w:jc w:val="center"/>
        <w:rPr>
          <w:rFonts w:ascii="Arial" w:hAnsi="Arial" w:cs="Arial"/>
        </w:rPr>
      </w:pPr>
      <w:r w:rsidRPr="00B71C97">
        <w:rPr>
          <w:rFonts w:ascii="Arial" w:hAnsi="Arial" w:cs="Arial"/>
          <w:b/>
          <w:bCs/>
        </w:rPr>
        <w:t>Članak 1.</w:t>
      </w:r>
    </w:p>
    <w:p w:rsidR="008438F9" w:rsidRPr="00B71C97" w:rsidRDefault="008438F9" w:rsidP="00E95E5D">
      <w:pPr>
        <w:spacing w:after="0" w:line="276" w:lineRule="auto"/>
        <w:jc w:val="both"/>
        <w:rPr>
          <w:rFonts w:ascii="Arial" w:hAnsi="Arial" w:cs="Arial"/>
        </w:rPr>
      </w:pPr>
    </w:p>
    <w:p w:rsidR="00612709" w:rsidRDefault="00612709" w:rsidP="00612709">
      <w:pPr>
        <w:spacing w:after="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U Odluci </w:t>
      </w:r>
      <w:r w:rsidRPr="00612709">
        <w:rPr>
          <w:rFonts w:ascii="Arial" w:hAnsi="Arial" w:cs="Arial"/>
          <w:bCs/>
        </w:rPr>
        <w:t>o komunalnom linijskom prijevozu putnika</w:t>
      </w:r>
      <w:r w:rsidRPr="00612709">
        <w:rPr>
          <w:rFonts w:ascii="Arial" w:hAnsi="Arial" w:cs="Arial"/>
        </w:rPr>
        <w:t xml:space="preserve"> </w:t>
      </w:r>
      <w:r w:rsidRPr="00612709">
        <w:rPr>
          <w:rFonts w:ascii="Arial" w:hAnsi="Arial" w:cs="Arial"/>
          <w:bCs/>
        </w:rPr>
        <w:t>na području Grada Križevaca</w:t>
      </w:r>
      <w:r>
        <w:rPr>
          <w:rFonts w:ascii="Arial" w:hAnsi="Arial" w:cs="Arial"/>
          <w:bCs/>
        </w:rPr>
        <w:t xml:space="preserve"> („Službeni vjesnik Grada Križevaca“, broj 08/2024</w:t>
      </w:r>
      <w:r w:rsidR="00EA7BBD">
        <w:rPr>
          <w:rFonts w:ascii="Arial" w:hAnsi="Arial" w:cs="Arial"/>
          <w:bCs/>
        </w:rPr>
        <w:t xml:space="preserve"> – u daljnjem tekstu: Odluka</w:t>
      </w:r>
      <w:r>
        <w:rPr>
          <w:rFonts w:ascii="Arial" w:hAnsi="Arial" w:cs="Arial"/>
          <w:bCs/>
        </w:rPr>
        <w:t>),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</w:rPr>
        <w:t>u članku 8. stavku 2. riječ „prijevoznik“ zamjenjuje se riječju „korisnik“</w:t>
      </w:r>
      <w:r w:rsidR="00B71C97" w:rsidRPr="00B71C97">
        <w:rPr>
          <w:rFonts w:ascii="Arial" w:hAnsi="Arial" w:cs="Arial"/>
        </w:rPr>
        <w:t>.</w:t>
      </w:r>
    </w:p>
    <w:p w:rsidR="00B71C97" w:rsidRDefault="00B71C97" w:rsidP="00612709">
      <w:pPr>
        <w:spacing w:after="0" w:line="276" w:lineRule="auto"/>
        <w:jc w:val="both"/>
        <w:rPr>
          <w:rFonts w:ascii="Arial" w:hAnsi="Arial" w:cs="Arial"/>
        </w:rPr>
      </w:pPr>
    </w:p>
    <w:p w:rsidR="008438F9" w:rsidRDefault="008438F9" w:rsidP="00E95E5D">
      <w:pPr>
        <w:spacing w:after="0" w:line="276" w:lineRule="auto"/>
        <w:jc w:val="both"/>
        <w:rPr>
          <w:rFonts w:ascii="Arial" w:hAnsi="Arial" w:cs="Arial"/>
        </w:rPr>
      </w:pPr>
    </w:p>
    <w:p w:rsidR="00B71C97" w:rsidRDefault="00B71C97" w:rsidP="00E95E5D">
      <w:pPr>
        <w:spacing w:after="0" w:line="276" w:lineRule="auto"/>
        <w:jc w:val="center"/>
        <w:rPr>
          <w:rFonts w:ascii="Arial" w:hAnsi="Arial" w:cs="Arial"/>
        </w:rPr>
      </w:pPr>
      <w:r w:rsidRPr="00B71C97">
        <w:rPr>
          <w:rFonts w:ascii="Arial" w:hAnsi="Arial" w:cs="Arial"/>
          <w:b/>
          <w:bCs/>
        </w:rPr>
        <w:t>Članak 2.</w:t>
      </w:r>
    </w:p>
    <w:p w:rsidR="00087A20" w:rsidRDefault="00087A20" w:rsidP="00E95E5D">
      <w:pPr>
        <w:spacing w:after="0" w:line="276" w:lineRule="auto"/>
        <w:jc w:val="both"/>
        <w:rPr>
          <w:rFonts w:ascii="Arial" w:hAnsi="Arial" w:cs="Arial"/>
        </w:rPr>
      </w:pPr>
    </w:p>
    <w:p w:rsidR="004A4328" w:rsidRDefault="00612709" w:rsidP="00E95E5D">
      <w:pPr>
        <w:spacing w:after="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Članak 35. mijenja se i glasi: </w:t>
      </w:r>
    </w:p>
    <w:p w:rsidR="004A4328" w:rsidRDefault="00612709" w:rsidP="00E95E5D">
      <w:pPr>
        <w:spacing w:after="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„</w:t>
      </w:r>
      <w:r w:rsidR="004A4328">
        <w:rPr>
          <w:rFonts w:ascii="Arial" w:hAnsi="Arial" w:cs="Arial"/>
        </w:rPr>
        <w:t>(1)K</w:t>
      </w:r>
      <w:r>
        <w:rPr>
          <w:rFonts w:ascii="Arial" w:hAnsi="Arial" w:cs="Arial"/>
        </w:rPr>
        <w:t xml:space="preserve">omunalni linijski prijevoz </w:t>
      </w:r>
      <w:r w:rsidR="004A4328">
        <w:rPr>
          <w:rFonts w:ascii="Arial" w:hAnsi="Arial" w:cs="Arial"/>
        </w:rPr>
        <w:t>putnika neće se naplaćivati.</w:t>
      </w:r>
    </w:p>
    <w:p w:rsidR="00B71C97" w:rsidRDefault="004A4328" w:rsidP="00E95E5D">
      <w:pPr>
        <w:spacing w:after="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(2)Putnicima u komunalnom linijskom prijevozu izdavat će se nenaplatne putne karte</w:t>
      </w:r>
      <w:r w:rsidR="00612709">
        <w:rPr>
          <w:rFonts w:ascii="Arial" w:hAnsi="Arial" w:cs="Arial"/>
        </w:rPr>
        <w:t>.</w:t>
      </w:r>
    </w:p>
    <w:p w:rsidR="008438F9" w:rsidRDefault="008438F9" w:rsidP="00E95E5D">
      <w:pPr>
        <w:spacing w:after="0" w:line="276" w:lineRule="auto"/>
        <w:jc w:val="both"/>
        <w:rPr>
          <w:rFonts w:ascii="Arial" w:hAnsi="Arial" w:cs="Arial"/>
        </w:rPr>
      </w:pPr>
    </w:p>
    <w:p w:rsidR="00A82FC0" w:rsidRPr="00B71C97" w:rsidRDefault="00A82FC0" w:rsidP="00E95E5D">
      <w:pPr>
        <w:spacing w:after="0" w:line="276" w:lineRule="auto"/>
        <w:jc w:val="both"/>
        <w:rPr>
          <w:rFonts w:ascii="Arial" w:hAnsi="Arial" w:cs="Arial"/>
        </w:rPr>
      </w:pPr>
    </w:p>
    <w:p w:rsidR="00B71C97" w:rsidRDefault="00B71C97" w:rsidP="00E95E5D">
      <w:pPr>
        <w:spacing w:after="0" w:line="276" w:lineRule="auto"/>
        <w:jc w:val="center"/>
        <w:rPr>
          <w:rFonts w:ascii="Arial" w:hAnsi="Arial" w:cs="Arial"/>
          <w:b/>
          <w:bCs/>
        </w:rPr>
      </w:pPr>
      <w:r w:rsidRPr="00B71C97">
        <w:rPr>
          <w:rFonts w:ascii="Arial" w:hAnsi="Arial" w:cs="Arial"/>
          <w:b/>
          <w:bCs/>
        </w:rPr>
        <w:t xml:space="preserve">Članak </w:t>
      </w:r>
      <w:r>
        <w:rPr>
          <w:rFonts w:ascii="Arial" w:hAnsi="Arial" w:cs="Arial"/>
          <w:b/>
          <w:bCs/>
        </w:rPr>
        <w:t>3</w:t>
      </w:r>
      <w:r w:rsidRPr="00B71C97">
        <w:rPr>
          <w:rFonts w:ascii="Arial" w:hAnsi="Arial" w:cs="Arial"/>
          <w:b/>
          <w:bCs/>
        </w:rPr>
        <w:t>.</w:t>
      </w:r>
    </w:p>
    <w:p w:rsidR="008438F9" w:rsidRPr="00B71C97" w:rsidRDefault="008438F9" w:rsidP="00E95E5D">
      <w:pPr>
        <w:spacing w:after="0" w:line="276" w:lineRule="auto"/>
        <w:jc w:val="center"/>
        <w:rPr>
          <w:rFonts w:ascii="Arial" w:hAnsi="Arial" w:cs="Arial"/>
        </w:rPr>
      </w:pPr>
    </w:p>
    <w:p w:rsidR="00B71C97" w:rsidRDefault="00B71C97" w:rsidP="00E95E5D">
      <w:pPr>
        <w:spacing w:after="0" w:line="276" w:lineRule="auto"/>
        <w:jc w:val="both"/>
        <w:rPr>
          <w:rFonts w:ascii="Arial" w:hAnsi="Arial" w:cs="Arial"/>
        </w:rPr>
      </w:pPr>
      <w:r w:rsidRPr="00B71C97">
        <w:rPr>
          <w:rFonts w:ascii="Arial" w:hAnsi="Arial" w:cs="Arial"/>
        </w:rPr>
        <w:t>Ova Odluka</w:t>
      </w:r>
      <w:r w:rsidR="00EA7BBD">
        <w:rPr>
          <w:rFonts w:ascii="Arial" w:hAnsi="Arial" w:cs="Arial"/>
        </w:rPr>
        <w:t xml:space="preserve"> o izmjenama Odluke</w:t>
      </w:r>
      <w:r w:rsidRPr="00B71C97">
        <w:rPr>
          <w:rFonts w:ascii="Arial" w:hAnsi="Arial" w:cs="Arial"/>
        </w:rPr>
        <w:t xml:space="preserve"> stupa na snagu osmog dana od dana objave u „Službenom vjesniku Grada Križevaca“. </w:t>
      </w:r>
    </w:p>
    <w:p w:rsidR="008438F9" w:rsidRPr="00B71C97" w:rsidRDefault="008438F9" w:rsidP="00E95E5D">
      <w:pPr>
        <w:spacing w:after="0" w:line="276" w:lineRule="auto"/>
        <w:jc w:val="both"/>
        <w:rPr>
          <w:rFonts w:ascii="Arial" w:hAnsi="Arial" w:cs="Arial"/>
        </w:rPr>
      </w:pPr>
    </w:p>
    <w:p w:rsidR="00B71C97" w:rsidRDefault="008438F9" w:rsidP="00E95E5D">
      <w:pPr>
        <w:spacing w:after="0" w:line="276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GRADSKO VIJEĆE GRADA KRIŽEVACA</w:t>
      </w:r>
    </w:p>
    <w:p w:rsidR="008438F9" w:rsidRDefault="008438F9" w:rsidP="00E95E5D">
      <w:pPr>
        <w:spacing w:after="0" w:line="276" w:lineRule="auto"/>
        <w:jc w:val="both"/>
        <w:rPr>
          <w:rFonts w:ascii="Arial" w:hAnsi="Arial" w:cs="Arial"/>
        </w:rPr>
      </w:pPr>
    </w:p>
    <w:p w:rsidR="001961CC" w:rsidRDefault="00170BBF" w:rsidP="00170BBF">
      <w:pPr>
        <w:spacing w:after="0" w:line="276" w:lineRule="auto"/>
        <w:rPr>
          <w:rFonts w:ascii="Arial" w:hAnsi="Arial" w:cs="Arial"/>
        </w:rPr>
      </w:pPr>
      <w:r>
        <w:rPr>
          <w:rFonts w:ascii="Arial" w:hAnsi="Arial" w:cs="Arial"/>
        </w:rPr>
        <w:t>KLASA:</w:t>
      </w:r>
      <w:r w:rsidRPr="003B3A9D">
        <w:t xml:space="preserve"> </w:t>
      </w:r>
    </w:p>
    <w:p w:rsidR="00170BBF" w:rsidRDefault="001961CC" w:rsidP="00170BBF">
      <w:pPr>
        <w:spacing w:after="0"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URBROJ: </w:t>
      </w:r>
    </w:p>
    <w:p w:rsidR="00170BBF" w:rsidRDefault="00170BBF" w:rsidP="00170BBF">
      <w:pPr>
        <w:spacing w:after="0"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U Križevcima, </w:t>
      </w:r>
    </w:p>
    <w:p w:rsidR="00B71C97" w:rsidRPr="008438F9" w:rsidRDefault="008438F9" w:rsidP="00E95E5D">
      <w:pPr>
        <w:spacing w:after="0" w:line="276" w:lineRule="auto"/>
        <w:ind w:left="4111"/>
        <w:jc w:val="center"/>
        <w:rPr>
          <w:rFonts w:ascii="Arial" w:hAnsi="Arial" w:cs="Arial"/>
        </w:rPr>
      </w:pPr>
      <w:r w:rsidRPr="008438F9">
        <w:rPr>
          <w:rFonts w:ascii="Arial" w:hAnsi="Arial" w:cs="Arial"/>
        </w:rPr>
        <w:t>PREDSJEDNIK</w:t>
      </w:r>
    </w:p>
    <w:p w:rsidR="00B71C97" w:rsidRPr="00B71C97" w:rsidRDefault="00B71C97" w:rsidP="00E95E5D">
      <w:pPr>
        <w:spacing w:after="0" w:line="276" w:lineRule="auto"/>
        <w:ind w:left="4111"/>
        <w:jc w:val="center"/>
        <w:rPr>
          <w:rFonts w:ascii="Arial" w:hAnsi="Arial" w:cs="Arial"/>
        </w:rPr>
      </w:pPr>
      <w:r w:rsidRPr="00B71C97">
        <w:rPr>
          <w:rFonts w:ascii="Arial" w:hAnsi="Arial" w:cs="Arial"/>
        </w:rPr>
        <w:t>Igor Frbežar</w:t>
      </w:r>
    </w:p>
    <w:p w:rsidR="00B71C97" w:rsidRPr="00B71C97" w:rsidRDefault="00B71C97" w:rsidP="00E95E5D">
      <w:pPr>
        <w:spacing w:after="0" w:line="276" w:lineRule="auto"/>
        <w:jc w:val="both"/>
        <w:rPr>
          <w:rFonts w:ascii="Arial" w:hAnsi="Arial" w:cs="Arial"/>
        </w:rPr>
      </w:pPr>
      <w:r w:rsidRPr="00B71C97">
        <w:rPr>
          <w:rFonts w:ascii="Arial" w:hAnsi="Arial" w:cs="Arial"/>
        </w:rPr>
        <w:t> </w:t>
      </w:r>
    </w:p>
    <w:p w:rsidR="00E95E5D" w:rsidRDefault="00E95E5D" w:rsidP="00E95E5D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:rsidR="00E95E5D" w:rsidRPr="00EF21DB" w:rsidRDefault="00E95E5D" w:rsidP="005917F6">
      <w:pPr>
        <w:spacing w:line="276" w:lineRule="auto"/>
      </w:pPr>
      <w:r>
        <w:rPr>
          <w:rFonts w:ascii="Arial" w:hAnsi="Arial" w:cs="Arial"/>
          <w:i/>
        </w:rPr>
        <w:lastRenderedPageBreak/>
        <w:tab/>
      </w:r>
    </w:p>
    <w:p w:rsidR="00A74AB2" w:rsidRPr="00B71C97" w:rsidRDefault="00A74AB2" w:rsidP="00E95E5D">
      <w:pPr>
        <w:spacing w:after="0" w:line="276" w:lineRule="auto"/>
        <w:jc w:val="both"/>
        <w:rPr>
          <w:rFonts w:ascii="Arial" w:hAnsi="Arial" w:cs="Arial"/>
        </w:rPr>
      </w:pPr>
    </w:p>
    <w:sectPr w:rsidR="00A74AB2" w:rsidRPr="00B71C97" w:rsidSect="00FF67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2C5FF2"/>
    <w:multiLevelType w:val="multilevel"/>
    <w:tmpl w:val="43DCDA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78C48BC"/>
    <w:multiLevelType w:val="multilevel"/>
    <w:tmpl w:val="4EAA31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7933B88"/>
    <w:multiLevelType w:val="hybridMultilevel"/>
    <w:tmpl w:val="11A2E7B0"/>
    <w:lvl w:ilvl="0" w:tplc="C76ADE5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0E2E3941"/>
    <w:multiLevelType w:val="multilevel"/>
    <w:tmpl w:val="4C247A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12D47C00"/>
    <w:multiLevelType w:val="multilevel"/>
    <w:tmpl w:val="C816A2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1A9E5602"/>
    <w:multiLevelType w:val="multilevel"/>
    <w:tmpl w:val="B2E6A59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AF81E28"/>
    <w:multiLevelType w:val="multilevel"/>
    <w:tmpl w:val="178CC3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DAF4C59"/>
    <w:multiLevelType w:val="multilevel"/>
    <w:tmpl w:val="6A64E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39187BCB"/>
    <w:multiLevelType w:val="multilevel"/>
    <w:tmpl w:val="BCBE600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BBA19D8"/>
    <w:multiLevelType w:val="hybridMultilevel"/>
    <w:tmpl w:val="264EF772"/>
    <w:lvl w:ilvl="0" w:tplc="A4D62EB4">
      <w:start w:val="1"/>
      <w:numFmt w:val="decimal"/>
      <w:lvlText w:val="(%1)"/>
      <w:lvlJc w:val="left"/>
      <w:pPr>
        <w:ind w:left="4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40" w:hanging="360"/>
      </w:pPr>
    </w:lvl>
    <w:lvl w:ilvl="2" w:tplc="041A001B" w:tentative="1">
      <w:start w:val="1"/>
      <w:numFmt w:val="lowerRoman"/>
      <w:lvlText w:val="%3."/>
      <w:lvlJc w:val="right"/>
      <w:pPr>
        <w:ind w:left="1860" w:hanging="180"/>
      </w:pPr>
    </w:lvl>
    <w:lvl w:ilvl="3" w:tplc="041A000F" w:tentative="1">
      <w:start w:val="1"/>
      <w:numFmt w:val="decimal"/>
      <w:lvlText w:val="%4."/>
      <w:lvlJc w:val="left"/>
      <w:pPr>
        <w:ind w:left="2580" w:hanging="360"/>
      </w:pPr>
    </w:lvl>
    <w:lvl w:ilvl="4" w:tplc="041A0019" w:tentative="1">
      <w:start w:val="1"/>
      <w:numFmt w:val="lowerLetter"/>
      <w:lvlText w:val="%5."/>
      <w:lvlJc w:val="left"/>
      <w:pPr>
        <w:ind w:left="3300" w:hanging="360"/>
      </w:pPr>
    </w:lvl>
    <w:lvl w:ilvl="5" w:tplc="041A001B" w:tentative="1">
      <w:start w:val="1"/>
      <w:numFmt w:val="lowerRoman"/>
      <w:lvlText w:val="%6."/>
      <w:lvlJc w:val="right"/>
      <w:pPr>
        <w:ind w:left="4020" w:hanging="180"/>
      </w:pPr>
    </w:lvl>
    <w:lvl w:ilvl="6" w:tplc="041A000F" w:tentative="1">
      <w:start w:val="1"/>
      <w:numFmt w:val="decimal"/>
      <w:lvlText w:val="%7."/>
      <w:lvlJc w:val="left"/>
      <w:pPr>
        <w:ind w:left="4740" w:hanging="360"/>
      </w:pPr>
    </w:lvl>
    <w:lvl w:ilvl="7" w:tplc="041A0019" w:tentative="1">
      <w:start w:val="1"/>
      <w:numFmt w:val="lowerLetter"/>
      <w:lvlText w:val="%8."/>
      <w:lvlJc w:val="left"/>
      <w:pPr>
        <w:ind w:left="5460" w:hanging="360"/>
      </w:pPr>
    </w:lvl>
    <w:lvl w:ilvl="8" w:tplc="041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0">
    <w:nsid w:val="484240F5"/>
    <w:multiLevelType w:val="multilevel"/>
    <w:tmpl w:val="7B90BBA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8535D73"/>
    <w:multiLevelType w:val="multilevel"/>
    <w:tmpl w:val="892018DE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F6A5490"/>
    <w:multiLevelType w:val="multilevel"/>
    <w:tmpl w:val="C0A4E6F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FB92CD8"/>
    <w:multiLevelType w:val="multilevel"/>
    <w:tmpl w:val="1CC298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50911077"/>
    <w:multiLevelType w:val="hybridMultilevel"/>
    <w:tmpl w:val="F4F6145E"/>
    <w:lvl w:ilvl="0" w:tplc="ED3CD1FA">
      <w:numFmt w:val="bullet"/>
      <w:lvlText w:val="–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E7D2E10"/>
    <w:multiLevelType w:val="hybridMultilevel"/>
    <w:tmpl w:val="25883D80"/>
    <w:lvl w:ilvl="0" w:tplc="1A7C7D44">
      <w:numFmt w:val="bullet"/>
      <w:lvlText w:val="–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25A66BD"/>
    <w:multiLevelType w:val="multilevel"/>
    <w:tmpl w:val="3E92BC94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5430FEB"/>
    <w:multiLevelType w:val="hybridMultilevel"/>
    <w:tmpl w:val="56BCFEFC"/>
    <w:lvl w:ilvl="0" w:tplc="C76ADE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72074BB"/>
    <w:multiLevelType w:val="multilevel"/>
    <w:tmpl w:val="06AC4F1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8473C56"/>
    <w:multiLevelType w:val="multilevel"/>
    <w:tmpl w:val="CA140A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>
    <w:nsid w:val="6D291B00"/>
    <w:multiLevelType w:val="hybridMultilevel"/>
    <w:tmpl w:val="FC4812C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5615009"/>
    <w:multiLevelType w:val="multilevel"/>
    <w:tmpl w:val="68A4D4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9"/>
  </w:num>
  <w:num w:numId="3">
    <w:abstractNumId w:val="7"/>
  </w:num>
  <w:num w:numId="4">
    <w:abstractNumId w:val="3"/>
  </w:num>
  <w:num w:numId="5">
    <w:abstractNumId w:val="4"/>
  </w:num>
  <w:num w:numId="6">
    <w:abstractNumId w:val="13"/>
  </w:num>
  <w:num w:numId="7">
    <w:abstractNumId w:val="1"/>
  </w:num>
  <w:num w:numId="8">
    <w:abstractNumId w:val="21"/>
  </w:num>
  <w:num w:numId="9">
    <w:abstractNumId w:val="18"/>
  </w:num>
  <w:num w:numId="10">
    <w:abstractNumId w:val="8"/>
  </w:num>
  <w:num w:numId="11">
    <w:abstractNumId w:val="12"/>
  </w:num>
  <w:num w:numId="12">
    <w:abstractNumId w:val="10"/>
  </w:num>
  <w:num w:numId="13">
    <w:abstractNumId w:val="16"/>
  </w:num>
  <w:num w:numId="14">
    <w:abstractNumId w:val="11"/>
  </w:num>
  <w:num w:numId="15">
    <w:abstractNumId w:val="6"/>
  </w:num>
  <w:num w:numId="16">
    <w:abstractNumId w:val="5"/>
  </w:num>
  <w:num w:numId="17">
    <w:abstractNumId w:val="9"/>
  </w:num>
  <w:num w:numId="18">
    <w:abstractNumId w:val="17"/>
  </w:num>
  <w:num w:numId="19">
    <w:abstractNumId w:val="14"/>
  </w:num>
  <w:num w:numId="20">
    <w:abstractNumId w:val="15"/>
  </w:num>
  <w:num w:numId="21">
    <w:abstractNumId w:val="2"/>
  </w:num>
  <w:num w:numId="22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71C97"/>
    <w:rsid w:val="00087A20"/>
    <w:rsid w:val="00170BBF"/>
    <w:rsid w:val="001961CC"/>
    <w:rsid w:val="00202E6D"/>
    <w:rsid w:val="00233BA7"/>
    <w:rsid w:val="002F1E69"/>
    <w:rsid w:val="004A4328"/>
    <w:rsid w:val="004C2431"/>
    <w:rsid w:val="005572F1"/>
    <w:rsid w:val="005917F6"/>
    <w:rsid w:val="00612709"/>
    <w:rsid w:val="007828C4"/>
    <w:rsid w:val="00791960"/>
    <w:rsid w:val="008438F9"/>
    <w:rsid w:val="00917975"/>
    <w:rsid w:val="00A74AB2"/>
    <w:rsid w:val="00A82FC0"/>
    <w:rsid w:val="00AA54DA"/>
    <w:rsid w:val="00AC4118"/>
    <w:rsid w:val="00B71C97"/>
    <w:rsid w:val="00BE1A1D"/>
    <w:rsid w:val="00BE48B5"/>
    <w:rsid w:val="00C22FCB"/>
    <w:rsid w:val="00C23294"/>
    <w:rsid w:val="00C613E9"/>
    <w:rsid w:val="00E95E5D"/>
    <w:rsid w:val="00EA7BBD"/>
    <w:rsid w:val="00EB3D43"/>
    <w:rsid w:val="00FF67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1E69"/>
  </w:style>
  <w:style w:type="paragraph" w:styleId="Naslov1">
    <w:name w:val="heading 1"/>
    <w:basedOn w:val="Normal"/>
    <w:next w:val="Normal"/>
    <w:link w:val="Naslov1Char"/>
    <w:uiPriority w:val="9"/>
    <w:qFormat/>
    <w:rsid w:val="00B71C9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B71C9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B71C9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B71C9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B71C9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B71C9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B71C9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B71C9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B71C9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B71C9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B71C9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B71C9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B71C97"/>
    <w:rPr>
      <w:rFonts w:eastAsiaTheme="majorEastAsia" w:cstheme="majorBidi"/>
      <w:i/>
      <w:iCs/>
      <w:color w:val="2F5496" w:themeColor="accent1" w:themeShade="BF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B71C97"/>
    <w:rPr>
      <w:rFonts w:eastAsiaTheme="majorEastAsia" w:cstheme="majorBidi"/>
      <w:color w:val="2F5496" w:themeColor="accent1" w:themeShade="B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B71C97"/>
    <w:rPr>
      <w:rFonts w:eastAsiaTheme="majorEastAsia" w:cstheme="majorBidi"/>
      <w:i/>
      <w:iCs/>
      <w:color w:val="595959" w:themeColor="text1" w:themeTint="A6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B71C97"/>
    <w:rPr>
      <w:rFonts w:eastAsiaTheme="majorEastAsia" w:cstheme="majorBidi"/>
      <w:color w:val="595959" w:themeColor="text1" w:themeTint="A6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B71C97"/>
    <w:rPr>
      <w:rFonts w:eastAsiaTheme="majorEastAsia" w:cstheme="majorBidi"/>
      <w:i/>
      <w:iCs/>
      <w:color w:val="272727" w:themeColor="text1" w:themeTint="D8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B71C97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ormal"/>
    <w:next w:val="Normal"/>
    <w:link w:val="NaslovChar"/>
    <w:uiPriority w:val="10"/>
    <w:qFormat/>
    <w:rsid w:val="00B71C9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Char">
    <w:name w:val="Naslov Char"/>
    <w:basedOn w:val="Zadanifontodlomka"/>
    <w:link w:val="Naslov"/>
    <w:uiPriority w:val="10"/>
    <w:rsid w:val="00B71C9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B71C9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slovChar">
    <w:name w:val="Podnaslov Char"/>
    <w:basedOn w:val="Zadanifontodlomka"/>
    <w:link w:val="Podnaslov"/>
    <w:uiPriority w:val="11"/>
    <w:rsid w:val="00B71C9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B71C9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Zadanifontodlomka"/>
    <w:link w:val="Citat"/>
    <w:uiPriority w:val="29"/>
    <w:rsid w:val="00B71C97"/>
    <w:rPr>
      <w:i/>
      <w:iCs/>
      <w:color w:val="404040" w:themeColor="text1" w:themeTint="BF"/>
    </w:rPr>
  </w:style>
  <w:style w:type="paragraph" w:styleId="Odlomakpopisa">
    <w:name w:val="List Paragraph"/>
    <w:basedOn w:val="Normal"/>
    <w:uiPriority w:val="34"/>
    <w:qFormat/>
    <w:rsid w:val="00B71C97"/>
    <w:pPr>
      <w:ind w:left="720"/>
      <w:contextualSpacing/>
    </w:pPr>
  </w:style>
  <w:style w:type="character" w:styleId="Jakoisticanje">
    <w:name w:val="Intense Emphasis"/>
    <w:basedOn w:val="Zadanifontodlomka"/>
    <w:uiPriority w:val="21"/>
    <w:qFormat/>
    <w:rsid w:val="00B71C97"/>
    <w:rPr>
      <w:i/>
      <w:iCs/>
      <w:color w:val="2F5496" w:themeColor="accent1" w:themeShade="BF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B71C9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B71C97"/>
    <w:rPr>
      <w:i/>
      <w:iCs/>
      <w:color w:val="2F5496" w:themeColor="accent1" w:themeShade="BF"/>
    </w:rPr>
  </w:style>
  <w:style w:type="character" w:styleId="Istaknutareferenca">
    <w:name w:val="Intense Reference"/>
    <w:basedOn w:val="Zadanifontodlomka"/>
    <w:uiPriority w:val="32"/>
    <w:qFormat/>
    <w:rsid w:val="00B71C97"/>
    <w:rPr>
      <w:b/>
      <w:bCs/>
      <w:smallCaps/>
      <w:color w:val="2F5496" w:themeColor="accent1" w:themeShade="BF"/>
      <w:spacing w:val="5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BE48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E48B5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E95E5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B71C9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B71C9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B71C9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B71C9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B71C9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B71C9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B71C9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B71C9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B71C9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B71C9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B71C9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B71C9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B71C97"/>
    <w:rPr>
      <w:rFonts w:eastAsiaTheme="majorEastAsia" w:cstheme="majorBidi"/>
      <w:i/>
      <w:iCs/>
      <w:color w:val="2F5496" w:themeColor="accent1" w:themeShade="BF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B71C97"/>
    <w:rPr>
      <w:rFonts w:eastAsiaTheme="majorEastAsia" w:cstheme="majorBidi"/>
      <w:color w:val="2F5496" w:themeColor="accent1" w:themeShade="B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B71C97"/>
    <w:rPr>
      <w:rFonts w:eastAsiaTheme="majorEastAsia" w:cstheme="majorBidi"/>
      <w:i/>
      <w:iCs/>
      <w:color w:val="595959" w:themeColor="text1" w:themeTint="A6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B71C97"/>
    <w:rPr>
      <w:rFonts w:eastAsiaTheme="majorEastAsia" w:cstheme="majorBidi"/>
      <w:color w:val="595959" w:themeColor="text1" w:themeTint="A6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B71C97"/>
    <w:rPr>
      <w:rFonts w:eastAsiaTheme="majorEastAsia" w:cstheme="majorBidi"/>
      <w:i/>
      <w:iCs/>
      <w:color w:val="272727" w:themeColor="text1" w:themeTint="D8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B71C97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ormal"/>
    <w:next w:val="Normal"/>
    <w:link w:val="NaslovChar"/>
    <w:uiPriority w:val="10"/>
    <w:qFormat/>
    <w:rsid w:val="00B71C9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Char">
    <w:name w:val="Naslov Char"/>
    <w:basedOn w:val="Zadanifontodlomka"/>
    <w:link w:val="Naslov"/>
    <w:uiPriority w:val="10"/>
    <w:rsid w:val="00B71C9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B71C9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slovChar">
    <w:name w:val="Podnaslov Char"/>
    <w:basedOn w:val="Zadanifontodlomka"/>
    <w:link w:val="Podnaslov"/>
    <w:uiPriority w:val="11"/>
    <w:rsid w:val="00B71C9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B71C9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Zadanifontodlomka"/>
    <w:link w:val="Citat"/>
    <w:uiPriority w:val="29"/>
    <w:rsid w:val="00B71C97"/>
    <w:rPr>
      <w:i/>
      <w:iCs/>
      <w:color w:val="404040" w:themeColor="text1" w:themeTint="BF"/>
    </w:rPr>
  </w:style>
  <w:style w:type="paragraph" w:styleId="Odlomakpopisa">
    <w:name w:val="List Paragraph"/>
    <w:basedOn w:val="Normal"/>
    <w:uiPriority w:val="34"/>
    <w:qFormat/>
    <w:rsid w:val="00B71C97"/>
    <w:pPr>
      <w:ind w:left="720"/>
      <w:contextualSpacing/>
    </w:pPr>
  </w:style>
  <w:style w:type="character" w:styleId="Jakoisticanje">
    <w:name w:val="Intense Emphasis"/>
    <w:basedOn w:val="Zadanifontodlomka"/>
    <w:uiPriority w:val="21"/>
    <w:qFormat/>
    <w:rsid w:val="00B71C97"/>
    <w:rPr>
      <w:i/>
      <w:iCs/>
      <w:color w:val="2F5496" w:themeColor="accent1" w:themeShade="BF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B71C9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B71C97"/>
    <w:rPr>
      <w:i/>
      <w:iCs/>
      <w:color w:val="2F5496" w:themeColor="accent1" w:themeShade="BF"/>
    </w:rPr>
  </w:style>
  <w:style w:type="character" w:styleId="Istaknutareferenca">
    <w:name w:val="Intense Reference"/>
    <w:basedOn w:val="Zadanifontodlomka"/>
    <w:uiPriority w:val="32"/>
    <w:qFormat/>
    <w:rsid w:val="00B71C97"/>
    <w:rPr>
      <w:b/>
      <w:bCs/>
      <w:smallCaps/>
      <w:color w:val="2F5496" w:themeColor="accent1" w:themeShade="BF"/>
      <w:spacing w:val="5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BE48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E48B5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E95E5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396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13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85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8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3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79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85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3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86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5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34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95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85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42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12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3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6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9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8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03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37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877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7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79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50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24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09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0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05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52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55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7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10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16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91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7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00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7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726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56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63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24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93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0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93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235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1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30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972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05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8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68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01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83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8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40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33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58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558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1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2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63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01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781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00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2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15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42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45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740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501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879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3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788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293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88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8518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4570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76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932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485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362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2748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758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209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231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097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866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851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0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6323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0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64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14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66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84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32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27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77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57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6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00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59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74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22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447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60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1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5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10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46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27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8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96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5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15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2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9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83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15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45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05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072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1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95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95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77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71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80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4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19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26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40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1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21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7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73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0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64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038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1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03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11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27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5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15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161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86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4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00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3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026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31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378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86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4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42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63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55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49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93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547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20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65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91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48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75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93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36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9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295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45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00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69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0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04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4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763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65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9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06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57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481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71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9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0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42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1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4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074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468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5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3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3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23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252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345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6869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4741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5537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6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934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268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8145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832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5803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1596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9761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223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250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46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8410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434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5739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8703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749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758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10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13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9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29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53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03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9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73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3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496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7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61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994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48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548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433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3509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613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605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1172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789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633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64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8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4450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122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56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2057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9471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2479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922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373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28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767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8193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9566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209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45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89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2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80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61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7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573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89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484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3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44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8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52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36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3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44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5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176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396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55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2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70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40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11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38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6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14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53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8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20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8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70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72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49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44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29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10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0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5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170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36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4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25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35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69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96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84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1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4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94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7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70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51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0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99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83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95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14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43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370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40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52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171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0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3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0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30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9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431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12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8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92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4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61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32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1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83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40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3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53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64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82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8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8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59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102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862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499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094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0631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103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3985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852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916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22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907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423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4205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51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7788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7263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380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3145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199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429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0698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089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727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08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2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69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36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6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27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46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33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7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48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48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27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87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80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7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973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23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31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929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97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3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15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43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69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66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039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651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0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6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5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791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66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5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00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26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918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5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286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17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87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4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21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95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98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78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71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9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95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06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04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32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403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58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38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49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68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26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3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2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77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264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81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0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11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45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8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2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2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6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82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0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9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404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28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30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73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05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86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15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250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0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3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48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105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1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95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7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84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1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9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2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1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52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46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8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38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15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65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062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835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39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34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81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51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5498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9160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4214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6700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883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1880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171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5876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2237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6527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523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073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2488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849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723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4412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200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83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852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5247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959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162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975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87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23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20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02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55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408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0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839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51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22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72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5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80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2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023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0022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749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555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26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449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952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428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633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875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1856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4360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6400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2546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055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643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564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55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8178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734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2556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0180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154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760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42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82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07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2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09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167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04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85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99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7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75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5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01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22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5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3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253</Words>
  <Characters>1445</Characters>
  <Application>Microsoft Office Word</Application>
  <DocSecurity>0</DocSecurity>
  <Lines>12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Jelena Velić</dc:creator>
  <cp:lastModifiedBy>Mario</cp:lastModifiedBy>
  <cp:revision>2</cp:revision>
  <dcterms:created xsi:type="dcterms:W3CDTF">2025-03-18T09:35:00Z</dcterms:created>
  <dcterms:modified xsi:type="dcterms:W3CDTF">2025-03-18T09:35:00Z</dcterms:modified>
</cp:coreProperties>
</file>