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CC111" w14:textId="77777777" w:rsidR="00146E3E" w:rsidRPr="007F21FD" w:rsidRDefault="00146E3E" w:rsidP="00146E3E">
      <w:pPr>
        <w:jc w:val="both"/>
        <w:rPr>
          <w:b/>
        </w:rPr>
      </w:pPr>
      <w:bookmarkStart w:id="0" w:name="_GoBack"/>
      <w:bookmarkEnd w:id="0"/>
      <w:r w:rsidRPr="00766415">
        <w:t>Na temelju članka 104. stavka 1. Zakona o komunalnom gospodarstvu (''Narodne novine“, broj: 68/18, 110/18. i 32/20</w:t>
      </w:r>
      <w:r w:rsidRPr="00766415">
        <w:rPr>
          <w:bCs/>
        </w:rPr>
        <w:t>)</w:t>
      </w:r>
      <w:r w:rsidRPr="00766415">
        <w:t xml:space="preserve"> i članka 18. Statuta Grada Križevaca </w:t>
      </w:r>
      <w:r w:rsidRPr="00766415">
        <w:rPr>
          <w:spacing w:val="-2"/>
        </w:rPr>
        <w:t>("Službeni vjesnik Grada Križevaca, broj:</w:t>
      </w:r>
      <w:r w:rsidRPr="00766415">
        <w:t xml:space="preserve"> 4/09, 1/13, 1/16, 1/18, 3/18 - pročišćeni tekst, 3/20, 1/21. i 3/22) Gradsko vijeće Grada Križevaca, na 21. sjednici, održanoj </w:t>
      </w:r>
      <w:r>
        <w:t>__</w:t>
      </w:r>
      <w:r w:rsidRPr="00766415">
        <w:t xml:space="preserve">. </w:t>
      </w:r>
      <w:r>
        <w:t>_____</w:t>
      </w:r>
      <w:r w:rsidRPr="00766415">
        <w:t xml:space="preserve"> 202</w:t>
      </w:r>
      <w:r>
        <w:t>4</w:t>
      </w:r>
      <w:r w:rsidRPr="00766415">
        <w:t>. godine, donijelo je</w:t>
      </w:r>
    </w:p>
    <w:p w14:paraId="76794CF9" w14:textId="77777777" w:rsidR="007E3315" w:rsidRPr="007F21FD" w:rsidRDefault="007E3315" w:rsidP="007E3315"/>
    <w:p w14:paraId="268AF534" w14:textId="77777777" w:rsidR="007E3315" w:rsidRPr="001F5A84" w:rsidRDefault="007E3315" w:rsidP="007E3315">
      <w:pPr>
        <w:pStyle w:val="Naslov"/>
      </w:pPr>
      <w:r w:rsidRPr="001F5A84">
        <w:t>Odluku</w:t>
      </w:r>
    </w:p>
    <w:p w14:paraId="3BED9266" w14:textId="77777777" w:rsidR="007E3315" w:rsidRPr="001F5A84" w:rsidRDefault="007E3315" w:rsidP="007E3315">
      <w:pPr>
        <w:pStyle w:val="Naslov"/>
      </w:pPr>
      <w:r w:rsidRPr="001F5A84">
        <w:t>o komunalnom redu na području grada Križevaca</w:t>
      </w:r>
    </w:p>
    <w:p w14:paraId="241629F9" w14:textId="77777777" w:rsidR="007E3315" w:rsidRPr="007F21FD" w:rsidRDefault="007E3315" w:rsidP="007E3315"/>
    <w:p w14:paraId="015503E9" w14:textId="406BD36E" w:rsidR="007E3315" w:rsidRPr="007F21FD" w:rsidRDefault="001C5F1B" w:rsidP="007E3315">
      <w:pPr>
        <w:pStyle w:val="Naslov1"/>
      </w:pPr>
      <w:bookmarkStart w:id="1" w:name="_Toc164344864"/>
      <w:bookmarkStart w:id="2" w:name="_Toc168486001"/>
      <w:r w:rsidRPr="007F21FD">
        <w:rPr>
          <w:caps w:val="0"/>
        </w:rPr>
        <w:t xml:space="preserve">OPĆE </w:t>
      </w:r>
      <w:r w:rsidRPr="00407294">
        <w:rPr>
          <w:caps w:val="0"/>
        </w:rPr>
        <w:t>ODREDBE</w:t>
      </w:r>
      <w:bookmarkEnd w:id="1"/>
      <w:bookmarkEnd w:id="2"/>
    </w:p>
    <w:p w14:paraId="3583BBF1" w14:textId="07418AC4" w:rsidR="007E3315" w:rsidRDefault="008730D7" w:rsidP="00E12379">
      <w:pPr>
        <w:pStyle w:val="Naslov2"/>
      </w:pPr>
      <w:bookmarkStart w:id="3" w:name="_Toc164344865"/>
      <w:bookmarkStart w:id="4" w:name="_Toc168486002"/>
      <w:r>
        <w:t>Sadržaj odluke</w:t>
      </w:r>
      <w:bookmarkEnd w:id="3"/>
      <w:bookmarkEnd w:id="4"/>
    </w:p>
    <w:p w14:paraId="19CDCC2B" w14:textId="77777777" w:rsidR="007E3315" w:rsidRDefault="007E3315" w:rsidP="002D6402">
      <w:pPr>
        <w:pStyle w:val="lan"/>
      </w:pPr>
    </w:p>
    <w:p w14:paraId="31A54BDF" w14:textId="47707705" w:rsidR="007E3315" w:rsidRDefault="007E3315" w:rsidP="00DE4207">
      <w:pPr>
        <w:pStyle w:val="Novistil"/>
      </w:pPr>
      <w:r w:rsidRPr="007F21FD">
        <w:t xml:space="preserve">Odlukom o </w:t>
      </w:r>
      <w:r w:rsidRPr="007F21FD">
        <w:rPr>
          <w:bCs/>
        </w:rPr>
        <w:t xml:space="preserve">komunalnom redu na području Grada Križevaca (u daljnjem tekstu: Odluka) </w:t>
      </w:r>
      <w:r w:rsidRPr="007F21FD">
        <w:t xml:space="preserve">propisuje se komunalni red i mjere za njegovo provođenje na području Grada Križevaca (u daljnjem tekstu: Grad), a </w:t>
      </w:r>
      <w:r w:rsidR="00413140">
        <w:t>sadrži</w:t>
      </w:r>
      <w:r w:rsidRPr="007F21FD">
        <w:t>:</w:t>
      </w:r>
    </w:p>
    <w:sdt>
      <w:sdtPr>
        <w:rPr>
          <w:rFonts w:ascii="Arial" w:eastAsiaTheme="minorHAnsi" w:hAnsi="Arial" w:cs="Arial"/>
          <w:color w:val="auto"/>
          <w:kern w:val="2"/>
          <w:sz w:val="22"/>
          <w:szCs w:val="22"/>
          <w:lang w:val="hr-HR"/>
          <w14:ligatures w14:val="standardContextual"/>
        </w:rPr>
        <w:id w:val="-2032028250"/>
        <w:docPartObj>
          <w:docPartGallery w:val="Table of Contents"/>
          <w:docPartUnique/>
        </w:docPartObj>
      </w:sdtPr>
      <w:sdtEndPr>
        <w:rPr>
          <w:b/>
          <w:bCs/>
        </w:rPr>
      </w:sdtEndPr>
      <w:sdtContent>
        <w:p w14:paraId="27B247CA" w14:textId="047BBC34" w:rsidR="00274C7F" w:rsidRPr="00274C7F" w:rsidRDefault="00274C7F">
          <w:pPr>
            <w:pStyle w:val="TOCNaslov"/>
            <w:rPr>
              <w:rFonts w:ascii="Arial" w:hAnsi="Arial" w:cs="Arial"/>
              <w:sz w:val="22"/>
              <w:szCs w:val="22"/>
            </w:rPr>
          </w:pPr>
        </w:p>
        <w:p w14:paraId="69338181" w14:textId="6D41FB59" w:rsidR="00547CF2" w:rsidRPr="00547CF2" w:rsidRDefault="00274C7F">
          <w:pPr>
            <w:pStyle w:val="Sadraj1"/>
            <w:tabs>
              <w:tab w:val="left" w:pos="1100"/>
              <w:tab w:val="right" w:leader="dot" w:pos="9060"/>
            </w:tabs>
            <w:rPr>
              <w:rFonts w:ascii="Arial" w:eastAsiaTheme="minorEastAsia" w:hAnsi="Arial" w:cs="Arial"/>
              <w:b w:val="0"/>
              <w:bCs w:val="0"/>
              <w:noProof/>
              <w:sz w:val="24"/>
              <w:szCs w:val="24"/>
              <w:lang w:eastAsia="hr-HR"/>
            </w:rPr>
          </w:pPr>
          <w:r w:rsidRPr="00274C7F">
            <w:rPr>
              <w:rFonts w:ascii="Arial" w:hAnsi="Arial" w:cs="Arial"/>
              <w:sz w:val="22"/>
              <w:szCs w:val="22"/>
            </w:rPr>
            <w:fldChar w:fldCharType="begin"/>
          </w:r>
          <w:r w:rsidRPr="00274C7F">
            <w:rPr>
              <w:rFonts w:ascii="Arial" w:hAnsi="Arial" w:cs="Arial"/>
              <w:sz w:val="22"/>
              <w:szCs w:val="22"/>
            </w:rPr>
            <w:instrText xml:space="preserve"> TOC \o "1-3" \h \z \u </w:instrText>
          </w:r>
          <w:r w:rsidRPr="00274C7F">
            <w:rPr>
              <w:rFonts w:ascii="Arial" w:hAnsi="Arial" w:cs="Arial"/>
              <w:sz w:val="22"/>
              <w:szCs w:val="22"/>
            </w:rPr>
            <w:fldChar w:fldCharType="separate"/>
          </w:r>
          <w:hyperlink w:anchor="_Toc168486001" w:history="1">
            <w:r w:rsidR="00547CF2" w:rsidRPr="00547CF2">
              <w:rPr>
                <w:rStyle w:val="Hiperveza"/>
                <w:rFonts w:ascii="Arial" w:hAnsi="Arial" w:cs="Arial"/>
                <w:noProof/>
              </w:rPr>
              <w:t>I.</w:t>
            </w:r>
            <w:r w:rsidR="00547CF2" w:rsidRPr="00547CF2">
              <w:rPr>
                <w:rFonts w:ascii="Arial" w:eastAsiaTheme="minorEastAsia" w:hAnsi="Arial" w:cs="Arial"/>
                <w:b w:val="0"/>
                <w:bCs w:val="0"/>
                <w:noProof/>
                <w:sz w:val="24"/>
                <w:szCs w:val="24"/>
                <w:lang w:eastAsia="hr-HR"/>
              </w:rPr>
              <w:tab/>
            </w:r>
            <w:r w:rsidR="00547CF2" w:rsidRPr="00547CF2">
              <w:rPr>
                <w:rStyle w:val="Hiperveza"/>
                <w:rFonts w:ascii="Arial" w:hAnsi="Arial" w:cs="Arial"/>
                <w:noProof/>
              </w:rPr>
              <w:t>OPĆE ODREDBE</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_Toc168486001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1</w:t>
            </w:r>
            <w:r w:rsidR="00547CF2" w:rsidRPr="00547CF2">
              <w:rPr>
                <w:rFonts w:ascii="Arial" w:hAnsi="Arial" w:cs="Arial"/>
                <w:noProof/>
                <w:webHidden/>
              </w:rPr>
              <w:fldChar w:fldCharType="end"/>
            </w:r>
          </w:hyperlink>
        </w:p>
        <w:p w14:paraId="77FC2CF8" w14:textId="4122B734" w:rsidR="00547CF2" w:rsidRPr="00547CF2" w:rsidRDefault="00176F79">
          <w:pPr>
            <w:pStyle w:val="Sadraj2"/>
            <w:rPr>
              <w:rFonts w:ascii="Arial" w:eastAsiaTheme="minorEastAsia" w:hAnsi="Arial" w:cs="Arial"/>
              <w:i w:val="0"/>
              <w:iCs w:val="0"/>
              <w:noProof/>
              <w:sz w:val="24"/>
              <w:szCs w:val="24"/>
              <w:lang w:eastAsia="hr-HR"/>
            </w:rPr>
          </w:pPr>
          <w:hyperlink w:anchor="_Toc168486002" w:history="1">
            <w:r w:rsidR="00547CF2" w:rsidRPr="00547CF2">
              <w:rPr>
                <w:rStyle w:val="Hiperveza"/>
                <w:rFonts w:ascii="Arial" w:hAnsi="Arial" w:cs="Arial"/>
                <w:noProof/>
              </w:rPr>
              <w:t>Sadržaj odluke</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_Toc168486002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1</w:t>
            </w:r>
            <w:r w:rsidR="00547CF2" w:rsidRPr="00547CF2">
              <w:rPr>
                <w:rFonts w:ascii="Arial" w:hAnsi="Arial" w:cs="Arial"/>
                <w:noProof/>
                <w:webHidden/>
              </w:rPr>
              <w:fldChar w:fldCharType="end"/>
            </w:r>
          </w:hyperlink>
        </w:p>
        <w:p w14:paraId="205610A5" w14:textId="56054958" w:rsidR="00547CF2" w:rsidRPr="00547CF2" w:rsidRDefault="00176F79">
          <w:pPr>
            <w:pStyle w:val="Sadraj2"/>
            <w:rPr>
              <w:rFonts w:ascii="Arial" w:eastAsiaTheme="minorEastAsia" w:hAnsi="Arial" w:cs="Arial"/>
              <w:i w:val="0"/>
              <w:iCs w:val="0"/>
              <w:noProof/>
              <w:sz w:val="24"/>
              <w:szCs w:val="24"/>
              <w:lang w:eastAsia="hr-HR"/>
            </w:rPr>
          </w:pPr>
          <w:hyperlink w:anchor="_Toc168486003" w:history="1">
            <w:r w:rsidR="00547CF2" w:rsidRPr="00547CF2">
              <w:rPr>
                <w:rStyle w:val="Hiperveza"/>
                <w:rFonts w:ascii="Arial" w:hAnsi="Arial" w:cs="Arial"/>
                <w:noProof/>
              </w:rPr>
              <w:t>Pojmovi</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_Toc168486003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2</w:t>
            </w:r>
            <w:r w:rsidR="00547CF2" w:rsidRPr="00547CF2">
              <w:rPr>
                <w:rFonts w:ascii="Arial" w:hAnsi="Arial" w:cs="Arial"/>
                <w:noProof/>
                <w:webHidden/>
              </w:rPr>
              <w:fldChar w:fldCharType="end"/>
            </w:r>
          </w:hyperlink>
        </w:p>
        <w:p w14:paraId="20C948CF" w14:textId="286FEC87" w:rsidR="00547CF2" w:rsidRPr="00547CF2" w:rsidRDefault="00176F79">
          <w:pPr>
            <w:pStyle w:val="Sadraj1"/>
            <w:tabs>
              <w:tab w:val="left" w:pos="1320"/>
              <w:tab w:val="right" w:leader="dot" w:pos="9060"/>
            </w:tabs>
            <w:rPr>
              <w:rFonts w:ascii="Arial" w:eastAsiaTheme="minorEastAsia" w:hAnsi="Arial" w:cs="Arial"/>
              <w:b w:val="0"/>
              <w:bCs w:val="0"/>
              <w:noProof/>
              <w:sz w:val="24"/>
              <w:szCs w:val="24"/>
              <w:lang w:eastAsia="hr-HR"/>
            </w:rPr>
          </w:pPr>
          <w:hyperlink w:anchor="_Toc168486004" w:history="1">
            <w:r w:rsidR="00547CF2" w:rsidRPr="00547CF2">
              <w:rPr>
                <w:rStyle w:val="Hiperveza"/>
                <w:rFonts w:ascii="Arial" w:hAnsi="Arial" w:cs="Arial"/>
                <w:noProof/>
              </w:rPr>
              <w:t>II.</w:t>
            </w:r>
            <w:r w:rsidR="00547CF2" w:rsidRPr="00547CF2">
              <w:rPr>
                <w:rFonts w:ascii="Arial" w:eastAsiaTheme="minorEastAsia" w:hAnsi="Arial" w:cs="Arial"/>
                <w:b w:val="0"/>
                <w:bCs w:val="0"/>
                <w:noProof/>
                <w:sz w:val="24"/>
                <w:szCs w:val="24"/>
                <w:lang w:eastAsia="hr-HR"/>
              </w:rPr>
              <w:tab/>
            </w:r>
            <w:r w:rsidR="00547CF2" w:rsidRPr="00547CF2">
              <w:rPr>
                <w:rStyle w:val="Hiperveza"/>
                <w:rFonts w:ascii="Arial" w:hAnsi="Arial" w:cs="Arial"/>
                <w:noProof/>
              </w:rPr>
              <w:t>UREĐENJE NASELJA</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_Toc168486004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4</w:t>
            </w:r>
            <w:r w:rsidR="00547CF2" w:rsidRPr="00547CF2">
              <w:rPr>
                <w:rFonts w:ascii="Arial" w:hAnsi="Arial" w:cs="Arial"/>
                <w:noProof/>
                <w:webHidden/>
              </w:rPr>
              <w:fldChar w:fldCharType="end"/>
            </w:r>
          </w:hyperlink>
        </w:p>
        <w:p w14:paraId="64FAEFE2" w14:textId="3D2F47CF" w:rsidR="00547CF2" w:rsidRPr="00547CF2" w:rsidRDefault="00176F79">
          <w:pPr>
            <w:pStyle w:val="Sadraj2"/>
            <w:rPr>
              <w:rFonts w:ascii="Arial" w:eastAsiaTheme="minorEastAsia" w:hAnsi="Arial" w:cs="Arial"/>
              <w:i w:val="0"/>
              <w:iCs w:val="0"/>
              <w:noProof/>
              <w:sz w:val="24"/>
              <w:szCs w:val="24"/>
              <w:lang w:eastAsia="hr-HR"/>
            </w:rPr>
          </w:pPr>
          <w:hyperlink w:anchor="_Toc168486005" w:history="1">
            <w:r w:rsidR="00547CF2" w:rsidRPr="00547CF2">
              <w:rPr>
                <w:rStyle w:val="Hiperveza"/>
                <w:rFonts w:ascii="Arial" w:hAnsi="Arial" w:cs="Arial"/>
                <w:noProof/>
              </w:rPr>
              <w:t>Uređenje pročelja</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_Toc168486005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4</w:t>
            </w:r>
            <w:r w:rsidR="00547CF2" w:rsidRPr="00547CF2">
              <w:rPr>
                <w:rFonts w:ascii="Arial" w:hAnsi="Arial" w:cs="Arial"/>
                <w:noProof/>
                <w:webHidden/>
              </w:rPr>
              <w:fldChar w:fldCharType="end"/>
            </w:r>
          </w:hyperlink>
        </w:p>
        <w:p w14:paraId="09D1A445" w14:textId="6591092D" w:rsidR="00547CF2" w:rsidRPr="00547CF2" w:rsidRDefault="00176F79">
          <w:pPr>
            <w:pStyle w:val="Sadraj2"/>
            <w:rPr>
              <w:rFonts w:ascii="Arial" w:eastAsiaTheme="minorEastAsia" w:hAnsi="Arial" w:cs="Arial"/>
              <w:i w:val="0"/>
              <w:iCs w:val="0"/>
              <w:noProof/>
              <w:sz w:val="24"/>
              <w:szCs w:val="24"/>
              <w:lang w:eastAsia="hr-HR"/>
            </w:rPr>
          </w:pPr>
          <w:hyperlink w:anchor="_Toc168486006" w:history="1">
            <w:r w:rsidR="00547CF2" w:rsidRPr="00547CF2">
              <w:rPr>
                <w:rStyle w:val="Hiperveza"/>
                <w:rFonts w:ascii="Arial" w:hAnsi="Arial" w:cs="Arial"/>
                <w:noProof/>
              </w:rPr>
              <w:t>Uklanjanje ruševina zgrada</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_Toc168486006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4</w:t>
            </w:r>
            <w:r w:rsidR="00547CF2" w:rsidRPr="00547CF2">
              <w:rPr>
                <w:rFonts w:ascii="Arial" w:hAnsi="Arial" w:cs="Arial"/>
                <w:noProof/>
                <w:webHidden/>
              </w:rPr>
              <w:fldChar w:fldCharType="end"/>
            </w:r>
          </w:hyperlink>
        </w:p>
        <w:p w14:paraId="4A97A583" w14:textId="764D4CC8" w:rsidR="00547CF2" w:rsidRPr="00547CF2" w:rsidRDefault="00176F79">
          <w:pPr>
            <w:pStyle w:val="Sadraj2"/>
            <w:rPr>
              <w:rFonts w:ascii="Arial" w:eastAsiaTheme="minorEastAsia" w:hAnsi="Arial" w:cs="Arial"/>
              <w:i w:val="0"/>
              <w:iCs w:val="0"/>
              <w:noProof/>
              <w:sz w:val="24"/>
              <w:szCs w:val="24"/>
              <w:lang w:eastAsia="hr-HR"/>
            </w:rPr>
          </w:pPr>
          <w:hyperlink w:anchor="_Toc168486007" w:history="1">
            <w:r w:rsidR="00547CF2" w:rsidRPr="00547CF2">
              <w:rPr>
                <w:rStyle w:val="Hiperveza"/>
                <w:rFonts w:ascii="Arial" w:hAnsi="Arial" w:cs="Arial"/>
                <w:noProof/>
              </w:rPr>
              <w:t>Uređenje ograda, vrtova, okućnica i sličnih površina</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_Toc168486007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5</w:t>
            </w:r>
            <w:r w:rsidR="00547CF2" w:rsidRPr="00547CF2">
              <w:rPr>
                <w:rFonts w:ascii="Arial" w:hAnsi="Arial" w:cs="Arial"/>
                <w:noProof/>
                <w:webHidden/>
              </w:rPr>
              <w:fldChar w:fldCharType="end"/>
            </w:r>
          </w:hyperlink>
        </w:p>
        <w:p w14:paraId="36B56024" w14:textId="6B26EE61" w:rsidR="00547CF2" w:rsidRPr="00547CF2" w:rsidRDefault="00176F79">
          <w:pPr>
            <w:pStyle w:val="Sadraj2"/>
            <w:rPr>
              <w:rFonts w:ascii="Arial" w:eastAsiaTheme="minorEastAsia" w:hAnsi="Arial" w:cs="Arial"/>
              <w:i w:val="0"/>
              <w:iCs w:val="0"/>
              <w:noProof/>
              <w:sz w:val="24"/>
              <w:szCs w:val="24"/>
              <w:lang w:eastAsia="hr-HR"/>
            </w:rPr>
          </w:pPr>
          <w:hyperlink w:anchor="_Toc168486008" w:history="1">
            <w:r w:rsidR="00547CF2" w:rsidRPr="00547CF2">
              <w:rPr>
                <w:rStyle w:val="Hiperveza"/>
                <w:rFonts w:ascii="Arial" w:hAnsi="Arial" w:cs="Arial"/>
                <w:noProof/>
              </w:rPr>
              <w:t>Uređenje izloga</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_Toc168486008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5</w:t>
            </w:r>
            <w:r w:rsidR="00547CF2" w:rsidRPr="00547CF2">
              <w:rPr>
                <w:rFonts w:ascii="Arial" w:hAnsi="Arial" w:cs="Arial"/>
                <w:noProof/>
                <w:webHidden/>
              </w:rPr>
              <w:fldChar w:fldCharType="end"/>
            </w:r>
          </w:hyperlink>
        </w:p>
        <w:p w14:paraId="67361ED7" w14:textId="5EF06977" w:rsidR="00547CF2" w:rsidRPr="00547CF2" w:rsidRDefault="00176F79">
          <w:pPr>
            <w:pStyle w:val="Sadraj2"/>
            <w:rPr>
              <w:rFonts w:ascii="Arial" w:eastAsiaTheme="minorEastAsia" w:hAnsi="Arial" w:cs="Arial"/>
              <w:i w:val="0"/>
              <w:iCs w:val="0"/>
              <w:noProof/>
              <w:sz w:val="24"/>
              <w:szCs w:val="24"/>
              <w:lang w:eastAsia="hr-HR"/>
            </w:rPr>
          </w:pPr>
          <w:hyperlink w:anchor="_Toc168486009" w:history="1">
            <w:r w:rsidR="00547CF2" w:rsidRPr="00547CF2">
              <w:rPr>
                <w:rStyle w:val="Hiperveza"/>
                <w:rFonts w:ascii="Arial" w:hAnsi="Arial" w:cs="Arial"/>
                <w:noProof/>
              </w:rPr>
              <w:t>Natpisi, reklamne ploče, uređaji i ostale konstrukcije</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_Toc168486009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5</w:t>
            </w:r>
            <w:r w:rsidR="00547CF2" w:rsidRPr="00547CF2">
              <w:rPr>
                <w:rFonts w:ascii="Arial" w:hAnsi="Arial" w:cs="Arial"/>
                <w:noProof/>
                <w:webHidden/>
              </w:rPr>
              <w:fldChar w:fldCharType="end"/>
            </w:r>
          </w:hyperlink>
        </w:p>
        <w:p w14:paraId="224A0F2D" w14:textId="6BF217C4" w:rsidR="00547CF2" w:rsidRPr="00547CF2" w:rsidRDefault="00176F79">
          <w:pPr>
            <w:pStyle w:val="Sadraj2"/>
            <w:rPr>
              <w:rFonts w:ascii="Arial" w:eastAsiaTheme="minorEastAsia" w:hAnsi="Arial" w:cs="Arial"/>
              <w:i w:val="0"/>
              <w:iCs w:val="0"/>
              <w:noProof/>
              <w:sz w:val="24"/>
              <w:szCs w:val="24"/>
              <w:lang w:eastAsia="hr-HR"/>
            </w:rPr>
          </w:pPr>
          <w:hyperlink w:anchor="_Toc168486010" w:history="1">
            <w:r w:rsidR="00547CF2" w:rsidRPr="00547CF2">
              <w:rPr>
                <w:rStyle w:val="Hiperveza"/>
                <w:rFonts w:ascii="Arial" w:hAnsi="Arial" w:cs="Arial"/>
                <w:noProof/>
              </w:rPr>
              <w:t>Natpisi, reklamne ploče, uređaji i slične konstrukcije u zoni Centar</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_Toc168486010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6</w:t>
            </w:r>
            <w:r w:rsidR="00547CF2" w:rsidRPr="00547CF2">
              <w:rPr>
                <w:rFonts w:ascii="Arial" w:hAnsi="Arial" w:cs="Arial"/>
                <w:noProof/>
                <w:webHidden/>
              </w:rPr>
              <w:fldChar w:fldCharType="end"/>
            </w:r>
          </w:hyperlink>
        </w:p>
        <w:p w14:paraId="0E34E880" w14:textId="32CAF53A" w:rsidR="00547CF2" w:rsidRPr="00547CF2" w:rsidRDefault="00176F79">
          <w:pPr>
            <w:pStyle w:val="Sadraj2"/>
            <w:rPr>
              <w:rFonts w:ascii="Arial" w:eastAsiaTheme="minorEastAsia" w:hAnsi="Arial" w:cs="Arial"/>
              <w:i w:val="0"/>
              <w:iCs w:val="0"/>
              <w:noProof/>
              <w:sz w:val="24"/>
              <w:szCs w:val="24"/>
              <w:lang w:eastAsia="hr-HR"/>
            </w:rPr>
          </w:pPr>
          <w:hyperlink w:anchor="_Toc168486011" w:history="1">
            <w:r w:rsidR="00547CF2" w:rsidRPr="00547CF2">
              <w:rPr>
                <w:rStyle w:val="Hiperveza"/>
                <w:rFonts w:ascii="Arial" w:hAnsi="Arial" w:cs="Arial"/>
                <w:noProof/>
              </w:rPr>
              <w:t>Komunalna i urbana oprema i uređaji</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_Toc168486011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8</w:t>
            </w:r>
            <w:r w:rsidR="00547CF2" w:rsidRPr="00547CF2">
              <w:rPr>
                <w:rFonts w:ascii="Arial" w:hAnsi="Arial" w:cs="Arial"/>
                <w:noProof/>
                <w:webHidden/>
              </w:rPr>
              <w:fldChar w:fldCharType="end"/>
            </w:r>
          </w:hyperlink>
        </w:p>
        <w:p w14:paraId="1EC81DFD" w14:textId="365C3649" w:rsidR="00547CF2" w:rsidRPr="00547CF2" w:rsidRDefault="00176F79">
          <w:pPr>
            <w:pStyle w:val="Sadraj2"/>
            <w:rPr>
              <w:rFonts w:ascii="Arial" w:eastAsiaTheme="minorEastAsia" w:hAnsi="Arial" w:cs="Arial"/>
              <w:i w:val="0"/>
              <w:iCs w:val="0"/>
              <w:noProof/>
              <w:sz w:val="24"/>
              <w:szCs w:val="24"/>
              <w:lang w:eastAsia="hr-HR"/>
            </w:rPr>
          </w:pPr>
          <w:hyperlink w:anchor="_Toc168486012" w:history="1">
            <w:r w:rsidR="00547CF2" w:rsidRPr="00547CF2">
              <w:rPr>
                <w:rStyle w:val="Hiperveza"/>
                <w:rFonts w:ascii="Arial" w:hAnsi="Arial" w:cs="Arial"/>
                <w:noProof/>
              </w:rPr>
              <w:t>Natpisne ploče ulica i kućni brojevi</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_Toc168486012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9</w:t>
            </w:r>
            <w:r w:rsidR="00547CF2" w:rsidRPr="00547CF2">
              <w:rPr>
                <w:rFonts w:ascii="Arial" w:hAnsi="Arial" w:cs="Arial"/>
                <w:noProof/>
                <w:webHidden/>
              </w:rPr>
              <w:fldChar w:fldCharType="end"/>
            </w:r>
          </w:hyperlink>
        </w:p>
        <w:p w14:paraId="7E33422E" w14:textId="71284066" w:rsidR="00547CF2" w:rsidRPr="00547CF2" w:rsidRDefault="00176F79">
          <w:pPr>
            <w:pStyle w:val="Sadraj2"/>
            <w:rPr>
              <w:rFonts w:ascii="Arial" w:eastAsiaTheme="minorEastAsia" w:hAnsi="Arial" w:cs="Arial"/>
              <w:i w:val="0"/>
              <w:iCs w:val="0"/>
              <w:noProof/>
              <w:sz w:val="24"/>
              <w:szCs w:val="24"/>
              <w:lang w:eastAsia="hr-HR"/>
            </w:rPr>
          </w:pPr>
          <w:hyperlink w:anchor="_Toc168486013" w:history="1">
            <w:r w:rsidR="00547CF2" w:rsidRPr="00547CF2">
              <w:rPr>
                <w:rStyle w:val="Hiperveza"/>
                <w:rFonts w:ascii="Arial" w:hAnsi="Arial" w:cs="Arial"/>
                <w:noProof/>
              </w:rPr>
              <w:t>Dječja, sportska i rekreacijska igrališta</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_Toc168486013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10</w:t>
            </w:r>
            <w:r w:rsidR="00547CF2" w:rsidRPr="00547CF2">
              <w:rPr>
                <w:rFonts w:ascii="Arial" w:hAnsi="Arial" w:cs="Arial"/>
                <w:noProof/>
                <w:webHidden/>
              </w:rPr>
              <w:fldChar w:fldCharType="end"/>
            </w:r>
          </w:hyperlink>
        </w:p>
        <w:p w14:paraId="0F7EE5A9" w14:textId="1075CB01" w:rsidR="00547CF2" w:rsidRPr="00547CF2" w:rsidRDefault="00176F79">
          <w:pPr>
            <w:pStyle w:val="Sadraj2"/>
            <w:rPr>
              <w:rFonts w:ascii="Arial" w:eastAsiaTheme="minorEastAsia" w:hAnsi="Arial" w:cs="Arial"/>
              <w:i w:val="0"/>
              <w:iCs w:val="0"/>
              <w:noProof/>
              <w:sz w:val="24"/>
              <w:szCs w:val="24"/>
              <w:lang w:eastAsia="hr-HR"/>
            </w:rPr>
          </w:pPr>
          <w:hyperlink w:anchor="_Toc168486014" w:history="1">
            <w:r w:rsidR="00547CF2" w:rsidRPr="00547CF2">
              <w:rPr>
                <w:rStyle w:val="Hiperveza"/>
                <w:rFonts w:ascii="Arial" w:hAnsi="Arial" w:cs="Arial"/>
                <w:noProof/>
              </w:rPr>
              <w:t>Držanje životinja</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_Toc168486014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10</w:t>
            </w:r>
            <w:r w:rsidR="00547CF2" w:rsidRPr="00547CF2">
              <w:rPr>
                <w:rFonts w:ascii="Arial" w:hAnsi="Arial" w:cs="Arial"/>
                <w:noProof/>
                <w:webHidden/>
              </w:rPr>
              <w:fldChar w:fldCharType="end"/>
            </w:r>
          </w:hyperlink>
        </w:p>
        <w:p w14:paraId="123D3D1E" w14:textId="7226649E" w:rsidR="00547CF2" w:rsidRPr="00547CF2" w:rsidRDefault="00176F79">
          <w:pPr>
            <w:pStyle w:val="Sadraj1"/>
            <w:tabs>
              <w:tab w:val="left" w:pos="1320"/>
              <w:tab w:val="right" w:leader="dot" w:pos="9060"/>
            </w:tabs>
            <w:rPr>
              <w:rFonts w:ascii="Arial" w:eastAsiaTheme="minorEastAsia" w:hAnsi="Arial" w:cs="Arial"/>
              <w:b w:val="0"/>
              <w:bCs w:val="0"/>
              <w:noProof/>
              <w:sz w:val="24"/>
              <w:szCs w:val="24"/>
              <w:lang w:eastAsia="hr-HR"/>
            </w:rPr>
          </w:pPr>
          <w:hyperlink w:anchor="_Toc168486015" w:history="1">
            <w:r w:rsidR="00547CF2" w:rsidRPr="00547CF2">
              <w:rPr>
                <w:rStyle w:val="Hiperveza"/>
                <w:rFonts w:ascii="Arial" w:hAnsi="Arial" w:cs="Arial"/>
                <w:noProof/>
              </w:rPr>
              <w:t>III.</w:t>
            </w:r>
            <w:r w:rsidR="00547CF2" w:rsidRPr="00547CF2">
              <w:rPr>
                <w:rFonts w:ascii="Arial" w:eastAsiaTheme="minorEastAsia" w:hAnsi="Arial" w:cs="Arial"/>
                <w:b w:val="0"/>
                <w:bCs w:val="0"/>
                <w:noProof/>
                <w:sz w:val="24"/>
                <w:szCs w:val="24"/>
                <w:lang w:eastAsia="hr-HR"/>
              </w:rPr>
              <w:tab/>
            </w:r>
            <w:r w:rsidR="00547CF2" w:rsidRPr="00547CF2">
              <w:rPr>
                <w:rStyle w:val="Hiperveza"/>
                <w:rFonts w:ascii="Arial" w:hAnsi="Arial" w:cs="Arial"/>
                <w:noProof/>
              </w:rPr>
              <w:t>KORIŠTENJE POVRŠINA JAVNE NAMJENE</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_Toc168486015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11</w:t>
            </w:r>
            <w:r w:rsidR="00547CF2" w:rsidRPr="00547CF2">
              <w:rPr>
                <w:rFonts w:ascii="Arial" w:hAnsi="Arial" w:cs="Arial"/>
                <w:noProof/>
                <w:webHidden/>
              </w:rPr>
              <w:fldChar w:fldCharType="end"/>
            </w:r>
          </w:hyperlink>
        </w:p>
        <w:p w14:paraId="525E6EA1" w14:textId="186CEF6B" w:rsidR="00547CF2" w:rsidRPr="00547CF2" w:rsidRDefault="00176F79">
          <w:pPr>
            <w:pStyle w:val="Sadraj2"/>
            <w:rPr>
              <w:rFonts w:ascii="Arial" w:eastAsiaTheme="minorEastAsia" w:hAnsi="Arial" w:cs="Arial"/>
              <w:i w:val="0"/>
              <w:iCs w:val="0"/>
              <w:noProof/>
              <w:sz w:val="24"/>
              <w:szCs w:val="24"/>
              <w:lang w:eastAsia="hr-HR"/>
            </w:rPr>
          </w:pPr>
          <w:hyperlink w:anchor="_Toc168486016" w:history="1">
            <w:r w:rsidR="00547CF2" w:rsidRPr="00547CF2">
              <w:rPr>
                <w:rStyle w:val="Hiperveza"/>
                <w:rFonts w:ascii="Arial" w:hAnsi="Arial" w:cs="Arial"/>
                <w:noProof/>
              </w:rPr>
              <w:t>Opći uvjeti korištenja površina javne namjene</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_Toc168486016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11</w:t>
            </w:r>
            <w:r w:rsidR="00547CF2" w:rsidRPr="00547CF2">
              <w:rPr>
                <w:rFonts w:ascii="Arial" w:hAnsi="Arial" w:cs="Arial"/>
                <w:noProof/>
                <w:webHidden/>
              </w:rPr>
              <w:fldChar w:fldCharType="end"/>
            </w:r>
          </w:hyperlink>
        </w:p>
        <w:p w14:paraId="0BC70250" w14:textId="7034CEB2" w:rsidR="00547CF2" w:rsidRPr="00547CF2" w:rsidRDefault="00176F79">
          <w:pPr>
            <w:pStyle w:val="Sadraj2"/>
            <w:rPr>
              <w:rFonts w:ascii="Arial" w:eastAsiaTheme="minorEastAsia" w:hAnsi="Arial" w:cs="Arial"/>
              <w:i w:val="0"/>
              <w:iCs w:val="0"/>
              <w:noProof/>
              <w:sz w:val="24"/>
              <w:szCs w:val="24"/>
              <w:lang w:eastAsia="hr-HR"/>
            </w:rPr>
          </w:pPr>
          <w:hyperlink w:anchor="_Toc168486017" w:history="1">
            <w:r w:rsidR="00547CF2" w:rsidRPr="00547CF2">
              <w:rPr>
                <w:rStyle w:val="Hiperveza"/>
                <w:rFonts w:ascii="Arial" w:hAnsi="Arial" w:cs="Arial"/>
                <w:noProof/>
              </w:rPr>
              <w:t>Postavljanje kioska</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_Toc168486017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11</w:t>
            </w:r>
            <w:r w:rsidR="00547CF2" w:rsidRPr="00547CF2">
              <w:rPr>
                <w:rFonts w:ascii="Arial" w:hAnsi="Arial" w:cs="Arial"/>
                <w:noProof/>
                <w:webHidden/>
              </w:rPr>
              <w:fldChar w:fldCharType="end"/>
            </w:r>
          </w:hyperlink>
        </w:p>
        <w:p w14:paraId="6CB07926" w14:textId="767A85D0" w:rsidR="00547CF2" w:rsidRPr="00547CF2" w:rsidRDefault="00176F79">
          <w:pPr>
            <w:pStyle w:val="Sadraj2"/>
            <w:rPr>
              <w:rFonts w:ascii="Arial" w:eastAsiaTheme="minorEastAsia" w:hAnsi="Arial" w:cs="Arial"/>
              <w:i w:val="0"/>
              <w:iCs w:val="0"/>
              <w:noProof/>
              <w:sz w:val="24"/>
              <w:szCs w:val="24"/>
              <w:lang w:eastAsia="hr-HR"/>
            </w:rPr>
          </w:pPr>
          <w:hyperlink w:anchor="_Toc168486018" w:history="1">
            <w:r w:rsidR="00547CF2" w:rsidRPr="00547CF2">
              <w:rPr>
                <w:rStyle w:val="Hiperveza"/>
                <w:rFonts w:ascii="Arial" w:hAnsi="Arial" w:cs="Arial"/>
                <w:noProof/>
              </w:rPr>
              <w:t>Prigodna i povremena prodaja</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_Toc168486018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12</w:t>
            </w:r>
            <w:r w:rsidR="00547CF2" w:rsidRPr="00547CF2">
              <w:rPr>
                <w:rFonts w:ascii="Arial" w:hAnsi="Arial" w:cs="Arial"/>
                <w:noProof/>
                <w:webHidden/>
              </w:rPr>
              <w:fldChar w:fldCharType="end"/>
            </w:r>
          </w:hyperlink>
        </w:p>
        <w:p w14:paraId="49248896" w14:textId="0BEA5ECB" w:rsidR="00547CF2" w:rsidRPr="00547CF2" w:rsidRDefault="00176F79">
          <w:pPr>
            <w:pStyle w:val="Sadraj2"/>
            <w:rPr>
              <w:rFonts w:ascii="Arial" w:eastAsiaTheme="minorEastAsia" w:hAnsi="Arial" w:cs="Arial"/>
              <w:i w:val="0"/>
              <w:iCs w:val="0"/>
              <w:noProof/>
              <w:sz w:val="24"/>
              <w:szCs w:val="24"/>
              <w:lang w:eastAsia="hr-HR"/>
            </w:rPr>
          </w:pPr>
          <w:hyperlink w:anchor="_Toc168486019" w:history="1">
            <w:r w:rsidR="00547CF2" w:rsidRPr="00547CF2">
              <w:rPr>
                <w:rStyle w:val="Hiperveza"/>
                <w:rFonts w:ascii="Arial" w:hAnsi="Arial" w:cs="Arial"/>
                <w:noProof/>
              </w:rPr>
              <w:t>Pokretne naprave</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_Toc168486019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13</w:t>
            </w:r>
            <w:r w:rsidR="00547CF2" w:rsidRPr="00547CF2">
              <w:rPr>
                <w:rFonts w:ascii="Arial" w:hAnsi="Arial" w:cs="Arial"/>
                <w:noProof/>
                <w:webHidden/>
              </w:rPr>
              <w:fldChar w:fldCharType="end"/>
            </w:r>
          </w:hyperlink>
        </w:p>
        <w:p w14:paraId="1998BDFB" w14:textId="77164F61" w:rsidR="00547CF2" w:rsidRPr="00547CF2" w:rsidRDefault="00176F79">
          <w:pPr>
            <w:pStyle w:val="Sadraj2"/>
            <w:rPr>
              <w:rFonts w:ascii="Arial" w:eastAsiaTheme="minorEastAsia" w:hAnsi="Arial" w:cs="Arial"/>
              <w:i w:val="0"/>
              <w:iCs w:val="0"/>
              <w:noProof/>
              <w:sz w:val="24"/>
              <w:szCs w:val="24"/>
              <w:lang w:eastAsia="hr-HR"/>
            </w:rPr>
          </w:pPr>
          <w:hyperlink w:anchor="_Toc168486020" w:history="1">
            <w:r w:rsidR="00547CF2" w:rsidRPr="00547CF2">
              <w:rPr>
                <w:rStyle w:val="Hiperveza"/>
                <w:rFonts w:ascii="Arial" w:hAnsi="Arial" w:cs="Arial"/>
                <w:noProof/>
              </w:rPr>
              <w:t>Postavljanje ugostiteljskih terasa</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_Toc168486020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14</w:t>
            </w:r>
            <w:r w:rsidR="00547CF2" w:rsidRPr="00547CF2">
              <w:rPr>
                <w:rFonts w:ascii="Arial" w:hAnsi="Arial" w:cs="Arial"/>
                <w:noProof/>
                <w:webHidden/>
              </w:rPr>
              <w:fldChar w:fldCharType="end"/>
            </w:r>
          </w:hyperlink>
        </w:p>
        <w:p w14:paraId="13BD17B5" w14:textId="79F42C4B" w:rsidR="00547CF2" w:rsidRPr="00547CF2" w:rsidRDefault="00176F79">
          <w:pPr>
            <w:pStyle w:val="Sadraj2"/>
            <w:rPr>
              <w:rFonts w:ascii="Arial" w:eastAsiaTheme="minorEastAsia" w:hAnsi="Arial" w:cs="Arial"/>
              <w:i w:val="0"/>
              <w:iCs w:val="0"/>
              <w:noProof/>
              <w:sz w:val="24"/>
              <w:szCs w:val="24"/>
              <w:lang w:eastAsia="hr-HR"/>
            </w:rPr>
          </w:pPr>
          <w:hyperlink w:anchor="_Toc168486021" w:history="1">
            <w:r w:rsidR="00547CF2" w:rsidRPr="00547CF2">
              <w:rPr>
                <w:rStyle w:val="Hiperveza"/>
                <w:rFonts w:ascii="Arial" w:hAnsi="Arial" w:cs="Arial"/>
                <w:noProof/>
              </w:rPr>
              <w:t>Manifestacije i sportske priredbe</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_Toc168486021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16</w:t>
            </w:r>
            <w:r w:rsidR="00547CF2" w:rsidRPr="00547CF2">
              <w:rPr>
                <w:rFonts w:ascii="Arial" w:hAnsi="Arial" w:cs="Arial"/>
                <w:noProof/>
                <w:webHidden/>
              </w:rPr>
              <w:fldChar w:fldCharType="end"/>
            </w:r>
          </w:hyperlink>
        </w:p>
        <w:p w14:paraId="58434635" w14:textId="30C6A248" w:rsidR="00547CF2" w:rsidRPr="00547CF2" w:rsidRDefault="00176F79">
          <w:pPr>
            <w:pStyle w:val="Sadraj2"/>
            <w:rPr>
              <w:rFonts w:ascii="Arial" w:eastAsiaTheme="minorEastAsia" w:hAnsi="Arial" w:cs="Arial"/>
              <w:i w:val="0"/>
              <w:iCs w:val="0"/>
              <w:noProof/>
              <w:sz w:val="24"/>
              <w:szCs w:val="24"/>
              <w:lang w:eastAsia="hr-HR"/>
            </w:rPr>
          </w:pPr>
          <w:hyperlink w:anchor="_Toc168486022" w:history="1">
            <w:r w:rsidR="00547CF2" w:rsidRPr="00547CF2">
              <w:rPr>
                <w:rStyle w:val="Hiperveza"/>
                <w:rFonts w:ascii="Arial" w:hAnsi="Arial" w:cs="Arial"/>
                <w:noProof/>
              </w:rPr>
              <w:t>Korištenje površine javne namjene u svrhu organizacije gradilišta</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_Toc168486022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16</w:t>
            </w:r>
            <w:r w:rsidR="00547CF2" w:rsidRPr="00547CF2">
              <w:rPr>
                <w:rFonts w:ascii="Arial" w:hAnsi="Arial" w:cs="Arial"/>
                <w:noProof/>
                <w:webHidden/>
              </w:rPr>
              <w:fldChar w:fldCharType="end"/>
            </w:r>
          </w:hyperlink>
        </w:p>
        <w:p w14:paraId="27E935B9" w14:textId="2002704F" w:rsidR="00547CF2" w:rsidRPr="00547CF2" w:rsidRDefault="00176F79">
          <w:pPr>
            <w:pStyle w:val="Sadraj2"/>
            <w:rPr>
              <w:rFonts w:ascii="Arial" w:eastAsiaTheme="minorEastAsia" w:hAnsi="Arial" w:cs="Arial"/>
              <w:i w:val="0"/>
              <w:iCs w:val="0"/>
              <w:noProof/>
              <w:sz w:val="24"/>
              <w:szCs w:val="24"/>
              <w:lang w:eastAsia="hr-HR"/>
            </w:rPr>
          </w:pPr>
          <w:hyperlink w:anchor="_Toc168486023" w:history="1">
            <w:r w:rsidR="00547CF2" w:rsidRPr="00547CF2">
              <w:rPr>
                <w:rStyle w:val="Hiperveza"/>
                <w:rFonts w:ascii="Arial" w:hAnsi="Arial" w:cs="Arial"/>
                <w:noProof/>
              </w:rPr>
              <w:t>Ogrjev i roba na površini javne namjene</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_Toc168486023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17</w:t>
            </w:r>
            <w:r w:rsidR="00547CF2" w:rsidRPr="00547CF2">
              <w:rPr>
                <w:rFonts w:ascii="Arial" w:hAnsi="Arial" w:cs="Arial"/>
                <w:noProof/>
                <w:webHidden/>
              </w:rPr>
              <w:fldChar w:fldCharType="end"/>
            </w:r>
          </w:hyperlink>
        </w:p>
        <w:p w14:paraId="38BEC536" w14:textId="2BA89E41" w:rsidR="00547CF2" w:rsidRPr="00547CF2" w:rsidRDefault="00176F79">
          <w:pPr>
            <w:pStyle w:val="Sadraj2"/>
            <w:rPr>
              <w:rFonts w:ascii="Arial" w:eastAsiaTheme="minorEastAsia" w:hAnsi="Arial" w:cs="Arial"/>
              <w:i w:val="0"/>
              <w:iCs w:val="0"/>
              <w:noProof/>
              <w:sz w:val="24"/>
              <w:szCs w:val="24"/>
              <w:lang w:eastAsia="hr-HR"/>
            </w:rPr>
          </w:pPr>
          <w:hyperlink w:anchor="_Toc168486024" w:history="1">
            <w:r w:rsidR="00547CF2" w:rsidRPr="00547CF2">
              <w:rPr>
                <w:rStyle w:val="Hiperveza"/>
                <w:rFonts w:ascii="Arial" w:hAnsi="Arial" w:cs="Arial"/>
                <w:noProof/>
              </w:rPr>
              <w:t>Plakatiranje</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_Toc168486024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18</w:t>
            </w:r>
            <w:r w:rsidR="00547CF2" w:rsidRPr="00547CF2">
              <w:rPr>
                <w:rFonts w:ascii="Arial" w:hAnsi="Arial" w:cs="Arial"/>
                <w:noProof/>
                <w:webHidden/>
              </w:rPr>
              <w:fldChar w:fldCharType="end"/>
            </w:r>
          </w:hyperlink>
        </w:p>
        <w:p w14:paraId="09A07BA4" w14:textId="3E28EB4A" w:rsidR="00547CF2" w:rsidRPr="00547CF2" w:rsidRDefault="00176F79">
          <w:pPr>
            <w:pStyle w:val="Sadraj2"/>
            <w:rPr>
              <w:rFonts w:ascii="Arial" w:eastAsiaTheme="minorEastAsia" w:hAnsi="Arial" w:cs="Arial"/>
              <w:i w:val="0"/>
              <w:iCs w:val="0"/>
              <w:noProof/>
              <w:sz w:val="24"/>
              <w:szCs w:val="24"/>
              <w:lang w:eastAsia="hr-HR"/>
            </w:rPr>
          </w:pPr>
          <w:hyperlink w:anchor="_Toc168486025" w:history="1">
            <w:r w:rsidR="00547CF2" w:rsidRPr="00547CF2">
              <w:rPr>
                <w:rStyle w:val="Hiperveza"/>
                <w:rFonts w:ascii="Arial" w:hAnsi="Arial" w:cs="Arial"/>
                <w:noProof/>
              </w:rPr>
              <w:t>Postavljanje optičke infrastrukture</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_Toc168486025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19</w:t>
            </w:r>
            <w:r w:rsidR="00547CF2" w:rsidRPr="00547CF2">
              <w:rPr>
                <w:rFonts w:ascii="Arial" w:hAnsi="Arial" w:cs="Arial"/>
                <w:noProof/>
                <w:webHidden/>
              </w:rPr>
              <w:fldChar w:fldCharType="end"/>
            </w:r>
          </w:hyperlink>
        </w:p>
        <w:p w14:paraId="6CB3FFF1" w14:textId="14109991" w:rsidR="00547CF2" w:rsidRPr="00547CF2" w:rsidRDefault="00176F79">
          <w:pPr>
            <w:pStyle w:val="Sadraj1"/>
            <w:tabs>
              <w:tab w:val="left" w:pos="1320"/>
              <w:tab w:val="right" w:leader="dot" w:pos="9060"/>
            </w:tabs>
            <w:rPr>
              <w:rFonts w:ascii="Arial" w:eastAsiaTheme="minorEastAsia" w:hAnsi="Arial" w:cs="Arial"/>
              <w:b w:val="0"/>
              <w:bCs w:val="0"/>
              <w:noProof/>
              <w:sz w:val="24"/>
              <w:szCs w:val="24"/>
              <w:lang w:eastAsia="hr-HR"/>
            </w:rPr>
          </w:pPr>
          <w:hyperlink w:anchor="_Toc168486026" w:history="1">
            <w:r w:rsidR="00547CF2" w:rsidRPr="00547CF2">
              <w:rPr>
                <w:rStyle w:val="Hiperveza"/>
                <w:rFonts w:ascii="Arial" w:hAnsi="Arial" w:cs="Arial"/>
                <w:noProof/>
              </w:rPr>
              <w:t>IV.</w:t>
            </w:r>
            <w:r w:rsidR="00547CF2" w:rsidRPr="00547CF2">
              <w:rPr>
                <w:rFonts w:ascii="Arial" w:eastAsiaTheme="minorEastAsia" w:hAnsi="Arial" w:cs="Arial"/>
                <w:b w:val="0"/>
                <w:bCs w:val="0"/>
                <w:noProof/>
                <w:sz w:val="24"/>
                <w:szCs w:val="24"/>
                <w:lang w:eastAsia="hr-HR"/>
              </w:rPr>
              <w:tab/>
            </w:r>
            <w:r w:rsidR="00547CF2" w:rsidRPr="00547CF2">
              <w:rPr>
                <w:rStyle w:val="Hiperveza"/>
                <w:rFonts w:ascii="Arial" w:hAnsi="Arial" w:cs="Arial"/>
                <w:noProof/>
              </w:rPr>
              <w:t>ODRŽAVANJE ČISTOĆE I ČUVANJE POVRŠINA JAVNE NAMJENE</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_Toc168486026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19</w:t>
            </w:r>
            <w:r w:rsidR="00547CF2" w:rsidRPr="00547CF2">
              <w:rPr>
                <w:rFonts w:ascii="Arial" w:hAnsi="Arial" w:cs="Arial"/>
                <w:noProof/>
                <w:webHidden/>
              </w:rPr>
              <w:fldChar w:fldCharType="end"/>
            </w:r>
          </w:hyperlink>
        </w:p>
        <w:p w14:paraId="506EB7B0" w14:textId="4AD0D9A3" w:rsidR="00547CF2" w:rsidRPr="00547CF2" w:rsidRDefault="00176F79">
          <w:pPr>
            <w:pStyle w:val="Sadraj2"/>
            <w:rPr>
              <w:rFonts w:ascii="Arial" w:eastAsiaTheme="minorEastAsia" w:hAnsi="Arial" w:cs="Arial"/>
              <w:i w:val="0"/>
              <w:iCs w:val="0"/>
              <w:noProof/>
              <w:sz w:val="24"/>
              <w:szCs w:val="24"/>
              <w:lang w:eastAsia="hr-HR"/>
            </w:rPr>
          </w:pPr>
          <w:hyperlink w:anchor="_Toc168486027" w:history="1">
            <w:r w:rsidR="00547CF2" w:rsidRPr="00547CF2">
              <w:rPr>
                <w:rStyle w:val="Hiperveza"/>
                <w:rFonts w:ascii="Arial" w:hAnsi="Arial" w:cs="Arial"/>
                <w:noProof/>
              </w:rPr>
              <w:t>Održavanje čistoće</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_Toc168486027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19</w:t>
            </w:r>
            <w:r w:rsidR="00547CF2" w:rsidRPr="00547CF2">
              <w:rPr>
                <w:rFonts w:ascii="Arial" w:hAnsi="Arial" w:cs="Arial"/>
                <w:noProof/>
                <w:webHidden/>
              </w:rPr>
              <w:fldChar w:fldCharType="end"/>
            </w:r>
          </w:hyperlink>
        </w:p>
        <w:p w14:paraId="4289AD95" w14:textId="485BF585" w:rsidR="00547CF2" w:rsidRPr="00547CF2" w:rsidRDefault="00176F79">
          <w:pPr>
            <w:pStyle w:val="Sadraj2"/>
            <w:rPr>
              <w:rFonts w:ascii="Arial" w:eastAsiaTheme="minorEastAsia" w:hAnsi="Arial" w:cs="Arial"/>
              <w:i w:val="0"/>
              <w:iCs w:val="0"/>
              <w:noProof/>
              <w:sz w:val="24"/>
              <w:szCs w:val="24"/>
              <w:lang w:eastAsia="hr-HR"/>
            </w:rPr>
          </w:pPr>
          <w:hyperlink w:anchor="_Toc168486028" w:history="1">
            <w:r w:rsidR="00547CF2" w:rsidRPr="00547CF2">
              <w:rPr>
                <w:rStyle w:val="Hiperveza"/>
                <w:rFonts w:ascii="Arial" w:hAnsi="Arial" w:cs="Arial"/>
                <w:noProof/>
              </w:rPr>
              <w:t>Očuvanje površina javne namjene</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_Toc168486028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20</w:t>
            </w:r>
            <w:r w:rsidR="00547CF2" w:rsidRPr="00547CF2">
              <w:rPr>
                <w:rFonts w:ascii="Arial" w:hAnsi="Arial" w:cs="Arial"/>
                <w:noProof/>
                <w:webHidden/>
              </w:rPr>
              <w:fldChar w:fldCharType="end"/>
            </w:r>
          </w:hyperlink>
        </w:p>
        <w:p w14:paraId="36D51462" w14:textId="284FEA84" w:rsidR="00547CF2" w:rsidRPr="00547CF2" w:rsidRDefault="00176F79">
          <w:pPr>
            <w:pStyle w:val="Sadraj2"/>
            <w:rPr>
              <w:rFonts w:ascii="Arial" w:eastAsiaTheme="minorEastAsia" w:hAnsi="Arial" w:cs="Arial"/>
              <w:i w:val="0"/>
              <w:iCs w:val="0"/>
              <w:noProof/>
              <w:sz w:val="24"/>
              <w:szCs w:val="24"/>
              <w:lang w:eastAsia="hr-HR"/>
            </w:rPr>
          </w:pPr>
          <w:hyperlink w:anchor="_Toc168486029" w:history="1">
            <w:r w:rsidR="00547CF2" w:rsidRPr="00547CF2">
              <w:rPr>
                <w:rStyle w:val="Hiperveza"/>
                <w:rFonts w:ascii="Arial" w:hAnsi="Arial" w:cs="Arial"/>
                <w:noProof/>
              </w:rPr>
              <w:t>Održavanje javnih zelenih površina</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_Toc168486029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20</w:t>
            </w:r>
            <w:r w:rsidR="00547CF2" w:rsidRPr="00547CF2">
              <w:rPr>
                <w:rFonts w:ascii="Arial" w:hAnsi="Arial" w:cs="Arial"/>
                <w:noProof/>
                <w:webHidden/>
              </w:rPr>
              <w:fldChar w:fldCharType="end"/>
            </w:r>
          </w:hyperlink>
        </w:p>
        <w:p w14:paraId="277BB29E" w14:textId="4CB96361" w:rsidR="00547CF2" w:rsidRPr="00547CF2" w:rsidRDefault="00176F79">
          <w:pPr>
            <w:pStyle w:val="Sadraj2"/>
            <w:rPr>
              <w:rFonts w:ascii="Arial" w:eastAsiaTheme="minorEastAsia" w:hAnsi="Arial" w:cs="Arial"/>
              <w:i w:val="0"/>
              <w:iCs w:val="0"/>
              <w:noProof/>
              <w:sz w:val="24"/>
              <w:szCs w:val="24"/>
              <w:lang w:eastAsia="hr-HR"/>
            </w:rPr>
          </w:pPr>
          <w:hyperlink w:anchor="_Toc168486030" w:history="1">
            <w:r w:rsidR="00547CF2" w:rsidRPr="00547CF2">
              <w:rPr>
                <w:rStyle w:val="Hiperveza"/>
                <w:rFonts w:ascii="Arial" w:hAnsi="Arial" w:cs="Arial"/>
                <w:noProof/>
              </w:rPr>
              <w:t>Prekopi i bušenja površina javne namjene, izvođenje priključaka i hitne intervencije</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_Toc168486030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21</w:t>
            </w:r>
            <w:r w:rsidR="00547CF2" w:rsidRPr="00547CF2">
              <w:rPr>
                <w:rFonts w:ascii="Arial" w:hAnsi="Arial" w:cs="Arial"/>
                <w:noProof/>
                <w:webHidden/>
              </w:rPr>
              <w:fldChar w:fldCharType="end"/>
            </w:r>
          </w:hyperlink>
        </w:p>
        <w:p w14:paraId="4F802805" w14:textId="745B4F3D" w:rsidR="00547CF2" w:rsidRPr="00547CF2" w:rsidRDefault="00176F79">
          <w:pPr>
            <w:pStyle w:val="Sadraj2"/>
            <w:rPr>
              <w:rFonts w:ascii="Arial" w:eastAsiaTheme="minorEastAsia" w:hAnsi="Arial" w:cs="Arial"/>
              <w:i w:val="0"/>
              <w:iCs w:val="0"/>
              <w:noProof/>
              <w:sz w:val="24"/>
              <w:szCs w:val="24"/>
              <w:lang w:eastAsia="hr-HR"/>
            </w:rPr>
          </w:pPr>
          <w:hyperlink w:anchor="_Toc168486031" w:history="1">
            <w:r w:rsidR="00547CF2" w:rsidRPr="00547CF2">
              <w:rPr>
                <w:rStyle w:val="Hiperveza"/>
                <w:rFonts w:ascii="Arial" w:hAnsi="Arial" w:cs="Arial"/>
                <w:noProof/>
              </w:rPr>
              <w:t>Održavanje jaraka, živica, bankina i zelenila uz javno – prometnu površinu</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_Toc168486031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23</w:t>
            </w:r>
            <w:r w:rsidR="00547CF2" w:rsidRPr="00547CF2">
              <w:rPr>
                <w:rFonts w:ascii="Arial" w:hAnsi="Arial" w:cs="Arial"/>
                <w:noProof/>
                <w:webHidden/>
              </w:rPr>
              <w:fldChar w:fldCharType="end"/>
            </w:r>
          </w:hyperlink>
        </w:p>
        <w:p w14:paraId="028C32BE" w14:textId="24848ECD" w:rsidR="00547CF2" w:rsidRPr="00547CF2" w:rsidRDefault="00176F79">
          <w:pPr>
            <w:pStyle w:val="Sadraj2"/>
            <w:rPr>
              <w:rFonts w:ascii="Arial" w:eastAsiaTheme="minorEastAsia" w:hAnsi="Arial" w:cs="Arial"/>
              <w:i w:val="0"/>
              <w:iCs w:val="0"/>
              <w:noProof/>
              <w:sz w:val="24"/>
              <w:szCs w:val="24"/>
              <w:lang w:eastAsia="hr-HR"/>
            </w:rPr>
          </w:pPr>
          <w:hyperlink w:anchor="_Toc168486032" w:history="1">
            <w:r w:rsidR="00547CF2" w:rsidRPr="00547CF2">
              <w:rPr>
                <w:rStyle w:val="Hiperveza"/>
                <w:rFonts w:ascii="Arial" w:hAnsi="Arial" w:cs="Arial"/>
                <w:noProof/>
              </w:rPr>
              <w:t>Ostavljena vozila na površinama javne namjene</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_Toc168486032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23</w:t>
            </w:r>
            <w:r w:rsidR="00547CF2" w:rsidRPr="00547CF2">
              <w:rPr>
                <w:rFonts w:ascii="Arial" w:hAnsi="Arial" w:cs="Arial"/>
                <w:noProof/>
                <w:webHidden/>
              </w:rPr>
              <w:fldChar w:fldCharType="end"/>
            </w:r>
          </w:hyperlink>
        </w:p>
        <w:p w14:paraId="57835E37" w14:textId="7D04C3B6" w:rsidR="00547CF2" w:rsidRPr="00547CF2" w:rsidRDefault="00176F79">
          <w:pPr>
            <w:pStyle w:val="Sadraj2"/>
            <w:rPr>
              <w:rFonts w:ascii="Arial" w:eastAsiaTheme="minorEastAsia" w:hAnsi="Arial" w:cs="Arial"/>
              <w:i w:val="0"/>
              <w:iCs w:val="0"/>
              <w:noProof/>
              <w:sz w:val="24"/>
              <w:szCs w:val="24"/>
              <w:lang w:eastAsia="hr-HR"/>
            </w:rPr>
          </w:pPr>
          <w:hyperlink w:anchor="_Toc168486033" w:history="1">
            <w:r w:rsidR="00547CF2" w:rsidRPr="00547CF2">
              <w:rPr>
                <w:rStyle w:val="Hiperveza"/>
                <w:rFonts w:ascii="Arial" w:hAnsi="Arial" w:cs="Arial"/>
                <w:noProof/>
              </w:rPr>
              <w:t>Komunalni otpad, septičke jame i deratizacija</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_Toc168486033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24</w:t>
            </w:r>
            <w:r w:rsidR="00547CF2" w:rsidRPr="00547CF2">
              <w:rPr>
                <w:rFonts w:ascii="Arial" w:hAnsi="Arial" w:cs="Arial"/>
                <w:noProof/>
                <w:webHidden/>
              </w:rPr>
              <w:fldChar w:fldCharType="end"/>
            </w:r>
          </w:hyperlink>
        </w:p>
        <w:p w14:paraId="65C250DA" w14:textId="232F911F" w:rsidR="00547CF2" w:rsidRPr="00547CF2" w:rsidRDefault="00176F79">
          <w:pPr>
            <w:pStyle w:val="Sadraj2"/>
            <w:rPr>
              <w:rFonts w:ascii="Arial" w:eastAsiaTheme="minorEastAsia" w:hAnsi="Arial" w:cs="Arial"/>
              <w:i w:val="0"/>
              <w:iCs w:val="0"/>
              <w:noProof/>
              <w:sz w:val="24"/>
              <w:szCs w:val="24"/>
              <w:lang w:eastAsia="hr-HR"/>
            </w:rPr>
          </w:pPr>
          <w:hyperlink w:anchor="_Toc168486034" w:history="1">
            <w:r w:rsidR="00547CF2" w:rsidRPr="00547CF2">
              <w:rPr>
                <w:rStyle w:val="Hiperveza"/>
                <w:rFonts w:ascii="Arial" w:hAnsi="Arial" w:cs="Arial"/>
                <w:noProof/>
              </w:rPr>
              <w:t>Uklanjanje snijega i leda</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_Toc168486034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25</w:t>
            </w:r>
            <w:r w:rsidR="00547CF2" w:rsidRPr="00547CF2">
              <w:rPr>
                <w:rFonts w:ascii="Arial" w:hAnsi="Arial" w:cs="Arial"/>
                <w:noProof/>
                <w:webHidden/>
              </w:rPr>
              <w:fldChar w:fldCharType="end"/>
            </w:r>
          </w:hyperlink>
        </w:p>
        <w:p w14:paraId="6AA4A91D" w14:textId="4FDAFB40" w:rsidR="00547CF2" w:rsidRPr="00547CF2" w:rsidRDefault="00176F79">
          <w:pPr>
            <w:pStyle w:val="Sadraj2"/>
            <w:rPr>
              <w:rFonts w:ascii="Arial" w:eastAsiaTheme="minorEastAsia" w:hAnsi="Arial" w:cs="Arial"/>
              <w:i w:val="0"/>
              <w:iCs w:val="0"/>
              <w:noProof/>
              <w:sz w:val="24"/>
              <w:szCs w:val="24"/>
              <w:lang w:eastAsia="hr-HR"/>
            </w:rPr>
          </w:pPr>
          <w:hyperlink w:anchor="_Toc168486035" w:history="1">
            <w:r w:rsidR="00547CF2" w:rsidRPr="00547CF2">
              <w:rPr>
                <w:rStyle w:val="Hiperveza"/>
                <w:rFonts w:ascii="Arial" w:hAnsi="Arial" w:cs="Arial"/>
                <w:noProof/>
              </w:rPr>
              <w:t>Uklanjanje ustajale vode iz okoliša</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_Toc168486035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25</w:t>
            </w:r>
            <w:r w:rsidR="00547CF2" w:rsidRPr="00547CF2">
              <w:rPr>
                <w:rFonts w:ascii="Arial" w:hAnsi="Arial" w:cs="Arial"/>
                <w:noProof/>
                <w:webHidden/>
              </w:rPr>
              <w:fldChar w:fldCharType="end"/>
            </w:r>
          </w:hyperlink>
        </w:p>
        <w:p w14:paraId="49F8A948" w14:textId="51FB22A0" w:rsidR="00547CF2" w:rsidRPr="00547CF2" w:rsidRDefault="00176F79">
          <w:pPr>
            <w:pStyle w:val="Sadraj1"/>
            <w:tabs>
              <w:tab w:val="left" w:pos="1320"/>
              <w:tab w:val="right" w:leader="dot" w:pos="9060"/>
            </w:tabs>
            <w:rPr>
              <w:rFonts w:ascii="Arial" w:eastAsiaTheme="minorEastAsia" w:hAnsi="Arial" w:cs="Arial"/>
              <w:b w:val="0"/>
              <w:bCs w:val="0"/>
              <w:noProof/>
              <w:sz w:val="24"/>
              <w:szCs w:val="24"/>
              <w:lang w:eastAsia="hr-HR"/>
            </w:rPr>
          </w:pPr>
          <w:hyperlink w:anchor="_Toc168486036" w:history="1">
            <w:r w:rsidR="00547CF2" w:rsidRPr="00547CF2">
              <w:rPr>
                <w:rStyle w:val="Hiperveza"/>
                <w:rFonts w:ascii="Arial" w:hAnsi="Arial" w:cs="Arial"/>
                <w:noProof/>
              </w:rPr>
              <w:t>V.</w:t>
            </w:r>
            <w:r w:rsidR="00547CF2" w:rsidRPr="00547CF2">
              <w:rPr>
                <w:rFonts w:ascii="Arial" w:eastAsiaTheme="minorEastAsia" w:hAnsi="Arial" w:cs="Arial"/>
                <w:b w:val="0"/>
                <w:bCs w:val="0"/>
                <w:noProof/>
                <w:sz w:val="24"/>
                <w:szCs w:val="24"/>
                <w:lang w:eastAsia="hr-HR"/>
              </w:rPr>
              <w:tab/>
            </w:r>
            <w:r w:rsidR="00547CF2" w:rsidRPr="00547CF2">
              <w:rPr>
                <w:rStyle w:val="Hiperveza"/>
                <w:rFonts w:ascii="Arial" w:hAnsi="Arial" w:cs="Arial"/>
                <w:noProof/>
              </w:rPr>
              <w:t>MJERE ZA PROVOĐENJE KOMUNALNOG REDA</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_Toc168486036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26</w:t>
            </w:r>
            <w:r w:rsidR="00547CF2" w:rsidRPr="00547CF2">
              <w:rPr>
                <w:rFonts w:ascii="Arial" w:hAnsi="Arial" w:cs="Arial"/>
                <w:noProof/>
                <w:webHidden/>
              </w:rPr>
              <w:fldChar w:fldCharType="end"/>
            </w:r>
          </w:hyperlink>
        </w:p>
        <w:p w14:paraId="638310A3" w14:textId="46570F17" w:rsidR="00547CF2" w:rsidRPr="00547CF2" w:rsidRDefault="00176F79">
          <w:pPr>
            <w:pStyle w:val="Sadraj1"/>
            <w:tabs>
              <w:tab w:val="left" w:pos="1320"/>
              <w:tab w:val="right" w:leader="dot" w:pos="9060"/>
            </w:tabs>
            <w:rPr>
              <w:rFonts w:ascii="Arial" w:eastAsiaTheme="minorEastAsia" w:hAnsi="Arial" w:cs="Arial"/>
              <w:b w:val="0"/>
              <w:bCs w:val="0"/>
              <w:noProof/>
              <w:sz w:val="24"/>
              <w:szCs w:val="24"/>
              <w:lang w:eastAsia="hr-HR"/>
            </w:rPr>
          </w:pPr>
          <w:hyperlink w:anchor="_Toc168486037" w:history="1">
            <w:r w:rsidR="00547CF2" w:rsidRPr="00547CF2">
              <w:rPr>
                <w:rStyle w:val="Hiperveza"/>
                <w:rFonts w:ascii="Arial" w:hAnsi="Arial" w:cs="Arial"/>
                <w:noProof/>
              </w:rPr>
              <w:t>VI.</w:t>
            </w:r>
            <w:r w:rsidR="00547CF2" w:rsidRPr="00547CF2">
              <w:rPr>
                <w:rFonts w:ascii="Arial" w:eastAsiaTheme="minorEastAsia" w:hAnsi="Arial" w:cs="Arial"/>
                <w:b w:val="0"/>
                <w:bCs w:val="0"/>
                <w:noProof/>
                <w:sz w:val="24"/>
                <w:szCs w:val="24"/>
                <w:lang w:eastAsia="hr-HR"/>
              </w:rPr>
              <w:tab/>
            </w:r>
            <w:r w:rsidR="00547CF2" w:rsidRPr="00547CF2">
              <w:rPr>
                <w:rStyle w:val="Hiperveza"/>
                <w:rFonts w:ascii="Arial" w:hAnsi="Arial" w:cs="Arial"/>
                <w:noProof/>
              </w:rPr>
              <w:t>PREKRŠAJNE ODREDBE</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_Toc168486037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27</w:t>
            </w:r>
            <w:r w:rsidR="00547CF2" w:rsidRPr="00547CF2">
              <w:rPr>
                <w:rFonts w:ascii="Arial" w:hAnsi="Arial" w:cs="Arial"/>
                <w:noProof/>
                <w:webHidden/>
              </w:rPr>
              <w:fldChar w:fldCharType="end"/>
            </w:r>
          </w:hyperlink>
        </w:p>
        <w:p w14:paraId="3622231E" w14:textId="27BAC97E" w:rsidR="00547CF2" w:rsidRPr="00547CF2" w:rsidRDefault="00176F79">
          <w:pPr>
            <w:pStyle w:val="Sadraj1"/>
            <w:tabs>
              <w:tab w:val="left" w:pos="1320"/>
              <w:tab w:val="right" w:leader="dot" w:pos="9060"/>
            </w:tabs>
            <w:rPr>
              <w:rFonts w:ascii="Arial" w:eastAsiaTheme="minorEastAsia" w:hAnsi="Arial" w:cs="Arial"/>
              <w:b w:val="0"/>
              <w:bCs w:val="0"/>
              <w:noProof/>
              <w:sz w:val="24"/>
              <w:szCs w:val="24"/>
              <w:lang w:eastAsia="hr-HR"/>
            </w:rPr>
          </w:pPr>
          <w:hyperlink w:anchor="_Toc168486038" w:history="1">
            <w:r w:rsidR="00547CF2" w:rsidRPr="00547CF2">
              <w:rPr>
                <w:rStyle w:val="Hiperveza"/>
                <w:rFonts w:ascii="Arial" w:hAnsi="Arial" w:cs="Arial"/>
                <w:noProof/>
              </w:rPr>
              <w:t>VII.</w:t>
            </w:r>
            <w:r w:rsidR="00547CF2" w:rsidRPr="00547CF2">
              <w:rPr>
                <w:rFonts w:ascii="Arial" w:eastAsiaTheme="minorEastAsia" w:hAnsi="Arial" w:cs="Arial"/>
                <w:b w:val="0"/>
                <w:bCs w:val="0"/>
                <w:noProof/>
                <w:sz w:val="24"/>
                <w:szCs w:val="24"/>
                <w:lang w:eastAsia="hr-HR"/>
              </w:rPr>
              <w:tab/>
            </w:r>
            <w:r w:rsidR="00547CF2" w:rsidRPr="00547CF2">
              <w:rPr>
                <w:rStyle w:val="Hiperveza"/>
                <w:rFonts w:ascii="Arial" w:hAnsi="Arial" w:cs="Arial"/>
                <w:noProof/>
              </w:rPr>
              <w:t>PRIJELAZNE I ZAVRŠNE ODREDBE</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_Toc168486038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30</w:t>
            </w:r>
            <w:r w:rsidR="00547CF2" w:rsidRPr="00547CF2">
              <w:rPr>
                <w:rFonts w:ascii="Arial" w:hAnsi="Arial" w:cs="Arial"/>
                <w:noProof/>
                <w:webHidden/>
              </w:rPr>
              <w:fldChar w:fldCharType="end"/>
            </w:r>
          </w:hyperlink>
        </w:p>
        <w:p w14:paraId="56AA10EF" w14:textId="031199E5" w:rsidR="00547CF2" w:rsidRPr="00547CF2" w:rsidRDefault="00176F79">
          <w:pPr>
            <w:pStyle w:val="Sadraj1"/>
            <w:tabs>
              <w:tab w:val="left" w:pos="1540"/>
              <w:tab w:val="right" w:leader="dot" w:pos="9060"/>
            </w:tabs>
            <w:rPr>
              <w:rFonts w:ascii="Arial" w:eastAsiaTheme="minorEastAsia" w:hAnsi="Arial" w:cs="Arial"/>
              <w:b w:val="0"/>
              <w:bCs w:val="0"/>
              <w:noProof/>
              <w:sz w:val="24"/>
              <w:szCs w:val="24"/>
              <w:lang w:eastAsia="hr-HR"/>
            </w:rPr>
          </w:pPr>
          <w:hyperlink w:anchor="_Toc168486039" w:history="1">
            <w:r w:rsidR="00547CF2" w:rsidRPr="00547CF2">
              <w:rPr>
                <w:rStyle w:val="Hiperveza"/>
                <w:rFonts w:ascii="Arial" w:hAnsi="Arial" w:cs="Arial"/>
                <w:noProof/>
              </w:rPr>
              <w:t>VIII.</w:t>
            </w:r>
            <w:r w:rsidR="00547CF2" w:rsidRPr="00547CF2">
              <w:rPr>
                <w:rFonts w:ascii="Arial" w:eastAsiaTheme="minorEastAsia" w:hAnsi="Arial" w:cs="Arial"/>
                <w:b w:val="0"/>
                <w:bCs w:val="0"/>
                <w:noProof/>
                <w:sz w:val="24"/>
                <w:szCs w:val="24"/>
                <w:lang w:eastAsia="hr-HR"/>
              </w:rPr>
              <w:tab/>
            </w:r>
            <w:r w:rsidR="00547CF2" w:rsidRPr="00547CF2">
              <w:rPr>
                <w:rStyle w:val="Hiperveza"/>
                <w:rFonts w:ascii="Arial" w:hAnsi="Arial" w:cs="Arial"/>
                <w:noProof/>
              </w:rPr>
              <w:t>PRILOG I</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_Toc168486039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32</w:t>
            </w:r>
            <w:r w:rsidR="00547CF2" w:rsidRPr="00547CF2">
              <w:rPr>
                <w:rFonts w:ascii="Arial" w:hAnsi="Arial" w:cs="Arial"/>
                <w:noProof/>
                <w:webHidden/>
              </w:rPr>
              <w:fldChar w:fldCharType="end"/>
            </w:r>
          </w:hyperlink>
        </w:p>
        <w:p w14:paraId="55589543" w14:textId="1AD2C0D8" w:rsidR="00547CF2" w:rsidRDefault="00176F79">
          <w:pPr>
            <w:pStyle w:val="Sadraj1"/>
            <w:tabs>
              <w:tab w:val="left" w:pos="1320"/>
              <w:tab w:val="right" w:leader="dot" w:pos="9060"/>
            </w:tabs>
            <w:rPr>
              <w:rFonts w:eastAsiaTheme="minorEastAsia" w:cstheme="minorBidi"/>
              <w:b w:val="0"/>
              <w:bCs w:val="0"/>
              <w:noProof/>
              <w:sz w:val="24"/>
              <w:szCs w:val="24"/>
              <w:lang w:eastAsia="hr-HR"/>
            </w:rPr>
          </w:pPr>
          <w:hyperlink w:anchor="_Toc168486040" w:history="1">
            <w:r w:rsidR="00547CF2" w:rsidRPr="00547CF2">
              <w:rPr>
                <w:rStyle w:val="Hiperveza"/>
                <w:rFonts w:ascii="Arial" w:hAnsi="Arial" w:cs="Arial"/>
                <w:noProof/>
              </w:rPr>
              <w:t>IX.</w:t>
            </w:r>
            <w:r w:rsidR="00547CF2" w:rsidRPr="00547CF2">
              <w:rPr>
                <w:rFonts w:ascii="Arial" w:eastAsiaTheme="minorEastAsia" w:hAnsi="Arial" w:cs="Arial"/>
                <w:b w:val="0"/>
                <w:bCs w:val="0"/>
                <w:noProof/>
                <w:sz w:val="24"/>
                <w:szCs w:val="24"/>
                <w:lang w:eastAsia="hr-HR"/>
              </w:rPr>
              <w:tab/>
            </w:r>
            <w:r w:rsidR="00547CF2" w:rsidRPr="00547CF2">
              <w:rPr>
                <w:rStyle w:val="Hiperveza"/>
                <w:rFonts w:ascii="Arial" w:hAnsi="Arial" w:cs="Arial"/>
                <w:noProof/>
              </w:rPr>
              <w:t>PRILOG II</w:t>
            </w:r>
            <w:r w:rsidR="00547CF2" w:rsidRPr="00547CF2">
              <w:rPr>
                <w:rFonts w:ascii="Arial" w:hAnsi="Arial" w:cs="Arial"/>
                <w:noProof/>
                <w:webHidden/>
              </w:rPr>
              <w:tab/>
            </w:r>
            <w:r w:rsidR="00547CF2" w:rsidRPr="00547CF2">
              <w:rPr>
                <w:rFonts w:ascii="Arial" w:hAnsi="Arial" w:cs="Arial"/>
                <w:noProof/>
                <w:webHidden/>
              </w:rPr>
              <w:fldChar w:fldCharType="begin"/>
            </w:r>
            <w:r w:rsidR="00547CF2" w:rsidRPr="00547CF2">
              <w:rPr>
                <w:rFonts w:ascii="Arial" w:hAnsi="Arial" w:cs="Arial"/>
                <w:noProof/>
                <w:webHidden/>
              </w:rPr>
              <w:instrText xml:space="preserve"> PAGEREF _Toc168486040 \h </w:instrText>
            </w:r>
            <w:r w:rsidR="00547CF2" w:rsidRPr="00547CF2">
              <w:rPr>
                <w:rFonts w:ascii="Arial" w:hAnsi="Arial" w:cs="Arial"/>
                <w:noProof/>
                <w:webHidden/>
              </w:rPr>
            </w:r>
            <w:r w:rsidR="00547CF2" w:rsidRPr="00547CF2">
              <w:rPr>
                <w:rFonts w:ascii="Arial" w:hAnsi="Arial" w:cs="Arial"/>
                <w:noProof/>
                <w:webHidden/>
              </w:rPr>
              <w:fldChar w:fldCharType="separate"/>
            </w:r>
            <w:r w:rsidR="00547CF2" w:rsidRPr="00547CF2">
              <w:rPr>
                <w:rFonts w:ascii="Arial" w:hAnsi="Arial" w:cs="Arial"/>
                <w:noProof/>
                <w:webHidden/>
              </w:rPr>
              <w:t>33</w:t>
            </w:r>
            <w:r w:rsidR="00547CF2" w:rsidRPr="00547CF2">
              <w:rPr>
                <w:rFonts w:ascii="Arial" w:hAnsi="Arial" w:cs="Arial"/>
                <w:noProof/>
                <w:webHidden/>
              </w:rPr>
              <w:fldChar w:fldCharType="end"/>
            </w:r>
          </w:hyperlink>
        </w:p>
        <w:p w14:paraId="7D78E652" w14:textId="42630F85" w:rsidR="00274C7F" w:rsidRDefault="00274C7F">
          <w:r w:rsidRPr="00274C7F">
            <w:rPr>
              <w:rFonts w:cs="Arial"/>
              <w:b/>
              <w:bCs/>
            </w:rPr>
            <w:fldChar w:fldCharType="end"/>
          </w:r>
        </w:p>
      </w:sdtContent>
    </w:sdt>
    <w:p w14:paraId="5A12186E" w14:textId="77777777" w:rsidR="00DE4207" w:rsidRPr="007F21FD" w:rsidRDefault="00DE4207" w:rsidP="00DE4207">
      <w:pPr>
        <w:pStyle w:val="Novistil"/>
        <w:numPr>
          <w:ilvl w:val="0"/>
          <w:numId w:val="0"/>
        </w:numPr>
        <w:ind w:left="567"/>
      </w:pPr>
    </w:p>
    <w:p w14:paraId="0A4D9031" w14:textId="12665188" w:rsidR="005174A2" w:rsidRDefault="005174A2" w:rsidP="00025B95">
      <w:pPr>
        <w:pStyle w:val="Novistil"/>
      </w:pPr>
      <w:r>
        <w:t>Odluka se odnosi na sve fizičke i pravne osobe koje prebivaju ili borave te koje obavljaju djelatnost na području cijele jedinice lokalne samouprave Grad</w:t>
      </w:r>
      <w:r w:rsidR="00F25EF9">
        <w:t>a</w:t>
      </w:r>
      <w:r>
        <w:t xml:space="preserve"> Križev</w:t>
      </w:r>
      <w:r w:rsidR="00F25EF9">
        <w:t>aca</w:t>
      </w:r>
      <w:r>
        <w:t>.</w:t>
      </w:r>
    </w:p>
    <w:p w14:paraId="00E61FDA" w14:textId="621FCB17" w:rsidR="0071357F" w:rsidRDefault="005174A2" w:rsidP="00025B95">
      <w:pPr>
        <w:pStyle w:val="Novistil"/>
      </w:pPr>
      <w:r>
        <w:t>Pojedini članci ove Odluke, gdje je to posebno naznačeno, odnose se samo na područje naselja Križevci, odnosno, samo na područje zone Centar, sukladno značenju navedenih pojmova.</w:t>
      </w:r>
    </w:p>
    <w:p w14:paraId="287F97F8" w14:textId="77777777" w:rsidR="00EA5704" w:rsidRPr="004A1346" w:rsidRDefault="00EA5704" w:rsidP="00025B95">
      <w:pPr>
        <w:pStyle w:val="Novistil"/>
      </w:pPr>
      <w:r w:rsidRPr="004A1346">
        <w:t xml:space="preserve">Sva postupanja koja se tiču </w:t>
      </w:r>
      <w:r w:rsidRPr="00606522">
        <w:t>groblja</w:t>
      </w:r>
      <w:r w:rsidRPr="004A1346">
        <w:t xml:space="preserve"> propisana su u Odluci o grobljima i nisu predmet ove Odluke.</w:t>
      </w:r>
    </w:p>
    <w:p w14:paraId="1F1CA200" w14:textId="77777777" w:rsidR="00EA5704" w:rsidRDefault="00EA5704" w:rsidP="001D6CA4"/>
    <w:p w14:paraId="243BD0B4" w14:textId="1815FA15" w:rsidR="007E3315" w:rsidRPr="007F21FD" w:rsidRDefault="001D045A" w:rsidP="001D045A">
      <w:pPr>
        <w:pStyle w:val="Naslov2"/>
      </w:pPr>
      <w:bookmarkStart w:id="5" w:name="_Toc164344866"/>
      <w:bookmarkStart w:id="6" w:name="_Toc168486003"/>
      <w:r>
        <w:t>Poj</w:t>
      </w:r>
      <w:r w:rsidR="00CF3B59">
        <w:t>movi</w:t>
      </w:r>
      <w:bookmarkEnd w:id="5"/>
      <w:bookmarkEnd w:id="6"/>
    </w:p>
    <w:p w14:paraId="25C24017" w14:textId="77777777" w:rsidR="007E3315" w:rsidRPr="007F21FD" w:rsidRDefault="007E3315" w:rsidP="002D6402">
      <w:pPr>
        <w:pStyle w:val="lan"/>
      </w:pPr>
    </w:p>
    <w:p w14:paraId="0524CCB4" w14:textId="4C4BEB14" w:rsidR="002C0116" w:rsidRDefault="002C0116" w:rsidP="00025B95">
      <w:pPr>
        <w:pStyle w:val="Novistil"/>
        <w:numPr>
          <w:ilvl w:val="0"/>
          <w:numId w:val="21"/>
        </w:numPr>
      </w:pPr>
      <w:r>
        <w:lastRenderedPageBreak/>
        <w:t xml:space="preserve">U smislu ove Odluke </w:t>
      </w:r>
      <w:r w:rsidRPr="00025B95">
        <w:rPr>
          <w:b/>
          <w:bCs/>
        </w:rPr>
        <w:t>površine</w:t>
      </w:r>
      <w:r w:rsidR="00CB751F" w:rsidRPr="00025B95">
        <w:rPr>
          <w:b/>
          <w:bCs/>
        </w:rPr>
        <w:t xml:space="preserve"> javne namjene</w:t>
      </w:r>
      <w:r>
        <w:t xml:space="preserve"> obuhvaćaju zemljišta, </w:t>
      </w:r>
      <w:r w:rsidRPr="00610ABF">
        <w:t>prostore</w:t>
      </w:r>
      <w:r w:rsidR="009E09DB" w:rsidRPr="00610ABF">
        <w:t xml:space="preserve"> i sve što se nalazi na njima,</w:t>
      </w:r>
      <w:r w:rsidR="009E09DB">
        <w:t xml:space="preserve"> a</w:t>
      </w:r>
      <w:r>
        <w:t xml:space="preserve"> u vlasništvu</w:t>
      </w:r>
      <w:r w:rsidR="00DA6FF8">
        <w:t xml:space="preserve"> je</w:t>
      </w:r>
      <w:r>
        <w:t xml:space="preserve"> Grada Križevaca ili drugih javnopravnih tijela</w:t>
      </w:r>
      <w:r w:rsidR="008F2179">
        <w:t xml:space="preserve"> kada je </w:t>
      </w:r>
      <w:r w:rsidR="006632BE">
        <w:t>održavanje ili upravljanje</w:t>
      </w:r>
      <w:r w:rsidR="005030EE">
        <w:t xml:space="preserve"> posebnim zakonom</w:t>
      </w:r>
      <w:r w:rsidR="0097716E">
        <w:t xml:space="preserve"> ili ugovorom dodijeljeno Gradu</w:t>
      </w:r>
      <w:r>
        <w:t>, a koje se nalaze na području jedinice lokalne samouprave Grad</w:t>
      </w:r>
      <w:r w:rsidR="00C3771C">
        <w:t>a</w:t>
      </w:r>
      <w:r>
        <w:t xml:space="preserve"> Križev</w:t>
      </w:r>
      <w:r w:rsidR="00C3771C">
        <w:t>aca</w:t>
      </w:r>
      <w:r>
        <w:t xml:space="preserve"> te koje su namijenjene za korištenje svima pod jednakim uvjetima, a to su posebno:</w:t>
      </w:r>
    </w:p>
    <w:p w14:paraId="6FCDC1E5" w14:textId="0B20C846" w:rsidR="002C0116" w:rsidRDefault="002C0116" w:rsidP="00F0451B">
      <w:pPr>
        <w:pStyle w:val="Odlomakpopisa"/>
        <w:numPr>
          <w:ilvl w:val="0"/>
          <w:numId w:val="6"/>
        </w:numPr>
        <w:ind w:left="993"/>
      </w:pPr>
      <w:r w:rsidRPr="007A028A">
        <w:rPr>
          <w:b/>
          <w:bCs/>
        </w:rPr>
        <w:t>Javne zelene površine</w:t>
      </w:r>
      <w:r>
        <w:t xml:space="preserve"> </w:t>
      </w:r>
      <w:r w:rsidR="007A028A">
        <w:t>–</w:t>
      </w:r>
      <w:r>
        <w:t xml:space="preserve"> parkovi, drvoredi, živice, cvjetnjaci, travnjaci, skupine ili pojedinačna stabla, dječja igrališta s pripadajućom opremom, javni športski i rekreacijski prostori, zelene površine uz ceste i ulice i sIično;</w:t>
      </w:r>
    </w:p>
    <w:p w14:paraId="43946A59" w14:textId="16BB9A88" w:rsidR="002C0116" w:rsidRDefault="002C0116" w:rsidP="00F0451B">
      <w:pPr>
        <w:pStyle w:val="Odlomakpopisa"/>
        <w:numPr>
          <w:ilvl w:val="0"/>
          <w:numId w:val="6"/>
        </w:numPr>
        <w:ind w:left="993"/>
      </w:pPr>
      <w:r w:rsidRPr="00DA6FF8">
        <w:rPr>
          <w:b/>
          <w:bCs/>
        </w:rPr>
        <w:t>Javne prometne površine na kojima nije dopušten promet motornim vozilima</w:t>
      </w:r>
      <w:r>
        <w:t xml:space="preserve"> </w:t>
      </w:r>
      <w:r w:rsidR="00DA6FF8">
        <w:t>–</w:t>
      </w:r>
      <w:r>
        <w:t xml:space="preserve"> t</w:t>
      </w:r>
      <w:r w:rsidR="00DA6FF8">
        <w:t>r</w:t>
      </w:r>
      <w:r>
        <w:t>govi, pločnici, javni prolazi, javne stube, prečaci, šetališta, biciklističke i pješačke staze, nadvožnjaci, mostovi, ako nisu sastavni dio nerazvrstane ili druge ceste i slično;</w:t>
      </w:r>
    </w:p>
    <w:p w14:paraId="4E548ECA" w14:textId="77777777" w:rsidR="009F499E" w:rsidRDefault="009F499E" w:rsidP="00F0451B">
      <w:pPr>
        <w:pStyle w:val="Odlomakpopisa"/>
        <w:numPr>
          <w:ilvl w:val="0"/>
          <w:numId w:val="6"/>
        </w:numPr>
        <w:ind w:left="993"/>
      </w:pPr>
      <w:r w:rsidRPr="000E1246">
        <w:rPr>
          <w:b/>
          <w:bCs/>
        </w:rPr>
        <w:t>Ceste</w:t>
      </w:r>
      <w:r>
        <w:t xml:space="preserve"> – nerazvrstane u smislu zakona kojim se uređuju ceste, a koje se koriste za promet vozilima i koje svatko može slobodno koristiti na način i pod uvjetima određenim Zakonom o komunalnom gospodarstvu i drugim propisima;</w:t>
      </w:r>
    </w:p>
    <w:p w14:paraId="2FC0B16C" w14:textId="474684E1" w:rsidR="002C0116" w:rsidRDefault="002C0116" w:rsidP="00F0451B">
      <w:pPr>
        <w:pStyle w:val="Odlomakpopisa"/>
        <w:numPr>
          <w:ilvl w:val="0"/>
          <w:numId w:val="6"/>
        </w:numPr>
        <w:ind w:left="993"/>
      </w:pPr>
      <w:r w:rsidRPr="00DA6FF8">
        <w:rPr>
          <w:b/>
          <w:bCs/>
        </w:rPr>
        <w:t>Javna parkirališta</w:t>
      </w:r>
      <w:r w:rsidR="00DA6FF8">
        <w:rPr>
          <w:b/>
          <w:bCs/>
        </w:rPr>
        <w:t xml:space="preserve"> </w:t>
      </w:r>
      <w:r w:rsidR="00DA6FF8">
        <w:t xml:space="preserve">– </w:t>
      </w:r>
      <w:r>
        <w:t>u</w:t>
      </w:r>
      <w:r w:rsidR="00DA6FF8">
        <w:t>r</w:t>
      </w:r>
      <w:r>
        <w:t>eđene površine</w:t>
      </w:r>
      <w:r w:rsidR="002B5221">
        <w:t xml:space="preserve"> javne namjene</w:t>
      </w:r>
      <w:r>
        <w:t xml:space="preserve"> koje se koriste za parkiranje motornih vozila i/ili drugih cestovnih vozila s pripadajućom opremom;</w:t>
      </w:r>
    </w:p>
    <w:p w14:paraId="53E9C8DC" w14:textId="77777777" w:rsidR="002B51FB" w:rsidRDefault="002B51FB" w:rsidP="009F499E">
      <w:pPr>
        <w:ind w:left="916" w:firstLine="0"/>
        <w:rPr>
          <w:b/>
          <w:bCs/>
        </w:rPr>
      </w:pPr>
    </w:p>
    <w:p w14:paraId="0E6354F4" w14:textId="30ECD486" w:rsidR="002C0116" w:rsidRDefault="002C0116" w:rsidP="00025B95">
      <w:pPr>
        <w:pStyle w:val="Novistil"/>
      </w:pPr>
      <w:r w:rsidRPr="009F499E">
        <w:rPr>
          <w:b/>
          <w:bCs/>
        </w:rPr>
        <w:t>Građevine i uređaji javne namjene</w:t>
      </w:r>
      <w:r>
        <w:t xml:space="preserve"> </w:t>
      </w:r>
      <w:r w:rsidR="00DA6FF8">
        <w:t>–</w:t>
      </w:r>
      <w:r>
        <w:t xml:space="preserve"> nadstrešnice na stajalištima javnog prometa, javni bunari, gradske fontane, javni zahodi, javni satovi, ploče s planom naselja, oznake kulturnih dobara, zaštićenih dijelova prirode i sadržaja turističke namjene, spomenici i skulpture te druge građevine, uređaji i predmeti javne namjene</w:t>
      </w:r>
      <w:r w:rsidR="002B51FB">
        <w:t xml:space="preserve">, javna rasvjeta i ostali objekti i uređaji </w:t>
      </w:r>
      <w:r w:rsidR="007519E4" w:rsidRPr="009B28E1">
        <w:t>smatraju se sastavnim dijelovima površine javne namjene</w:t>
      </w:r>
      <w:r w:rsidRPr="009B28E1">
        <w:t>;</w:t>
      </w:r>
    </w:p>
    <w:p w14:paraId="0454C851" w14:textId="0F9F519F" w:rsidR="00CF3B59" w:rsidRDefault="00EA5704" w:rsidP="00025B95">
      <w:pPr>
        <w:pStyle w:val="Novistil"/>
      </w:pPr>
      <w:r>
        <w:t>Ostali</w:t>
      </w:r>
      <w:r w:rsidR="00CF3B59">
        <w:t xml:space="preserve"> pojmovi u smislu ove Odluke imaju sljedeća značenja:</w:t>
      </w:r>
    </w:p>
    <w:p w14:paraId="43956BCB" w14:textId="32B645D2" w:rsidR="00CF3B59" w:rsidRDefault="00CF3B59" w:rsidP="00F0451B">
      <w:pPr>
        <w:pStyle w:val="Odlomakpopisa"/>
        <w:numPr>
          <w:ilvl w:val="0"/>
          <w:numId w:val="8"/>
        </w:numPr>
        <w:ind w:left="993"/>
      </w:pPr>
      <w:r w:rsidRPr="00E34766">
        <w:rPr>
          <w:b/>
          <w:bCs/>
        </w:rPr>
        <w:t xml:space="preserve">Grad Križevci </w:t>
      </w:r>
      <w:r w:rsidR="00670C10">
        <w:rPr>
          <w:b/>
          <w:bCs/>
        </w:rPr>
        <w:t xml:space="preserve">(dalje: Grad) </w:t>
      </w:r>
      <w:r w:rsidRPr="00A65490">
        <w:t xml:space="preserve">je </w:t>
      </w:r>
      <w:r>
        <w:t>jedinica lokalne samouprave (dalje: JLS) Grad Križevci koja obuhvaća grad Križevce i 59 naselja, sukladno posebnom zakonu kojim su uređena područja županija, gradova i općina u Republici Hrvatskoj</w:t>
      </w:r>
      <w:r w:rsidR="00D55F49">
        <w:t>,</w:t>
      </w:r>
    </w:p>
    <w:p w14:paraId="56553691" w14:textId="05F8734D" w:rsidR="00CF3B59" w:rsidRDefault="00CF3B59" w:rsidP="00F0451B">
      <w:pPr>
        <w:pStyle w:val="Odlomakpopisa"/>
        <w:numPr>
          <w:ilvl w:val="0"/>
          <w:numId w:val="8"/>
        </w:numPr>
        <w:ind w:left="993"/>
      </w:pPr>
      <w:r w:rsidRPr="00E34766">
        <w:rPr>
          <w:b/>
          <w:bCs/>
        </w:rPr>
        <w:t>grad Križevci</w:t>
      </w:r>
      <w:r>
        <w:t xml:space="preserve"> je naselje Križevci, dio JLS Grad Križevci</w:t>
      </w:r>
      <w:r w:rsidR="00D55F49">
        <w:t>,</w:t>
      </w:r>
    </w:p>
    <w:p w14:paraId="1E1B4121" w14:textId="5DDBBF7C" w:rsidR="00CF3B59" w:rsidRDefault="00D55F49" w:rsidP="00F0451B">
      <w:pPr>
        <w:pStyle w:val="Odlomakpopisa"/>
        <w:numPr>
          <w:ilvl w:val="0"/>
          <w:numId w:val="8"/>
        </w:numPr>
        <w:ind w:left="993"/>
      </w:pPr>
      <w:r>
        <w:rPr>
          <w:b/>
          <w:bCs/>
        </w:rPr>
        <w:t>z</w:t>
      </w:r>
      <w:r w:rsidR="00CF3B59" w:rsidRPr="00E34766">
        <w:rPr>
          <w:b/>
          <w:bCs/>
        </w:rPr>
        <w:t>ona GUP-a</w:t>
      </w:r>
      <w:r w:rsidR="00CF3B59">
        <w:t xml:space="preserve"> je područje koje je obuhvaćeno Generalnim urbanističkim planom uređenja Grada Križevaca</w:t>
      </w:r>
      <w:r>
        <w:t>,</w:t>
      </w:r>
    </w:p>
    <w:p w14:paraId="169E4A69" w14:textId="147FA34B" w:rsidR="00CF3B59" w:rsidRDefault="00CF3B59" w:rsidP="00F0451B">
      <w:pPr>
        <w:pStyle w:val="Odlomakpopisa"/>
        <w:numPr>
          <w:ilvl w:val="0"/>
          <w:numId w:val="8"/>
        </w:numPr>
        <w:ind w:left="993"/>
      </w:pPr>
      <w:r w:rsidRPr="00E34766">
        <w:rPr>
          <w:b/>
          <w:bCs/>
        </w:rPr>
        <w:t>zona Centar</w:t>
      </w:r>
      <w:r>
        <w:t xml:space="preserve"> je zona definirana u Generalnom urbanističkom planu grada Križevaca (GUP), na zapadnoj strani omeđena Ulicom Petra Preradovića i Frankopanskom ulicom, na sjevernoj strani Ulicom Tadije Smičiklasa i Potočkom ulicom, na istočnoj strani Svetokriškom ulicom, </w:t>
      </w:r>
      <w:r w:rsidR="007F7A9F">
        <w:t>Trg</w:t>
      </w:r>
      <w:r w:rsidR="002F0599">
        <w:t>om</w:t>
      </w:r>
      <w:r w:rsidR="007F7A9F">
        <w:t xml:space="preserve"> Bana Lackovića, </w:t>
      </w:r>
      <w:r w:rsidR="00800557" w:rsidRPr="00800557">
        <w:t>Ulicom</w:t>
      </w:r>
      <w:r w:rsidRPr="00800557">
        <w:t xml:space="preserve"> bana Josipa Jelačića</w:t>
      </w:r>
      <w:r>
        <w:t xml:space="preserve"> i Ulicom Ljudevita Gaja te na južnoj strani Ulicom Petra Zrinskoga i Trgom svetog Florijana</w:t>
      </w:r>
      <w:r w:rsidR="00D55F49">
        <w:t>,</w:t>
      </w:r>
    </w:p>
    <w:p w14:paraId="620BD127" w14:textId="68DE2D12" w:rsidR="007A1703" w:rsidRPr="007A1703" w:rsidRDefault="007A1703" w:rsidP="00F0451B">
      <w:pPr>
        <w:pStyle w:val="Odlomakpopisa"/>
        <w:numPr>
          <w:ilvl w:val="0"/>
          <w:numId w:val="8"/>
        </w:numPr>
        <w:ind w:left="993"/>
      </w:pPr>
      <w:r w:rsidRPr="007A1703">
        <w:rPr>
          <w:b/>
          <w:bCs/>
        </w:rPr>
        <w:t xml:space="preserve">korisnik </w:t>
      </w:r>
      <w:r w:rsidRPr="007A1703">
        <w:t>je zakupac ili najmoprimac, odnosno posjednik zgrade, stambenog ili drugog prostora koji nije u njegovu vlasništvu, ali ga temeljem ugovora, sporazuma ili po drugoj osnovi koristi</w:t>
      </w:r>
      <w:r w:rsidR="00D55F49">
        <w:t>,</w:t>
      </w:r>
    </w:p>
    <w:p w14:paraId="24DFB56B" w14:textId="2FF7031E" w:rsidR="00CF3B59" w:rsidRDefault="00CF3B59" w:rsidP="00F0451B">
      <w:pPr>
        <w:pStyle w:val="Odlomakpopisa"/>
        <w:numPr>
          <w:ilvl w:val="0"/>
          <w:numId w:val="8"/>
        </w:numPr>
        <w:ind w:left="993"/>
      </w:pPr>
      <w:r w:rsidRPr="00E34766">
        <w:rPr>
          <w:b/>
          <w:bCs/>
        </w:rPr>
        <w:t>vlasnik</w:t>
      </w:r>
      <w:r>
        <w:t xml:space="preserve"> je pravna ili fizička osoba koja u vlasništvu ima pokretninu ili nekretninu</w:t>
      </w:r>
      <w:r w:rsidR="00D55F49">
        <w:t>,</w:t>
      </w:r>
    </w:p>
    <w:p w14:paraId="43C09D51" w14:textId="44DCCC48" w:rsidR="00CF3B59" w:rsidRDefault="00CF3B59" w:rsidP="00F0451B">
      <w:pPr>
        <w:pStyle w:val="Odlomakpopisa"/>
        <w:numPr>
          <w:ilvl w:val="0"/>
          <w:numId w:val="8"/>
        </w:numPr>
        <w:ind w:left="993"/>
      </w:pPr>
      <w:r w:rsidRPr="00E34766">
        <w:rPr>
          <w:b/>
          <w:bCs/>
        </w:rPr>
        <w:t>zgrada</w:t>
      </w:r>
      <w:r>
        <w:t xml:space="preserve"> je poslovni ili stambeni objekt, uključujući višestambene i uredske zgrade, kuće, vikendice, garaže i drugo</w:t>
      </w:r>
      <w:r w:rsidR="00D55F49">
        <w:t>,</w:t>
      </w:r>
    </w:p>
    <w:p w14:paraId="17BAB481" w14:textId="6F62C177" w:rsidR="003A4A8B" w:rsidRPr="004E23AD" w:rsidRDefault="003A4A8B" w:rsidP="00F0451B">
      <w:pPr>
        <w:pStyle w:val="Odlomakpopisa"/>
        <w:numPr>
          <w:ilvl w:val="0"/>
          <w:numId w:val="8"/>
        </w:numPr>
        <w:ind w:left="993"/>
      </w:pPr>
      <w:r w:rsidRPr="004E23AD">
        <w:rPr>
          <w:b/>
          <w:bCs/>
        </w:rPr>
        <w:t>Upravni odjel</w:t>
      </w:r>
      <w:r w:rsidR="0086415C" w:rsidRPr="004E23AD">
        <w:t xml:space="preserve"> je </w:t>
      </w:r>
      <w:r w:rsidR="004E23AD" w:rsidRPr="004E23AD">
        <w:t>Upravni odjel za komunalno gospodarstvo, gradnju, prostorno uređenje i zaštitu okoliša grada Križevaca</w:t>
      </w:r>
      <w:r w:rsidR="00A250CC">
        <w:t>,</w:t>
      </w:r>
    </w:p>
    <w:p w14:paraId="01C23CCF" w14:textId="49928B78" w:rsidR="00F755EA" w:rsidRPr="006F4F01" w:rsidRDefault="00CD5BA0" w:rsidP="00F0451B">
      <w:pPr>
        <w:pStyle w:val="Odlomakpopisa"/>
        <w:numPr>
          <w:ilvl w:val="0"/>
          <w:numId w:val="8"/>
        </w:numPr>
        <w:ind w:left="993"/>
      </w:pPr>
      <w:r>
        <w:rPr>
          <w:b/>
          <w:bCs/>
        </w:rPr>
        <w:lastRenderedPageBreak/>
        <w:t>p</w:t>
      </w:r>
      <w:r w:rsidR="00F755EA" w:rsidRPr="0086415C">
        <w:rPr>
          <w:b/>
          <w:bCs/>
        </w:rPr>
        <w:t>ročelje</w:t>
      </w:r>
      <w:r w:rsidR="008839DD">
        <w:rPr>
          <w:b/>
          <w:bCs/>
        </w:rPr>
        <w:t xml:space="preserve"> </w:t>
      </w:r>
      <w:r w:rsidR="008839DD" w:rsidRPr="008839DD">
        <w:t>u smislu ove odluke</w:t>
      </w:r>
      <w:r w:rsidR="006F4F01">
        <w:rPr>
          <w:b/>
          <w:bCs/>
        </w:rPr>
        <w:t xml:space="preserve"> </w:t>
      </w:r>
      <w:r w:rsidR="006F4F01">
        <w:t>je prednje lice zgrade odnosno lice zgrade vidljivo sa površine javne namjene</w:t>
      </w:r>
      <w:r w:rsidR="00326EC2">
        <w:t>, a uključuje balkone, terase, lođe, vrata, prozore, žlijebove i drugo</w:t>
      </w:r>
      <w:r w:rsidR="006F4F01" w:rsidRPr="00326EC2">
        <w:rPr>
          <w:b/>
          <w:bCs/>
        </w:rPr>
        <w:t>.</w:t>
      </w:r>
      <w:r w:rsidR="005174A2" w:rsidRPr="00326EC2">
        <w:rPr>
          <w:b/>
          <w:bCs/>
        </w:rPr>
        <w:t xml:space="preserve"> </w:t>
      </w:r>
    </w:p>
    <w:p w14:paraId="66D123AB" w14:textId="77777777" w:rsidR="00DD008E" w:rsidRPr="00DD008E" w:rsidRDefault="00DD008E" w:rsidP="00DD008E"/>
    <w:p w14:paraId="14D05860" w14:textId="77777777" w:rsidR="00CC40C7" w:rsidRPr="007F21FD" w:rsidRDefault="00CC40C7" w:rsidP="00CC40C7">
      <w:pPr>
        <w:pStyle w:val="Naslov1"/>
      </w:pPr>
      <w:bookmarkStart w:id="7" w:name="_Toc164344867"/>
      <w:bookmarkStart w:id="8" w:name="_Toc168486004"/>
      <w:r>
        <w:rPr>
          <w:caps w:val="0"/>
        </w:rPr>
        <w:t>U</w:t>
      </w:r>
      <w:r w:rsidRPr="007F21FD">
        <w:rPr>
          <w:caps w:val="0"/>
        </w:rPr>
        <w:t>REĐENJE NASELJA</w:t>
      </w:r>
      <w:bookmarkEnd w:id="7"/>
      <w:bookmarkEnd w:id="8"/>
    </w:p>
    <w:p w14:paraId="7B34BC75" w14:textId="77777777" w:rsidR="00CC40C7" w:rsidRPr="007F21FD" w:rsidRDefault="00CC40C7" w:rsidP="00CC40C7">
      <w:pPr>
        <w:ind w:firstLine="0"/>
      </w:pPr>
    </w:p>
    <w:p w14:paraId="5C77C328" w14:textId="0F5A8724" w:rsidR="007E3315" w:rsidRDefault="007E3315" w:rsidP="009A3AA9">
      <w:pPr>
        <w:pStyle w:val="Naslov2"/>
      </w:pPr>
      <w:bookmarkStart w:id="9" w:name="_Toc164344868"/>
      <w:bookmarkStart w:id="10" w:name="_Toc168486005"/>
      <w:r>
        <w:t>U</w:t>
      </w:r>
      <w:r w:rsidRPr="007F21FD">
        <w:t xml:space="preserve">ređenje </w:t>
      </w:r>
      <w:r w:rsidR="005174A2">
        <w:t>pročelja</w:t>
      </w:r>
      <w:bookmarkEnd w:id="9"/>
      <w:bookmarkEnd w:id="10"/>
      <w:r w:rsidRPr="007F21FD">
        <w:t xml:space="preserve"> </w:t>
      </w:r>
    </w:p>
    <w:p w14:paraId="0FC03A8E" w14:textId="77777777" w:rsidR="0081433C" w:rsidRDefault="0081433C" w:rsidP="002D6402">
      <w:pPr>
        <w:pStyle w:val="lan"/>
      </w:pPr>
    </w:p>
    <w:p w14:paraId="289154FD" w14:textId="6DC87294" w:rsidR="00326EC2" w:rsidRPr="000101DF" w:rsidRDefault="00326EC2" w:rsidP="00025B95">
      <w:pPr>
        <w:pStyle w:val="Novistil"/>
        <w:numPr>
          <w:ilvl w:val="0"/>
          <w:numId w:val="22"/>
        </w:numPr>
      </w:pPr>
      <w:r w:rsidRPr="000101DF">
        <w:t xml:space="preserve">Vlasnik zgrade dužan je održavati pročelje u </w:t>
      </w:r>
      <w:r w:rsidR="008B4A32" w:rsidRPr="000101DF">
        <w:t>neoštećenom</w:t>
      </w:r>
      <w:r w:rsidRPr="000101DF">
        <w:t>, urednom i čistom stanju.</w:t>
      </w:r>
    </w:p>
    <w:p w14:paraId="32C08661" w14:textId="1633F0BD" w:rsidR="008B4A32" w:rsidRPr="000101DF" w:rsidRDefault="008B4A32" w:rsidP="00025B95">
      <w:pPr>
        <w:pStyle w:val="Novistil"/>
        <w:numPr>
          <w:ilvl w:val="0"/>
          <w:numId w:val="22"/>
        </w:numPr>
      </w:pPr>
      <w:r w:rsidRPr="000101DF">
        <w:t xml:space="preserve">Vlasnik </w:t>
      </w:r>
      <w:r w:rsidR="00F04D1D">
        <w:t>zgrade</w:t>
      </w:r>
      <w:r w:rsidR="00B14B4C">
        <w:t>,</w:t>
      </w:r>
      <w:r w:rsidRPr="000101DF">
        <w:t xml:space="preserve"> u zoni Centar</w:t>
      </w:r>
      <w:r w:rsidR="00B14B4C">
        <w:t>,</w:t>
      </w:r>
      <w:r w:rsidRPr="000101DF">
        <w:t xml:space="preserve"> koja svojim izgledom, zbog oštećenja ili dotrajalosti </w:t>
      </w:r>
      <w:r w:rsidR="00B14B4C">
        <w:t>pročelja</w:t>
      </w:r>
      <w:r w:rsidRPr="000101DF">
        <w:t xml:space="preserve"> nagrđuje izgled ulice i naselja, mora </w:t>
      </w:r>
      <w:r w:rsidR="00B14B4C">
        <w:t>ju</w:t>
      </w:r>
      <w:r w:rsidRPr="000101DF">
        <w:t xml:space="preserve"> obnoviti najkasnije u roku od 12 mjeseci od kada je ta okolnost utvrđena od strane komunalnih redara.</w:t>
      </w:r>
    </w:p>
    <w:p w14:paraId="32EE9D41" w14:textId="68311022" w:rsidR="008B4A32" w:rsidRPr="000101DF" w:rsidRDefault="008B4A32" w:rsidP="00025B95">
      <w:pPr>
        <w:pStyle w:val="Novistil"/>
        <w:numPr>
          <w:ilvl w:val="0"/>
          <w:numId w:val="22"/>
        </w:numPr>
      </w:pPr>
      <w:r w:rsidRPr="000101DF">
        <w:t>Zabranjeno je djelomično obnavljanje pročelja višestambene zgrade</w:t>
      </w:r>
      <w:r w:rsidR="00983784">
        <w:t>,</w:t>
      </w:r>
      <w:r w:rsidR="00442E9F">
        <w:t xml:space="preserve"> u smislu </w:t>
      </w:r>
      <w:r w:rsidR="00983784">
        <w:t>promjene boje ili stila,</w:t>
      </w:r>
      <w:r w:rsidRPr="000101DF">
        <w:t xml:space="preserve"> osim kad ta zgrada ima više zasebnih ulaza (</w:t>
      </w:r>
      <w:r w:rsidR="00CD5BA0" w:rsidRPr="000101DF">
        <w:t xml:space="preserve">različitih </w:t>
      </w:r>
      <w:r w:rsidRPr="000101DF">
        <w:t>cjelina).</w:t>
      </w:r>
    </w:p>
    <w:p w14:paraId="4B0C1854" w14:textId="77777777" w:rsidR="008B4A32" w:rsidRDefault="008B4A32" w:rsidP="002D6402">
      <w:pPr>
        <w:pStyle w:val="lan"/>
      </w:pPr>
    </w:p>
    <w:p w14:paraId="1B0A5108" w14:textId="77777777" w:rsidR="00326EC2" w:rsidRDefault="00326EC2" w:rsidP="00025B95">
      <w:pPr>
        <w:pStyle w:val="Novistil"/>
        <w:numPr>
          <w:ilvl w:val="0"/>
          <w:numId w:val="23"/>
        </w:numPr>
      </w:pPr>
      <w:r>
        <w:t>Ovom se Odlukom ne obvezuje, ali se potiče vlasnike i korisnike zgrada da pročelja zgrada ukrase ukrasnim biljem.</w:t>
      </w:r>
    </w:p>
    <w:p w14:paraId="52862918" w14:textId="77777777" w:rsidR="00326EC2" w:rsidRDefault="00326EC2" w:rsidP="00025B95">
      <w:pPr>
        <w:pStyle w:val="Novistil"/>
        <w:numPr>
          <w:ilvl w:val="0"/>
          <w:numId w:val="23"/>
        </w:numPr>
      </w:pPr>
      <w:r w:rsidRPr="00656AA3">
        <w:t>U slučaju postavljanja posuda sa cvijećem na prozore ili na druge lokacije u neposrednoj blizini površine javne namjene, vlasnik ili korisnik je dužan osigurati da posuda sa cvijećem bude postavljena na način koji će spriječiti pad posude te izlijevanje vode na prolaznike prilikom zalijevanja cvijeća.</w:t>
      </w:r>
    </w:p>
    <w:p w14:paraId="0B329564" w14:textId="77777777" w:rsidR="008B4A32" w:rsidRPr="00656AA3" w:rsidRDefault="008B4A32" w:rsidP="002D6402">
      <w:pPr>
        <w:pStyle w:val="lan"/>
      </w:pPr>
    </w:p>
    <w:p w14:paraId="3293A868" w14:textId="7D6E8877" w:rsidR="00326EC2" w:rsidRPr="007F21FD" w:rsidRDefault="00326EC2" w:rsidP="00025B95">
      <w:pPr>
        <w:pStyle w:val="Novistil"/>
        <w:numPr>
          <w:ilvl w:val="0"/>
          <w:numId w:val="24"/>
        </w:numPr>
      </w:pPr>
      <w:r w:rsidRPr="002D606E">
        <w:t xml:space="preserve">Na </w:t>
      </w:r>
      <w:r>
        <w:t>pročeljima</w:t>
      </w:r>
      <w:r w:rsidRPr="002D606E">
        <w:t xml:space="preserve"> u zoni GUP</w:t>
      </w:r>
      <w:r w:rsidR="009F671E">
        <w:t>-</w:t>
      </w:r>
      <w:r w:rsidRPr="002D606E">
        <w:t>a ne smije se vješati rublje, posteljina, tepisi</w:t>
      </w:r>
      <w:r>
        <w:t>, krpe</w:t>
      </w:r>
      <w:r w:rsidRPr="002D606E">
        <w:t xml:space="preserve"> i slično kao ni istresati</w:t>
      </w:r>
      <w:r>
        <w:t xml:space="preserve"> iste na javnu površinu</w:t>
      </w:r>
      <w:r w:rsidRPr="002D606E">
        <w:t xml:space="preserve">. </w:t>
      </w:r>
    </w:p>
    <w:p w14:paraId="2F9C1B45" w14:textId="77777777" w:rsidR="0081433C" w:rsidRPr="00973A4B" w:rsidRDefault="0081433C" w:rsidP="002D6402">
      <w:pPr>
        <w:pStyle w:val="lan"/>
      </w:pPr>
    </w:p>
    <w:p w14:paraId="1C85CB9F" w14:textId="36900B09" w:rsidR="008739E1" w:rsidRPr="000D2E4B" w:rsidRDefault="007E3315" w:rsidP="00025B95">
      <w:pPr>
        <w:pStyle w:val="Novistil"/>
        <w:numPr>
          <w:ilvl w:val="0"/>
          <w:numId w:val="25"/>
        </w:numPr>
      </w:pPr>
      <w:r w:rsidRPr="00973A4B">
        <w:t xml:space="preserve">Vlasnik zgrade dužan je odmah </w:t>
      </w:r>
      <w:r w:rsidR="00802184">
        <w:t xml:space="preserve">i bez odlaganja </w:t>
      </w:r>
      <w:r w:rsidRPr="00973A4B">
        <w:t>otkloniti</w:t>
      </w:r>
      <w:r w:rsidR="00973A4B" w:rsidRPr="00973A4B">
        <w:t xml:space="preserve"> </w:t>
      </w:r>
      <w:r w:rsidRPr="00973A4B">
        <w:t>oštećenja vanjskih dijelova zgrade zbog kojih postoji opasnost za život i</w:t>
      </w:r>
      <w:r w:rsidR="008147CE">
        <w:t>li</w:t>
      </w:r>
      <w:r w:rsidRPr="00973A4B">
        <w:t xml:space="preserve"> zdravlje ljudi ili </w:t>
      </w:r>
      <w:r w:rsidR="001C11A9">
        <w:t>oštećenje imovine</w:t>
      </w:r>
      <w:r w:rsidR="00A07923" w:rsidRPr="00973A4B">
        <w:t>.</w:t>
      </w:r>
      <w:bookmarkStart w:id="11" w:name="_Hlk159858467"/>
    </w:p>
    <w:p w14:paraId="3BCC5A53" w14:textId="77E600EB" w:rsidR="008739E1" w:rsidRPr="00D42EE4" w:rsidRDefault="008739E1" w:rsidP="008739E1">
      <w:pPr>
        <w:pStyle w:val="Naslov2"/>
      </w:pPr>
      <w:bookmarkStart w:id="12" w:name="_Toc164344869"/>
      <w:bookmarkStart w:id="13" w:name="_Toc168486006"/>
      <w:bookmarkEnd w:id="11"/>
      <w:r>
        <w:t>U</w:t>
      </w:r>
      <w:r w:rsidRPr="00D42EE4">
        <w:t>klanjanje rušev</w:t>
      </w:r>
      <w:r w:rsidR="00A5486E">
        <w:t>ina</w:t>
      </w:r>
      <w:r w:rsidRPr="00D42EE4">
        <w:t xml:space="preserve"> </w:t>
      </w:r>
      <w:r w:rsidR="00D578C8">
        <w:t>zgrada</w:t>
      </w:r>
      <w:bookmarkEnd w:id="12"/>
      <w:bookmarkEnd w:id="13"/>
    </w:p>
    <w:p w14:paraId="29B20655" w14:textId="77777777" w:rsidR="008739E1" w:rsidRPr="00D20E04" w:rsidRDefault="008739E1" w:rsidP="002D6402">
      <w:pPr>
        <w:pStyle w:val="lan"/>
      </w:pPr>
    </w:p>
    <w:p w14:paraId="3A1E918E" w14:textId="56549263" w:rsidR="00CA5219" w:rsidRPr="003D4DE2" w:rsidRDefault="008739E1" w:rsidP="00025B95">
      <w:pPr>
        <w:pStyle w:val="Novistil"/>
        <w:numPr>
          <w:ilvl w:val="0"/>
          <w:numId w:val="26"/>
        </w:numPr>
      </w:pPr>
      <w:r w:rsidRPr="003D4DE2">
        <w:t xml:space="preserve">Vlasnici </w:t>
      </w:r>
      <w:r w:rsidR="00CA5219" w:rsidRPr="003D4DE2">
        <w:t>rušev</w:t>
      </w:r>
      <w:r w:rsidR="00D0741E" w:rsidRPr="003D4DE2">
        <w:t>ina</w:t>
      </w:r>
      <w:r w:rsidR="00CA5219" w:rsidRPr="003D4DE2">
        <w:t xml:space="preserve"> </w:t>
      </w:r>
      <w:r w:rsidR="008B4A32" w:rsidRPr="003D4DE2">
        <w:t xml:space="preserve">zgrada uz javnu površinu, odnosno ako je zgrada bliže </w:t>
      </w:r>
      <w:r w:rsidR="00AB6417" w:rsidRPr="003D4DE2">
        <w:t>površini javne n</w:t>
      </w:r>
      <w:r w:rsidR="00256C68" w:rsidRPr="003D4DE2">
        <w:t>a</w:t>
      </w:r>
      <w:r w:rsidR="00AB6417" w:rsidRPr="003D4DE2">
        <w:t>mjene</w:t>
      </w:r>
      <w:r w:rsidR="008B4A32" w:rsidRPr="003D4DE2">
        <w:t xml:space="preserve"> od pola svoje visine, </w:t>
      </w:r>
      <w:r w:rsidRPr="003D4DE2">
        <w:t>dužni</w:t>
      </w:r>
      <w:r w:rsidR="008B4A32" w:rsidRPr="003D4DE2">
        <w:t xml:space="preserve"> su</w:t>
      </w:r>
      <w:r w:rsidRPr="003D4DE2">
        <w:t xml:space="preserve"> ukloniti napuštenu rušev</w:t>
      </w:r>
      <w:r w:rsidR="00F35D2C" w:rsidRPr="003D4DE2">
        <w:t xml:space="preserve">inu. </w:t>
      </w:r>
    </w:p>
    <w:p w14:paraId="2DA9BF1A" w14:textId="512693C2" w:rsidR="008739E1" w:rsidRPr="003D4DE2" w:rsidRDefault="00CA5219" w:rsidP="00025B95">
      <w:pPr>
        <w:pStyle w:val="Novistil"/>
        <w:numPr>
          <w:ilvl w:val="0"/>
          <w:numId w:val="26"/>
        </w:numPr>
      </w:pPr>
      <w:r w:rsidRPr="003D4DE2">
        <w:t>D</w:t>
      </w:r>
      <w:r w:rsidR="008739E1" w:rsidRPr="003D4DE2">
        <w:t>o njenog uklanjanja obvezni su je ograditi odgovarajućom ogradom odnosno osigurati skelu radi zaštite površine</w:t>
      </w:r>
      <w:r w:rsidR="002B5221" w:rsidRPr="003D4DE2">
        <w:t xml:space="preserve"> javn</w:t>
      </w:r>
      <w:r w:rsidR="00E92A19" w:rsidRPr="003D4DE2">
        <w:t>e</w:t>
      </w:r>
      <w:r w:rsidR="002B5221" w:rsidRPr="003D4DE2">
        <w:t xml:space="preserve"> namjene</w:t>
      </w:r>
      <w:r w:rsidR="008739E1" w:rsidRPr="003D4DE2">
        <w:t xml:space="preserve"> uz </w:t>
      </w:r>
      <w:r w:rsidR="00E92A19" w:rsidRPr="003D4DE2">
        <w:t>odobrenje Upravnog odjela</w:t>
      </w:r>
      <w:r w:rsidR="008739E1" w:rsidRPr="003D4DE2">
        <w:t>.</w:t>
      </w:r>
    </w:p>
    <w:p w14:paraId="01BDE8CC" w14:textId="3306D22B" w:rsidR="00CA5219" w:rsidRDefault="00CA5219" w:rsidP="00025B95">
      <w:pPr>
        <w:pStyle w:val="Novistil"/>
        <w:numPr>
          <w:ilvl w:val="0"/>
          <w:numId w:val="26"/>
        </w:numPr>
      </w:pPr>
      <w:r w:rsidRPr="003D4DE2">
        <w:t>Rušev</w:t>
      </w:r>
      <w:r w:rsidR="003D4DE2" w:rsidRPr="003D4DE2">
        <w:t>i</w:t>
      </w:r>
      <w:r w:rsidRPr="003D4DE2">
        <w:t>nu zgrad</w:t>
      </w:r>
      <w:r w:rsidR="003D4DE2" w:rsidRPr="003D4DE2">
        <w:t>e</w:t>
      </w:r>
      <w:r w:rsidRPr="003D4DE2">
        <w:t xml:space="preserve"> potrebno je ukloniti najkasnije u roku od 6 mjeseci od kada je ta okolnost utvrđena od strane komunalnih redara.</w:t>
      </w:r>
    </w:p>
    <w:p w14:paraId="329D8AFB" w14:textId="3F4AEB13" w:rsidR="00336362" w:rsidRDefault="00336362" w:rsidP="00025B95">
      <w:pPr>
        <w:pStyle w:val="Novistil"/>
        <w:numPr>
          <w:ilvl w:val="0"/>
          <w:numId w:val="26"/>
        </w:numPr>
      </w:pPr>
      <w:r>
        <w:t xml:space="preserve">Ruševina zgrade definirana je </w:t>
      </w:r>
      <w:r w:rsidR="002F30DA">
        <w:t xml:space="preserve">Zakonom o </w:t>
      </w:r>
      <w:r w:rsidR="00A5486E">
        <w:t>građevinskoj inspekciji.</w:t>
      </w:r>
    </w:p>
    <w:p w14:paraId="34859C01" w14:textId="7BB0286C" w:rsidR="007E3315" w:rsidRPr="000E40C2" w:rsidRDefault="007E3315" w:rsidP="007E3315">
      <w:pPr>
        <w:rPr>
          <w:color w:val="70AD47" w:themeColor="accent6"/>
        </w:rPr>
      </w:pPr>
    </w:p>
    <w:p w14:paraId="024B9DCD" w14:textId="15A71B36" w:rsidR="007E3315" w:rsidRDefault="007E3315" w:rsidP="00AD1368">
      <w:pPr>
        <w:pStyle w:val="Naslov2"/>
      </w:pPr>
      <w:bookmarkStart w:id="14" w:name="_Toc164344870"/>
      <w:bookmarkStart w:id="15" w:name="_Toc168486007"/>
      <w:bookmarkStart w:id="16" w:name="_Hlk159858491"/>
      <w:r w:rsidRPr="007F21FD">
        <w:t>Uređenje ograda, vrtova, okućnica i sličnih površina</w:t>
      </w:r>
      <w:bookmarkEnd w:id="14"/>
      <w:bookmarkEnd w:id="15"/>
    </w:p>
    <w:bookmarkEnd w:id="16"/>
    <w:p w14:paraId="0FFDFD20" w14:textId="77777777" w:rsidR="00AD1368" w:rsidRPr="00AD1368" w:rsidRDefault="00AD1368" w:rsidP="002D6402">
      <w:pPr>
        <w:pStyle w:val="lan"/>
      </w:pPr>
    </w:p>
    <w:p w14:paraId="6830B9B4" w14:textId="18F7CD6D" w:rsidR="00CA5219" w:rsidRDefault="007E3315" w:rsidP="00025B95">
      <w:pPr>
        <w:pStyle w:val="Novistil"/>
        <w:numPr>
          <w:ilvl w:val="0"/>
          <w:numId w:val="27"/>
        </w:numPr>
      </w:pPr>
      <w:r w:rsidRPr="007F21FD">
        <w:t>Ograda uz javnu površinu mora biti izgrađena tako da se uklapa u okoliš, a prema posebnom zakonu</w:t>
      </w:r>
      <w:r w:rsidR="00CA5219">
        <w:t xml:space="preserve"> koji uređuje područje gradnje i u skladu s prostornim planom.</w:t>
      </w:r>
    </w:p>
    <w:p w14:paraId="29F161FE" w14:textId="40B27323" w:rsidR="007E3315" w:rsidRPr="007F21FD" w:rsidRDefault="00CA5219" w:rsidP="00025B95">
      <w:pPr>
        <w:pStyle w:val="Novistil"/>
        <w:numPr>
          <w:ilvl w:val="0"/>
          <w:numId w:val="27"/>
        </w:numPr>
      </w:pPr>
      <w:r>
        <w:t>Ograda</w:t>
      </w:r>
      <w:r w:rsidR="007E3315" w:rsidRPr="007F21FD">
        <w:t xml:space="preserve"> ne smije biti napravljena od bodljikave žice, šiljaka ili slično.</w:t>
      </w:r>
    </w:p>
    <w:p w14:paraId="2C4920AC" w14:textId="235BBFFC" w:rsidR="007E3315" w:rsidRPr="007F21FD" w:rsidRDefault="007E3315" w:rsidP="00025B95">
      <w:pPr>
        <w:pStyle w:val="Novistil"/>
        <w:numPr>
          <w:ilvl w:val="0"/>
          <w:numId w:val="27"/>
        </w:numPr>
      </w:pPr>
      <w:r w:rsidRPr="007F21FD">
        <w:t>Bodljikavu žicu, šiljke i slično može se iznimno postaviti samo oko određenih objekata, na temelju odobrenja Upravnog odjela i to tako da ne smeta prolaznicima i da po svom položaju ne predstavlja opasnost od ozljeda.</w:t>
      </w:r>
    </w:p>
    <w:p w14:paraId="0C773756" w14:textId="192E3233" w:rsidR="007E3315" w:rsidRPr="007F21FD" w:rsidRDefault="007E3315" w:rsidP="00025B95">
      <w:pPr>
        <w:pStyle w:val="Novistil"/>
        <w:numPr>
          <w:ilvl w:val="0"/>
          <w:numId w:val="27"/>
        </w:numPr>
      </w:pPr>
      <w:r w:rsidRPr="007F21FD">
        <w:t xml:space="preserve">Vlasnik ili korisnik dužan je ogradu uz javnu površinu održavati urednom i </w:t>
      </w:r>
      <w:r w:rsidRPr="00576CCF">
        <w:t>na način da ne predstavlja opasnost za prolaznike.</w:t>
      </w:r>
    </w:p>
    <w:p w14:paraId="3EC1507D" w14:textId="77777777" w:rsidR="00026B98" w:rsidRDefault="00026B98" w:rsidP="002D6402">
      <w:pPr>
        <w:pStyle w:val="lan"/>
      </w:pPr>
    </w:p>
    <w:p w14:paraId="54929158" w14:textId="377CF994" w:rsidR="007E3315" w:rsidRPr="007F21FD" w:rsidRDefault="007E3315" w:rsidP="00025B95">
      <w:pPr>
        <w:pStyle w:val="Novistil"/>
        <w:numPr>
          <w:ilvl w:val="0"/>
          <w:numId w:val="28"/>
        </w:numPr>
      </w:pPr>
      <w:r w:rsidRPr="007F21FD">
        <w:t xml:space="preserve">Vlasnik </w:t>
      </w:r>
      <w:r w:rsidR="005F2C4E">
        <w:t xml:space="preserve">površine </w:t>
      </w:r>
      <w:r w:rsidR="004854E3">
        <w:t>na kojem raste</w:t>
      </w:r>
      <w:r w:rsidRPr="007F21FD">
        <w:t xml:space="preserve"> pojedinačno stabl</w:t>
      </w:r>
      <w:r w:rsidR="004854E3">
        <w:t>o</w:t>
      </w:r>
      <w:r w:rsidRPr="007F21FD">
        <w:t xml:space="preserve"> ili skupin</w:t>
      </w:r>
      <w:r w:rsidR="004854E3">
        <w:t>a</w:t>
      </w:r>
      <w:r w:rsidRPr="007F21FD">
        <w:t xml:space="preserve"> stabala, ograd</w:t>
      </w:r>
      <w:r w:rsidR="004854E3">
        <w:t>a</w:t>
      </w:r>
      <w:r w:rsidRPr="007F21FD">
        <w:t xml:space="preserve"> od ukrasne živice i drugo zelenil</w:t>
      </w:r>
      <w:r w:rsidR="004854E3">
        <w:t xml:space="preserve">o </w:t>
      </w:r>
      <w:r w:rsidRPr="007F21FD">
        <w:t>uz javnu površinu mora ih uredno održavati i godišnje najmanje dva puta obrezivati tako da ne prelaz</w:t>
      </w:r>
      <w:r w:rsidR="004854E3">
        <w:t>e</w:t>
      </w:r>
      <w:r w:rsidR="00CA5219">
        <w:t xml:space="preserve"> na </w:t>
      </w:r>
      <w:r w:rsidRPr="007F21FD">
        <w:t xml:space="preserve">javnu površinu i da ne ometaju vidljivost i preglednost u prometu. </w:t>
      </w:r>
    </w:p>
    <w:p w14:paraId="15DEB22A" w14:textId="18C444C3" w:rsidR="007E3315" w:rsidRPr="007F21FD" w:rsidRDefault="007E3315" w:rsidP="00025B95">
      <w:pPr>
        <w:pStyle w:val="Novistil"/>
        <w:numPr>
          <w:ilvl w:val="0"/>
          <w:numId w:val="28"/>
        </w:numPr>
      </w:pPr>
      <w:r w:rsidRPr="007F21FD">
        <w:t xml:space="preserve">Dvorišta, vrtove i druge površine </w:t>
      </w:r>
      <w:r w:rsidR="00E13710">
        <w:t>vidljive sa površine javne namjene</w:t>
      </w:r>
      <w:r w:rsidR="001A5418">
        <w:t xml:space="preserve">, </w:t>
      </w:r>
      <w:r w:rsidRPr="007F21FD">
        <w:t xml:space="preserve">neizgrađena građevinska zemljišta i slične površine uz površine javne namjene vlasnici </w:t>
      </w:r>
      <w:r w:rsidR="00082BD3">
        <w:t xml:space="preserve">su </w:t>
      </w:r>
      <w:r w:rsidRPr="007F21FD">
        <w:t>dužni</w:t>
      </w:r>
      <w:r w:rsidR="00082BD3">
        <w:t xml:space="preserve"> </w:t>
      </w:r>
      <w:r w:rsidRPr="007F21FD">
        <w:t>održavati urednima.</w:t>
      </w:r>
    </w:p>
    <w:p w14:paraId="1FC7411E" w14:textId="77777777" w:rsidR="00277EBF" w:rsidRPr="00277EBF" w:rsidRDefault="00277EBF" w:rsidP="00277EBF"/>
    <w:p w14:paraId="619F88E2" w14:textId="396298FB" w:rsidR="007E3315" w:rsidRDefault="007E3315" w:rsidP="00AD1368">
      <w:pPr>
        <w:pStyle w:val="Naslov2"/>
      </w:pPr>
      <w:bookmarkStart w:id="17" w:name="_Toc164344871"/>
      <w:bookmarkStart w:id="18" w:name="_Toc168486008"/>
      <w:r>
        <w:t>U</w:t>
      </w:r>
      <w:r w:rsidRPr="006B3933">
        <w:t>ređenje izloga</w:t>
      </w:r>
      <w:bookmarkEnd w:id="17"/>
      <w:bookmarkEnd w:id="18"/>
    </w:p>
    <w:p w14:paraId="37727019" w14:textId="77777777" w:rsidR="00AD1368" w:rsidRPr="00AD1368" w:rsidRDefault="00AD1368" w:rsidP="002D6402">
      <w:pPr>
        <w:pStyle w:val="lan"/>
      </w:pPr>
    </w:p>
    <w:p w14:paraId="40532C3B" w14:textId="317925C6" w:rsidR="007E3315" w:rsidRPr="007F21FD" w:rsidRDefault="007E3315" w:rsidP="00025B95">
      <w:pPr>
        <w:pStyle w:val="Novistil"/>
        <w:numPr>
          <w:ilvl w:val="0"/>
          <w:numId w:val="29"/>
        </w:numPr>
      </w:pPr>
      <w:r w:rsidRPr="007F21FD">
        <w:t xml:space="preserve">Izlozi, </w:t>
      </w:r>
      <w:r w:rsidRPr="0081563D">
        <w:t>izložbeni ormarići te</w:t>
      </w:r>
      <w:r w:rsidRPr="007F21FD">
        <w:t xml:space="preserve"> ostali slični objekti </w:t>
      </w:r>
      <w:r w:rsidR="00CA5219">
        <w:t>koji</w:t>
      </w:r>
      <w:r w:rsidRPr="007F21FD">
        <w:t xml:space="preserve"> služe izlaganju robe (u daljnjem tekstu: izlozi) uz</w:t>
      </w:r>
      <w:r w:rsidR="00AB6875">
        <w:t xml:space="preserve"> ili na površini javne namjene</w:t>
      </w:r>
      <w:r w:rsidRPr="007F21FD">
        <w:t xml:space="preserve">, moraju biti </w:t>
      </w:r>
      <w:r w:rsidR="00592D12">
        <w:t>čisti i uredni te prigodno dekorirani.</w:t>
      </w:r>
    </w:p>
    <w:p w14:paraId="6498642A" w14:textId="77777777" w:rsidR="007E3315" w:rsidRPr="007F21FD" w:rsidRDefault="007E3315" w:rsidP="00025B95">
      <w:pPr>
        <w:pStyle w:val="Novistil"/>
        <w:numPr>
          <w:ilvl w:val="0"/>
          <w:numId w:val="29"/>
        </w:numPr>
      </w:pPr>
      <w:r w:rsidRPr="007F21FD">
        <w:t>U izlozima se ne smije držati ambalaža ili skladištiti roba.</w:t>
      </w:r>
    </w:p>
    <w:p w14:paraId="45478490" w14:textId="20E9C65D" w:rsidR="007E3315" w:rsidRPr="00122A0D" w:rsidRDefault="007E3315" w:rsidP="00025B95">
      <w:pPr>
        <w:pStyle w:val="Novistil"/>
        <w:numPr>
          <w:ilvl w:val="0"/>
          <w:numId w:val="29"/>
        </w:numPr>
      </w:pPr>
      <w:r w:rsidRPr="00122A0D">
        <w:t xml:space="preserve">Izlozi praznih poslovnih prostora moraju biti zasjenjeni </w:t>
      </w:r>
      <w:r w:rsidR="007E14E4">
        <w:t>neprozirnim materijalom</w:t>
      </w:r>
      <w:r w:rsidRPr="00122A0D">
        <w:t xml:space="preserve"> bijele</w:t>
      </w:r>
      <w:r w:rsidR="00FF48FD">
        <w:t xml:space="preserve"> </w:t>
      </w:r>
      <w:r w:rsidRPr="00122A0D">
        <w:t>boje.</w:t>
      </w:r>
      <w:r w:rsidRPr="00122A0D">
        <w:tab/>
      </w:r>
    </w:p>
    <w:p w14:paraId="63B551F7" w14:textId="77777777" w:rsidR="007E3315" w:rsidRPr="007F21FD" w:rsidRDefault="007E3315" w:rsidP="00025B95">
      <w:pPr>
        <w:pStyle w:val="Novistil"/>
        <w:numPr>
          <w:ilvl w:val="0"/>
          <w:numId w:val="29"/>
        </w:numPr>
      </w:pPr>
      <w:r w:rsidRPr="00122A0D">
        <w:t>U izloge i druge vanjske dijelove poslovnih prostora nije dozvoljeno postavljanje plakata i oglasa koji nisu vezani s djelatnošću korisnika izloga.</w:t>
      </w:r>
      <w:r w:rsidRPr="007F21FD">
        <w:t xml:space="preserve"> </w:t>
      </w:r>
    </w:p>
    <w:p w14:paraId="010D0C91" w14:textId="157971D3" w:rsidR="007E3315" w:rsidRDefault="002243DF" w:rsidP="009F3C84">
      <w:pPr>
        <w:pStyle w:val="Naslov2"/>
      </w:pPr>
      <w:bookmarkStart w:id="19" w:name="_Toc164344872"/>
      <w:bookmarkStart w:id="20" w:name="_Toc168486009"/>
      <w:r w:rsidRPr="007E4810">
        <w:t>Natpisi, r</w:t>
      </w:r>
      <w:r w:rsidR="007E3315" w:rsidRPr="007E4810">
        <w:t>eklamne ploče</w:t>
      </w:r>
      <w:r w:rsidR="00DB7778" w:rsidRPr="007E4810">
        <w:t>, uređaji</w:t>
      </w:r>
      <w:r w:rsidR="008747C0" w:rsidRPr="007E4810">
        <w:t xml:space="preserve"> i</w:t>
      </w:r>
      <w:r w:rsidR="0056414E" w:rsidRPr="007E4810">
        <w:t xml:space="preserve"> </w:t>
      </w:r>
      <w:r w:rsidR="00AB6CDD" w:rsidRPr="007E4810">
        <w:t>ostale</w:t>
      </w:r>
      <w:r w:rsidR="00470CE0" w:rsidRPr="007E4810">
        <w:t xml:space="preserve"> </w:t>
      </w:r>
      <w:r w:rsidR="002A5EA2" w:rsidRPr="007E4810">
        <w:t>konstrukcije</w:t>
      </w:r>
      <w:bookmarkEnd w:id="19"/>
      <w:bookmarkEnd w:id="20"/>
    </w:p>
    <w:p w14:paraId="434D067D" w14:textId="77777777" w:rsidR="009F3C84" w:rsidRPr="009F3C84" w:rsidRDefault="009F3C84" w:rsidP="002D6402">
      <w:pPr>
        <w:pStyle w:val="lan"/>
      </w:pPr>
    </w:p>
    <w:p w14:paraId="6CA7C61A" w14:textId="100375DC" w:rsidR="007E3315" w:rsidRDefault="007E3315" w:rsidP="00025B95">
      <w:pPr>
        <w:pStyle w:val="Novistil"/>
        <w:numPr>
          <w:ilvl w:val="0"/>
          <w:numId w:val="30"/>
        </w:numPr>
      </w:pPr>
      <w:r w:rsidRPr="007E4810">
        <w:t xml:space="preserve">Na području </w:t>
      </w:r>
      <w:r w:rsidR="009E3591" w:rsidRPr="007E4810">
        <w:t xml:space="preserve">Grada </w:t>
      </w:r>
      <w:r w:rsidR="00BA507C" w:rsidRPr="007E4810">
        <w:t xml:space="preserve">Križevaca </w:t>
      </w:r>
      <w:r w:rsidRPr="007E4810">
        <w:t xml:space="preserve">na </w:t>
      </w:r>
      <w:r w:rsidR="000C376E">
        <w:t xml:space="preserve">površinu javne namjene, </w:t>
      </w:r>
      <w:r w:rsidRPr="007E4810">
        <w:t>objekte, zemljišta i druge prostore</w:t>
      </w:r>
      <w:r w:rsidR="00BA507C" w:rsidRPr="007E4810">
        <w:t xml:space="preserve"> vidljive s površine</w:t>
      </w:r>
      <w:r w:rsidRPr="007E4810">
        <w:t xml:space="preserve"> </w:t>
      </w:r>
      <w:r w:rsidR="001A5418">
        <w:t xml:space="preserve">javne namjene </w:t>
      </w:r>
      <w:r w:rsidRPr="007E4810">
        <w:t>mogu se postavljati reklamne ploče, reklamne konstrukcije, reklamni panoi, jarboli za zastave, transparenti, oglasne ploče, oglasni ormarići, video zid</w:t>
      </w:r>
      <w:r w:rsidR="00DF4351" w:rsidRPr="007E4810">
        <w:t>ovi</w:t>
      </w:r>
      <w:r w:rsidRPr="007E4810">
        <w:t>, telefonska infrastruktura te zaštitne naprave na izlozima (tende, stakla, roloi, platna i slično)</w:t>
      </w:r>
      <w:r w:rsidR="00151221" w:rsidRPr="007E4810">
        <w:t xml:space="preserve"> </w:t>
      </w:r>
      <w:r w:rsidR="009E3591" w:rsidRPr="007E4810">
        <w:t xml:space="preserve">uz sljedeće </w:t>
      </w:r>
      <w:r w:rsidR="009E3591">
        <w:t>uvjete:</w:t>
      </w:r>
    </w:p>
    <w:p w14:paraId="467E59DB" w14:textId="5D424A69" w:rsidR="0089227C" w:rsidRPr="00CC5921" w:rsidRDefault="0089227C" w:rsidP="00F0451B">
      <w:pPr>
        <w:pStyle w:val="Odlomakpopisa"/>
        <w:numPr>
          <w:ilvl w:val="0"/>
          <w:numId w:val="10"/>
        </w:numPr>
        <w:ind w:left="993"/>
      </w:pPr>
      <w:r>
        <w:lastRenderedPageBreak/>
        <w:t xml:space="preserve">Na području zone </w:t>
      </w:r>
      <w:r w:rsidR="00AB6CDD">
        <w:t>C</w:t>
      </w:r>
      <w:r>
        <w:t xml:space="preserve">entar uz </w:t>
      </w:r>
      <w:r w:rsidR="00DA187C">
        <w:t xml:space="preserve">posebne </w:t>
      </w:r>
      <w:r>
        <w:t xml:space="preserve">uvjete </w:t>
      </w:r>
      <w:r w:rsidR="001E7128">
        <w:t>propisane</w:t>
      </w:r>
      <w:r>
        <w:t xml:space="preserve"> </w:t>
      </w:r>
      <w:r w:rsidR="00DA187C">
        <w:t xml:space="preserve">ovom </w:t>
      </w:r>
      <w:r w:rsidR="001E7128">
        <w:t>O</w:t>
      </w:r>
      <w:r w:rsidR="00DA187C">
        <w:t>dlukom</w:t>
      </w:r>
      <w:r w:rsidR="00286C28">
        <w:t>;</w:t>
      </w:r>
    </w:p>
    <w:p w14:paraId="59588078" w14:textId="14764561" w:rsidR="00DA187C" w:rsidRDefault="00DA187C" w:rsidP="00F0451B">
      <w:pPr>
        <w:pStyle w:val="Odlomakpopisa"/>
        <w:numPr>
          <w:ilvl w:val="0"/>
          <w:numId w:val="10"/>
        </w:numPr>
        <w:ind w:left="993"/>
      </w:pPr>
      <w:r w:rsidRPr="00CC5921">
        <w:t xml:space="preserve">Na području </w:t>
      </w:r>
      <w:r w:rsidR="00CC5921">
        <w:t>GUP</w:t>
      </w:r>
      <w:r w:rsidR="009F671E">
        <w:t>-</w:t>
      </w:r>
      <w:r w:rsidR="00CC5921">
        <w:t>a</w:t>
      </w:r>
      <w:r w:rsidR="00581278">
        <w:t>, a</w:t>
      </w:r>
      <w:r w:rsidR="00CC5921">
        <w:t xml:space="preserve"> izvan zone </w:t>
      </w:r>
      <w:r w:rsidR="00581278">
        <w:t>C</w:t>
      </w:r>
      <w:r w:rsidR="00CC5921">
        <w:t>entar</w:t>
      </w:r>
      <w:r w:rsidR="00581278">
        <w:t>,</w:t>
      </w:r>
      <w:r w:rsidR="00CC5921">
        <w:t xml:space="preserve"> uz </w:t>
      </w:r>
      <w:r w:rsidR="009F65EF">
        <w:t>odobrenje</w:t>
      </w:r>
      <w:r w:rsidR="0073131B">
        <w:t xml:space="preserve"> </w:t>
      </w:r>
      <w:r w:rsidR="00581278">
        <w:t>U</w:t>
      </w:r>
      <w:r w:rsidR="00846A30">
        <w:t xml:space="preserve">pravnog </w:t>
      </w:r>
      <w:r w:rsidR="0073131B">
        <w:t>odjela</w:t>
      </w:r>
      <w:r w:rsidR="00581278">
        <w:t>,</w:t>
      </w:r>
      <w:r w:rsidR="007C1F25">
        <w:t xml:space="preserve"> bez obzira postavlja li se na </w:t>
      </w:r>
      <w:r w:rsidR="00214D1A">
        <w:t>površinu javne namjene ili privatnu površinu</w:t>
      </w:r>
      <w:r w:rsidR="00286C28">
        <w:t>;</w:t>
      </w:r>
    </w:p>
    <w:p w14:paraId="01A1D858" w14:textId="18504F5D" w:rsidR="0073131B" w:rsidRDefault="0073131B" w:rsidP="00F0451B">
      <w:pPr>
        <w:pStyle w:val="Odlomakpopisa"/>
        <w:numPr>
          <w:ilvl w:val="0"/>
          <w:numId w:val="10"/>
        </w:numPr>
        <w:ind w:left="993"/>
      </w:pPr>
      <w:r>
        <w:t>Na području izvan zone GUP</w:t>
      </w:r>
      <w:r w:rsidR="009F671E">
        <w:t>-</w:t>
      </w:r>
      <w:r>
        <w:t xml:space="preserve">a bez </w:t>
      </w:r>
      <w:r w:rsidR="009F65EF">
        <w:t>odobrenja</w:t>
      </w:r>
      <w:r>
        <w:t xml:space="preserve"> nadležnog odjela</w:t>
      </w:r>
      <w:r w:rsidR="00A94C20">
        <w:t xml:space="preserve">, ali </w:t>
      </w:r>
      <w:r w:rsidR="00214D1A">
        <w:t xml:space="preserve">uz </w:t>
      </w:r>
      <w:r w:rsidR="00A94C20">
        <w:t xml:space="preserve">zadovoljene </w:t>
      </w:r>
      <w:r w:rsidR="00214D1A">
        <w:t>osta</w:t>
      </w:r>
      <w:r w:rsidR="001E7128">
        <w:t>le</w:t>
      </w:r>
      <w:r w:rsidR="00214D1A">
        <w:t xml:space="preserve"> uvjet</w:t>
      </w:r>
      <w:r w:rsidR="001E7128">
        <w:t>e</w:t>
      </w:r>
      <w:r w:rsidR="00214D1A">
        <w:t xml:space="preserve"> propisane ovom odlukom</w:t>
      </w:r>
      <w:r w:rsidR="00286C28">
        <w:t>.</w:t>
      </w:r>
    </w:p>
    <w:p w14:paraId="38E118EB" w14:textId="77777777" w:rsidR="00214D1A" w:rsidRPr="00CC5921" w:rsidRDefault="00214D1A" w:rsidP="00214D1A">
      <w:pPr>
        <w:pStyle w:val="Odlomakpopisa"/>
        <w:numPr>
          <w:ilvl w:val="0"/>
          <w:numId w:val="0"/>
        </w:numPr>
        <w:ind w:left="1080"/>
      </w:pPr>
    </w:p>
    <w:p w14:paraId="7B67D2D2" w14:textId="09C1E0D6" w:rsidR="007E3315" w:rsidRPr="00DC15A3" w:rsidRDefault="007E3315" w:rsidP="00025B95">
      <w:pPr>
        <w:pStyle w:val="Novistil"/>
      </w:pPr>
      <w:r w:rsidRPr="00DC15A3">
        <w:t xml:space="preserve">Zahtjev za postavljanje predmeta iz stavka 1. ovog članka podnosi se </w:t>
      </w:r>
      <w:r w:rsidR="008C02A0" w:rsidRPr="00DC15A3">
        <w:t>U</w:t>
      </w:r>
      <w:r w:rsidRPr="00DC15A3">
        <w:t>pravnom odjelu Grada.</w:t>
      </w:r>
    </w:p>
    <w:p w14:paraId="4D296792" w14:textId="69924C5C" w:rsidR="007E3315" w:rsidRDefault="007E3315" w:rsidP="00025B95">
      <w:pPr>
        <w:pStyle w:val="Novistil"/>
      </w:pPr>
      <w:r w:rsidRPr="00DC15A3">
        <w:t xml:space="preserve">Podnositelj zahtjeva dužan je uz zahtjev priložiti detaljnu skicu površine koja se koristi ili fotomontažu mjesta na kojem se predmet postavlja (mikrolokacija), izgled i tehnički opis predmeta, a za svjetleće </w:t>
      </w:r>
      <w:r w:rsidR="00F9369B">
        <w:t>konstrukcije</w:t>
      </w:r>
      <w:r w:rsidRPr="00DC15A3">
        <w:t xml:space="preserve"> i tehnički opis priključka na električnu mrežu. </w:t>
      </w:r>
    </w:p>
    <w:p w14:paraId="0E1CBC83" w14:textId="30F0DF30" w:rsidR="000E38C7" w:rsidRPr="00DC15A3" w:rsidRDefault="000E38C7" w:rsidP="00025B95">
      <w:pPr>
        <w:pStyle w:val="Novistil"/>
      </w:pPr>
      <w:r w:rsidRPr="00DC15A3">
        <w:t>Za veće reklamne konstrukcije</w:t>
      </w:r>
      <w:r>
        <w:t xml:space="preserve"> </w:t>
      </w:r>
      <w:r w:rsidRPr="00DC15A3">
        <w:t>uz zahtjev je potrebno priložiti statički proračun</w:t>
      </w:r>
      <w:r>
        <w:t>.</w:t>
      </w:r>
    </w:p>
    <w:p w14:paraId="56FF3EA2" w14:textId="1DA2C921" w:rsidR="00BA79BA" w:rsidRDefault="00592D12" w:rsidP="00025B95">
      <w:pPr>
        <w:pStyle w:val="Novistil"/>
      </w:pPr>
      <w:r>
        <w:t>Ako</w:t>
      </w:r>
      <w:r w:rsidRPr="00592D12">
        <w:t xml:space="preserve"> se zahtjev iz stavka 2. ovoga članka odnosi na postavljanje na pr</w:t>
      </w:r>
      <w:r>
        <w:t>i</w:t>
      </w:r>
      <w:r w:rsidRPr="00592D12">
        <w:t>vatnu površinu, a ne podnosi ga vlasnik, već korisnik, dužan je priložiti i pisanu suglasnost vlasnika za postavljanje predmeta iz stavka 1. ovoga članka na predloženoj lokaciji.</w:t>
      </w:r>
    </w:p>
    <w:p w14:paraId="48772EA5" w14:textId="7601D08B" w:rsidR="007E3315" w:rsidRPr="007F21FD" w:rsidRDefault="003657B0" w:rsidP="00025B95">
      <w:pPr>
        <w:pStyle w:val="Novistil"/>
      </w:pPr>
      <w:r w:rsidRPr="007E4810">
        <w:t>Upravni</w:t>
      </w:r>
      <w:r w:rsidR="00264E9A" w:rsidRPr="007E4810">
        <w:t xml:space="preserve"> </w:t>
      </w:r>
      <w:r w:rsidR="00BA79BA" w:rsidRPr="007E4810">
        <w:t>odjel ima pravo odbiti postavljanje predmeta iz stavka 1.</w:t>
      </w:r>
      <w:r w:rsidR="007E3315" w:rsidRPr="007E4810">
        <w:t xml:space="preserve"> </w:t>
      </w:r>
      <w:r w:rsidR="00450CAF">
        <w:t>uz obrazloženje.</w:t>
      </w:r>
    </w:p>
    <w:p w14:paraId="4065CCBE" w14:textId="03BB8480" w:rsidR="007E3315" w:rsidRPr="007F21FD" w:rsidRDefault="007E3315" w:rsidP="002D6402">
      <w:pPr>
        <w:pStyle w:val="lan"/>
      </w:pPr>
      <w:r w:rsidRPr="007F21FD">
        <w:t xml:space="preserve"> </w:t>
      </w:r>
    </w:p>
    <w:p w14:paraId="1C6C68B9" w14:textId="556ECBBF" w:rsidR="007E3315" w:rsidRPr="00287D51" w:rsidRDefault="007E3315" w:rsidP="00025B95">
      <w:pPr>
        <w:pStyle w:val="Novistil"/>
        <w:numPr>
          <w:ilvl w:val="0"/>
          <w:numId w:val="31"/>
        </w:numPr>
      </w:pPr>
      <w:r w:rsidRPr="00287D51">
        <w:t>Reklam</w:t>
      </w:r>
      <w:r w:rsidR="00CF2D31" w:rsidRPr="00287D51">
        <w:t>ne ploče</w:t>
      </w:r>
      <w:r w:rsidR="00761979" w:rsidRPr="00287D51">
        <w:t xml:space="preserve"> i ostale konstrukcije</w:t>
      </w:r>
      <w:r w:rsidRPr="00287D51">
        <w:t xml:space="preserve"> ne smiju </w:t>
      </w:r>
      <w:r w:rsidR="00761979" w:rsidRPr="00287D51">
        <w:t xml:space="preserve">se </w:t>
      </w:r>
      <w:r w:rsidRPr="00287D51">
        <w:t xml:space="preserve">postavljati na mjestima i na način kojim bi se umanjila ili onemogućila funkcija prometnih znakova i semafora ili smanjila preglednost prometa. </w:t>
      </w:r>
    </w:p>
    <w:p w14:paraId="1C9E6AFC" w14:textId="69788DE7" w:rsidR="009A3F92" w:rsidRPr="00287D51" w:rsidRDefault="00761979" w:rsidP="00025B95">
      <w:pPr>
        <w:pStyle w:val="Novistil"/>
        <w:numPr>
          <w:ilvl w:val="0"/>
          <w:numId w:val="31"/>
        </w:numPr>
      </w:pPr>
      <w:r w:rsidRPr="00287D51">
        <w:t>Svijetleća r</w:t>
      </w:r>
      <w:r w:rsidR="009A3F92" w:rsidRPr="00287D51">
        <w:t>eklam</w:t>
      </w:r>
      <w:r w:rsidR="00CF2D31" w:rsidRPr="00287D51">
        <w:t>na ploča</w:t>
      </w:r>
      <w:r w:rsidR="004E4B28" w:rsidRPr="00287D51">
        <w:t xml:space="preserve">, video zid ili slično </w:t>
      </w:r>
      <w:r w:rsidR="009A3F92" w:rsidRPr="00287D51">
        <w:t>može biti osvijetljen</w:t>
      </w:r>
      <w:r w:rsidR="004E4B28" w:rsidRPr="00287D51">
        <w:t>o</w:t>
      </w:r>
      <w:r w:rsidR="009A3F92" w:rsidRPr="00287D51">
        <w:t xml:space="preserve"> samo na način kojim se ne stvara svjetlosno</w:t>
      </w:r>
      <w:r w:rsidR="001E1BEC" w:rsidRPr="00287D51">
        <w:t xml:space="preserve"> </w:t>
      </w:r>
      <w:r w:rsidR="009A3F92" w:rsidRPr="00287D51">
        <w:t>onečišćenje u skladu s posebnim zakonom</w:t>
      </w:r>
      <w:r w:rsidR="005E1285" w:rsidRPr="00287D51">
        <w:t xml:space="preserve"> o svjetlosnom onečišćenju</w:t>
      </w:r>
      <w:r w:rsidR="009A3F92" w:rsidRPr="00287D51">
        <w:t>.</w:t>
      </w:r>
    </w:p>
    <w:p w14:paraId="25E8CDCB" w14:textId="77777777" w:rsidR="00FB5DEB" w:rsidRPr="007F21FD" w:rsidRDefault="00FB5DEB" w:rsidP="002D6402">
      <w:pPr>
        <w:pStyle w:val="lan"/>
      </w:pPr>
    </w:p>
    <w:p w14:paraId="5810BFDD" w14:textId="21F7A836" w:rsidR="007E3315" w:rsidRPr="007F21FD" w:rsidRDefault="00900550" w:rsidP="00025B95">
      <w:pPr>
        <w:pStyle w:val="Novistil"/>
        <w:numPr>
          <w:ilvl w:val="0"/>
          <w:numId w:val="32"/>
        </w:numPr>
      </w:pPr>
      <w:r>
        <w:t>Vlasnik ili korisnik, p</w:t>
      </w:r>
      <w:r w:rsidR="007E3315" w:rsidRPr="007F21FD">
        <w:t>redmet</w:t>
      </w:r>
      <w:r>
        <w:t>e</w:t>
      </w:r>
      <w:r w:rsidR="007E3315" w:rsidRPr="007F21FD">
        <w:t xml:space="preserve"> </w:t>
      </w:r>
      <w:r w:rsidR="007E3315" w:rsidRPr="00CF441B">
        <w:t xml:space="preserve">iz članka </w:t>
      </w:r>
      <w:r w:rsidR="00A92B6B" w:rsidRPr="00CF441B">
        <w:t>11</w:t>
      </w:r>
      <w:r w:rsidR="00B80679" w:rsidRPr="00CF441B">
        <w:t>.</w:t>
      </w:r>
      <w:r w:rsidR="007E3315" w:rsidRPr="007F21FD">
        <w:t xml:space="preserve"> ove Odluke </w:t>
      </w:r>
      <w:r w:rsidR="007E3315" w:rsidRPr="00900550">
        <w:t xml:space="preserve">mora </w:t>
      </w:r>
      <w:r w:rsidR="007E3315" w:rsidRPr="007F21FD">
        <w:t>redovito održavati urednim, čistim</w:t>
      </w:r>
      <w:r w:rsidR="00287D51">
        <w:t xml:space="preserve"> i</w:t>
      </w:r>
      <w:r w:rsidR="007E3315" w:rsidRPr="007F21FD">
        <w:t xml:space="preserve"> u ispravnom stanju, a dotrajale treba obnoviti ili zamijeniti.</w:t>
      </w:r>
    </w:p>
    <w:p w14:paraId="159D7547" w14:textId="15736A94" w:rsidR="007E3315" w:rsidRPr="007F21FD" w:rsidRDefault="007E3315" w:rsidP="00025B95">
      <w:pPr>
        <w:pStyle w:val="Novistil"/>
        <w:numPr>
          <w:ilvl w:val="0"/>
          <w:numId w:val="32"/>
        </w:numPr>
      </w:pPr>
      <w:r w:rsidRPr="007F21FD">
        <w:t xml:space="preserve">Svaki kvar ili oštećenje vlasnik ili </w:t>
      </w:r>
      <w:r w:rsidR="00B20CCE">
        <w:t>korisnik</w:t>
      </w:r>
      <w:r w:rsidRPr="007F21FD">
        <w:t xml:space="preserve"> predmeta dužan je ukloniti u roku od 3 dana.</w:t>
      </w:r>
    </w:p>
    <w:p w14:paraId="54A8DF29" w14:textId="51FEF6BC" w:rsidR="007E3315" w:rsidRPr="007F21FD" w:rsidRDefault="007E3315" w:rsidP="00025B95">
      <w:pPr>
        <w:pStyle w:val="Novistil"/>
        <w:numPr>
          <w:ilvl w:val="0"/>
          <w:numId w:val="32"/>
        </w:numPr>
      </w:pPr>
      <w:r w:rsidRPr="007F21FD">
        <w:t xml:space="preserve">Ako se predmet </w:t>
      </w:r>
      <w:r w:rsidR="003C6A94">
        <w:t xml:space="preserve">postavljen na površinu javne namjene </w:t>
      </w:r>
      <w:r w:rsidRPr="007F21FD">
        <w:t>ne koristi duže od 30 dana, vlasnik ga je dužan ukloniti o svom trošku.</w:t>
      </w:r>
    </w:p>
    <w:p w14:paraId="377AD820" w14:textId="77777777" w:rsidR="007E3315" w:rsidRPr="007F21FD" w:rsidRDefault="007E3315" w:rsidP="002D6402">
      <w:pPr>
        <w:pStyle w:val="lan"/>
      </w:pPr>
    </w:p>
    <w:p w14:paraId="7EC22242" w14:textId="04468628" w:rsidR="007E3315" w:rsidRPr="00024474" w:rsidRDefault="007E3315" w:rsidP="00025B95">
      <w:pPr>
        <w:pStyle w:val="Novistil"/>
        <w:numPr>
          <w:ilvl w:val="0"/>
          <w:numId w:val="33"/>
        </w:numPr>
      </w:pPr>
      <w:r w:rsidRPr="00024474">
        <w:t>Fizičke ili pravne osobe,</w:t>
      </w:r>
      <w:r w:rsidR="007A00C5" w:rsidRPr="00024474">
        <w:t xml:space="preserve"> mogu</w:t>
      </w:r>
      <w:r w:rsidR="00EE13B9" w:rsidRPr="00024474">
        <w:t xml:space="preserve"> na zgradi</w:t>
      </w:r>
      <w:r w:rsidRPr="00024474">
        <w:t xml:space="preserve"> u kojoj koriste poslovni prostor </w:t>
      </w:r>
      <w:r w:rsidR="00EE13B9" w:rsidRPr="00024474">
        <w:t xml:space="preserve">istaknuti </w:t>
      </w:r>
      <w:r w:rsidRPr="00024474">
        <w:t>odgovarajuć</w:t>
      </w:r>
      <w:r w:rsidR="00506DA3" w:rsidRPr="00024474">
        <w:t xml:space="preserve">e propisane podatke (ime </w:t>
      </w:r>
      <w:r w:rsidRPr="00024474">
        <w:t>tvrtke ili obrtničke radnje</w:t>
      </w:r>
      <w:r w:rsidR="00506DA3" w:rsidRPr="00024474">
        <w:t xml:space="preserve"> i ostal</w:t>
      </w:r>
      <w:r w:rsidR="00AA25A2" w:rsidRPr="00024474">
        <w:t>o</w:t>
      </w:r>
      <w:r w:rsidR="00506DA3" w:rsidRPr="00024474">
        <w:t>)</w:t>
      </w:r>
      <w:r w:rsidR="00C27C31" w:rsidRPr="00024474">
        <w:t xml:space="preserve"> uz </w:t>
      </w:r>
      <w:r w:rsidR="00024474" w:rsidRPr="00024474">
        <w:t>zadovoljavanje svih uvjeta iz ove Odluke</w:t>
      </w:r>
      <w:r w:rsidR="004F20D8" w:rsidRPr="00024474">
        <w:t>.</w:t>
      </w:r>
    </w:p>
    <w:p w14:paraId="272B93B8" w14:textId="2E16E50D" w:rsidR="007E3315" w:rsidRPr="007F21FD" w:rsidRDefault="007E3315" w:rsidP="00025B95">
      <w:pPr>
        <w:pStyle w:val="Novistil"/>
        <w:numPr>
          <w:ilvl w:val="0"/>
          <w:numId w:val="33"/>
        </w:numPr>
      </w:pPr>
      <w:r w:rsidRPr="00024474">
        <w:t xml:space="preserve">Fizičke ili pravne osobe </w:t>
      </w:r>
      <w:r w:rsidR="002B45C9" w:rsidRPr="00024474">
        <w:t>iz prethodnog članka</w:t>
      </w:r>
      <w:r w:rsidRPr="00024474">
        <w:t xml:space="preserve"> ove Odluke dužne su ukloniti </w:t>
      </w:r>
      <w:r w:rsidR="000068D6" w:rsidRPr="00024474">
        <w:t>podatke</w:t>
      </w:r>
      <w:r w:rsidRPr="00024474">
        <w:t xml:space="preserve"> u roku 15 dana od prestanka obavljanja djelatnosti, odnosno od preseljenja iz </w:t>
      </w:r>
      <w:r w:rsidR="000068D6" w:rsidRPr="00024474">
        <w:t>zgrade</w:t>
      </w:r>
      <w:r w:rsidRPr="00024474">
        <w:t xml:space="preserve"> koju su koristili.</w:t>
      </w:r>
      <w:r w:rsidRPr="007F21FD">
        <w:t xml:space="preserve"> </w:t>
      </w:r>
      <w:r>
        <w:t xml:space="preserve"> </w:t>
      </w:r>
    </w:p>
    <w:p w14:paraId="1106647C" w14:textId="77777777" w:rsidR="007E3315" w:rsidRDefault="007E3315" w:rsidP="00462CF0">
      <w:pPr>
        <w:ind w:firstLine="0"/>
      </w:pPr>
    </w:p>
    <w:p w14:paraId="67081275" w14:textId="003A4634" w:rsidR="00462CF0" w:rsidRPr="0070345E" w:rsidRDefault="00F562EC" w:rsidP="00462CF0">
      <w:pPr>
        <w:pStyle w:val="Naslov2"/>
      </w:pPr>
      <w:bookmarkStart w:id="21" w:name="_Toc164344873"/>
      <w:bookmarkStart w:id="22" w:name="_Toc168486010"/>
      <w:bookmarkStart w:id="23" w:name="_Hlk159924330"/>
      <w:r w:rsidRPr="0070345E">
        <w:t>Natpisi,</w:t>
      </w:r>
      <w:r w:rsidR="00F510B1" w:rsidRPr="0070345E">
        <w:t xml:space="preserve"> reklamne ploče,</w:t>
      </w:r>
      <w:r w:rsidRPr="0070345E">
        <w:t xml:space="preserve"> uređaji i sličn</w:t>
      </w:r>
      <w:r w:rsidR="00F510B1" w:rsidRPr="0070345E">
        <w:t>e konstrukcije</w:t>
      </w:r>
      <w:r w:rsidRPr="0070345E">
        <w:t xml:space="preserve"> </w:t>
      </w:r>
      <w:r w:rsidR="00462CF0" w:rsidRPr="0070345E">
        <w:t xml:space="preserve">u zoni </w:t>
      </w:r>
      <w:r w:rsidR="0016051A">
        <w:t>C</w:t>
      </w:r>
      <w:r w:rsidR="00462CF0" w:rsidRPr="0070345E">
        <w:t>entar</w:t>
      </w:r>
      <w:bookmarkEnd w:id="21"/>
      <w:bookmarkEnd w:id="22"/>
    </w:p>
    <w:p w14:paraId="4DC2B418" w14:textId="77777777" w:rsidR="00462D19" w:rsidRPr="0070345E" w:rsidRDefault="00462D19" w:rsidP="002D6402">
      <w:pPr>
        <w:pStyle w:val="lan"/>
      </w:pPr>
    </w:p>
    <w:p w14:paraId="549C099E" w14:textId="2AAB9B8D" w:rsidR="00CD3A76" w:rsidRPr="00026A05" w:rsidRDefault="00CD3A76" w:rsidP="00025B95">
      <w:pPr>
        <w:pStyle w:val="Novistil"/>
        <w:numPr>
          <w:ilvl w:val="0"/>
          <w:numId w:val="34"/>
        </w:numPr>
      </w:pPr>
      <w:r w:rsidRPr="00026A05">
        <w:lastRenderedPageBreak/>
        <w:t>Za postavljanje bilo kakvi</w:t>
      </w:r>
      <w:r w:rsidR="0070345E" w:rsidRPr="00026A05">
        <w:t>h</w:t>
      </w:r>
      <w:r w:rsidRPr="00026A05">
        <w:t xml:space="preserve"> natpis</w:t>
      </w:r>
      <w:r w:rsidR="0070345E" w:rsidRPr="00026A05">
        <w:t>a</w:t>
      </w:r>
      <w:r w:rsidRPr="00026A05">
        <w:t>, reklamnih ploča, uređaja ili sličnih konstrukcij</w:t>
      </w:r>
      <w:r w:rsidR="00515ACD" w:rsidRPr="00026A05">
        <w:t>a</w:t>
      </w:r>
      <w:r w:rsidRPr="00026A05">
        <w:t xml:space="preserve"> u zoni </w:t>
      </w:r>
      <w:r w:rsidR="00F32B0C" w:rsidRPr="00026A05">
        <w:t>C</w:t>
      </w:r>
      <w:r w:rsidRPr="00026A05">
        <w:t xml:space="preserve">entar, na objekte ili </w:t>
      </w:r>
      <w:r w:rsidR="00602713" w:rsidRPr="00026A05">
        <w:t xml:space="preserve">kao samostalno izvedene, potrebno je ishoditi </w:t>
      </w:r>
      <w:r w:rsidR="009F65EF" w:rsidRPr="00026A05">
        <w:t>odobrenje</w:t>
      </w:r>
      <w:r w:rsidR="00602713" w:rsidRPr="00026A05">
        <w:t xml:space="preserve"> nadle</w:t>
      </w:r>
      <w:r w:rsidR="0070345E" w:rsidRPr="00026A05">
        <w:t xml:space="preserve">žnog konzervatorskog odjela pa potom </w:t>
      </w:r>
      <w:r w:rsidR="0016051A" w:rsidRPr="00026A05">
        <w:t>Upravnog</w:t>
      </w:r>
      <w:r w:rsidR="0070345E" w:rsidRPr="00026A05">
        <w:t xml:space="preserve"> odjela Grada.</w:t>
      </w:r>
    </w:p>
    <w:p w14:paraId="34AB8241" w14:textId="77777777" w:rsidR="000B4FAB" w:rsidRPr="0016051A" w:rsidRDefault="000B4FAB" w:rsidP="002D6402">
      <w:pPr>
        <w:pStyle w:val="lan"/>
      </w:pPr>
    </w:p>
    <w:p w14:paraId="59B8867D" w14:textId="2EF2D3A4" w:rsidR="000B4FAB" w:rsidRPr="000B4FAB" w:rsidRDefault="000B4FAB" w:rsidP="00025B95">
      <w:pPr>
        <w:pStyle w:val="Novistil"/>
        <w:numPr>
          <w:ilvl w:val="0"/>
          <w:numId w:val="35"/>
        </w:numPr>
      </w:pPr>
      <w:r w:rsidRPr="0016051A">
        <w:t xml:space="preserve">U zoni </w:t>
      </w:r>
      <w:r w:rsidR="0016051A">
        <w:t>C</w:t>
      </w:r>
      <w:r w:rsidRPr="0016051A">
        <w:t>entar nije dozvoljeno postavljanje vanjskih</w:t>
      </w:r>
      <w:r w:rsidRPr="000B4FAB">
        <w:t xml:space="preserve"> jedinica klima uređaja na </w:t>
      </w:r>
      <w:r w:rsidR="006F0BDB">
        <w:t>pročeljima</w:t>
      </w:r>
      <w:r w:rsidRPr="000B4FAB">
        <w:t xml:space="preserve"> </w:t>
      </w:r>
      <w:r w:rsidR="00C0414E">
        <w:t>zgrada</w:t>
      </w:r>
      <w:r w:rsidRPr="000B4FAB">
        <w:t xml:space="preserve">. </w:t>
      </w:r>
    </w:p>
    <w:p w14:paraId="170C40A1" w14:textId="615189E5" w:rsidR="000B4FAB" w:rsidRPr="00753F6E" w:rsidRDefault="000B4FAB" w:rsidP="00025B95">
      <w:pPr>
        <w:pStyle w:val="Novistil"/>
        <w:numPr>
          <w:ilvl w:val="0"/>
          <w:numId w:val="35"/>
        </w:numPr>
      </w:pPr>
      <w:r w:rsidRPr="00753F6E">
        <w:t>Iznimno, ako postavljanje vanjske jedinice klima uređaja nije moguće na drugim dijelovima zgrade</w:t>
      </w:r>
      <w:r w:rsidR="00753F6E" w:rsidRPr="00753F6E">
        <w:t>,</w:t>
      </w:r>
      <w:r w:rsidRPr="00753F6E">
        <w:t xml:space="preserve"> </w:t>
      </w:r>
      <w:r w:rsidR="009C1E96" w:rsidRPr="00753F6E">
        <w:t>osim pročelja</w:t>
      </w:r>
      <w:r w:rsidR="00753F6E" w:rsidRPr="00753F6E">
        <w:t>,</w:t>
      </w:r>
      <w:r w:rsidR="0000686C">
        <w:t xml:space="preserve"> </w:t>
      </w:r>
      <w:r w:rsidR="009C1E96" w:rsidRPr="00753F6E">
        <w:t>U</w:t>
      </w:r>
      <w:r w:rsidRPr="00753F6E">
        <w:t xml:space="preserve">pravni odjel </w:t>
      </w:r>
      <w:r w:rsidR="00753F6E" w:rsidRPr="00753F6E">
        <w:t xml:space="preserve">i nadležni konzervatorski odjel </w:t>
      </w:r>
      <w:r w:rsidRPr="00753F6E">
        <w:t>mo</w:t>
      </w:r>
      <w:r w:rsidR="008418C3" w:rsidRPr="00753F6E">
        <w:t>gu</w:t>
      </w:r>
      <w:r w:rsidRPr="00753F6E">
        <w:t xml:space="preserve"> odobriti postavljanje najviše jedne jedinice po objektu. Podnositelj takvog zahtjeva dužan je skicom </w:t>
      </w:r>
      <w:r w:rsidR="00D44620">
        <w:t xml:space="preserve">i kratkim opisom </w:t>
      </w:r>
      <w:r w:rsidRPr="00753F6E">
        <w:t>nedvojbeno dokazati da drugačiji način postavljanja nije moguć.</w:t>
      </w:r>
    </w:p>
    <w:p w14:paraId="4C182473" w14:textId="29305B02" w:rsidR="000B4FAB" w:rsidRPr="000B4FAB" w:rsidRDefault="000B4FAB" w:rsidP="00025B95">
      <w:pPr>
        <w:pStyle w:val="Novistil"/>
        <w:numPr>
          <w:ilvl w:val="0"/>
          <w:numId w:val="35"/>
        </w:numPr>
      </w:pPr>
      <w:r w:rsidRPr="00753F6E">
        <w:t xml:space="preserve">U slučaju iznimke iz prethodnog stavka, vanjska jedinica mora biti vizualno sakrivena dekorativnom limenom rešetkom tzv. maskom u boji fasade. Odobrenje na boju i </w:t>
      </w:r>
      <w:r w:rsidR="00D62B14" w:rsidRPr="00753F6E">
        <w:t>model</w:t>
      </w:r>
      <w:r w:rsidRPr="00753F6E">
        <w:t xml:space="preserve"> mora dati </w:t>
      </w:r>
      <w:r w:rsidR="00753F6E" w:rsidRPr="00753F6E">
        <w:t xml:space="preserve">Upravni odjel </w:t>
      </w:r>
      <w:r w:rsidRPr="00753F6E">
        <w:t>kao i nadležni konzervatorski odjel.</w:t>
      </w:r>
    </w:p>
    <w:p w14:paraId="553B1FF3" w14:textId="6E11986D" w:rsidR="000B4FAB" w:rsidRDefault="000B4FAB" w:rsidP="00025B95">
      <w:pPr>
        <w:pStyle w:val="Novistil"/>
        <w:numPr>
          <w:ilvl w:val="0"/>
          <w:numId w:val="35"/>
        </w:numPr>
      </w:pPr>
      <w:r w:rsidRPr="000B4FAB">
        <w:t xml:space="preserve">Ispusti klima uređaja postavljeni na bilo koji dio građevine moraju biti izvedeni na način da se kondenzat ne ispušta na </w:t>
      </w:r>
      <w:r w:rsidR="00820E9B">
        <w:t>površinu javne namjene</w:t>
      </w:r>
      <w:r w:rsidRPr="000B4FAB">
        <w:t>.</w:t>
      </w:r>
    </w:p>
    <w:p w14:paraId="504DB4AC" w14:textId="77777777" w:rsidR="00B75E6A" w:rsidRDefault="00B75E6A" w:rsidP="002D6402">
      <w:pPr>
        <w:pStyle w:val="lan"/>
      </w:pPr>
    </w:p>
    <w:p w14:paraId="60042AA5" w14:textId="4F582881" w:rsidR="00B75E6A" w:rsidRDefault="00B75E6A" w:rsidP="00025B95">
      <w:pPr>
        <w:pStyle w:val="Novistil"/>
        <w:numPr>
          <w:ilvl w:val="0"/>
          <w:numId w:val="36"/>
        </w:numPr>
      </w:pPr>
      <w:r>
        <w:t xml:space="preserve">U zoni </w:t>
      </w:r>
      <w:r w:rsidR="00753F6E">
        <w:t>C</w:t>
      </w:r>
      <w:r>
        <w:t xml:space="preserve">entar dozvoljeno je postavljanje </w:t>
      </w:r>
      <w:r w:rsidR="00B51C3D">
        <w:t xml:space="preserve">natpisnih ploča koje odaju počast </w:t>
      </w:r>
      <w:r w:rsidR="00BF2710">
        <w:t>znamenitim građanima tzv. memorijalne ploče.</w:t>
      </w:r>
    </w:p>
    <w:p w14:paraId="4EBF6FA3" w14:textId="4BB6985C" w:rsidR="000E0A42" w:rsidRDefault="000E0A42" w:rsidP="00025B95">
      <w:pPr>
        <w:pStyle w:val="Novistil"/>
        <w:numPr>
          <w:ilvl w:val="0"/>
          <w:numId w:val="36"/>
        </w:numPr>
      </w:pPr>
      <w:r>
        <w:t>Ploča mora biti napravljena od trajnih materijala poput kamena</w:t>
      </w:r>
      <w:r w:rsidR="00612702">
        <w:t xml:space="preserve">, mramora </w:t>
      </w:r>
      <w:r w:rsidR="00041645">
        <w:t>ili slično.</w:t>
      </w:r>
    </w:p>
    <w:p w14:paraId="56D56B16" w14:textId="77777777" w:rsidR="000B4FAB" w:rsidRDefault="000B4FAB" w:rsidP="002D6402">
      <w:pPr>
        <w:pStyle w:val="lan"/>
      </w:pPr>
    </w:p>
    <w:p w14:paraId="71F318CD" w14:textId="4FEEC433" w:rsidR="00374390" w:rsidRDefault="00374390" w:rsidP="00025B95">
      <w:pPr>
        <w:pStyle w:val="Novistil"/>
        <w:numPr>
          <w:ilvl w:val="0"/>
          <w:numId w:val="37"/>
        </w:numPr>
      </w:pPr>
      <w:r>
        <w:t xml:space="preserve">Poslovni subjekti </w:t>
      </w:r>
      <w:r w:rsidR="008F1999">
        <w:t>–</w:t>
      </w:r>
      <w:r w:rsidR="00DC4BA9">
        <w:t xml:space="preserve"> </w:t>
      </w:r>
      <w:r>
        <w:t xml:space="preserve">fizičke </w:t>
      </w:r>
      <w:r w:rsidR="00DC4BA9">
        <w:t xml:space="preserve">i pravne </w:t>
      </w:r>
      <w:r>
        <w:t xml:space="preserve">osobe koji u svojstvu vlasnika ili </w:t>
      </w:r>
      <w:r w:rsidR="00991D71">
        <w:t>korisnika</w:t>
      </w:r>
      <w:r>
        <w:t xml:space="preserve"> objekta u zoni Centar obavljaju </w:t>
      </w:r>
      <w:r w:rsidR="00275853">
        <w:t>gospodarsku</w:t>
      </w:r>
      <w:r>
        <w:t xml:space="preserve"> djelatnost mogu istaknuti reklamnu oznaku na </w:t>
      </w:r>
      <w:r w:rsidR="004C725E">
        <w:t xml:space="preserve">pročeljima na </w:t>
      </w:r>
      <w:r>
        <w:t>sljedeće načine:</w:t>
      </w:r>
    </w:p>
    <w:p w14:paraId="160B5926" w14:textId="498613A6" w:rsidR="00374390" w:rsidRDefault="00286C28" w:rsidP="00F0451B">
      <w:pPr>
        <w:pStyle w:val="Odlomakpopisa"/>
        <w:numPr>
          <w:ilvl w:val="0"/>
          <w:numId w:val="11"/>
        </w:numPr>
        <w:ind w:left="993"/>
      </w:pPr>
      <w:r>
        <w:t>P</w:t>
      </w:r>
      <w:r w:rsidR="00374390">
        <w:t xml:space="preserve">ostavljanjem </w:t>
      </w:r>
      <w:r w:rsidR="00374390" w:rsidRPr="008E2BC7">
        <w:rPr>
          <w:b/>
          <w:bCs/>
        </w:rPr>
        <w:t>konzolne ploče</w:t>
      </w:r>
      <w:r w:rsidR="00374390">
        <w:t xml:space="preserve"> okomito na fasadu</w:t>
      </w:r>
      <w:r w:rsidR="002A55FA">
        <w:t>;</w:t>
      </w:r>
    </w:p>
    <w:p w14:paraId="4C67D734" w14:textId="7A49A5CF" w:rsidR="00374390" w:rsidRDefault="00286C28" w:rsidP="00F0451B">
      <w:pPr>
        <w:pStyle w:val="Odlomakpopisa"/>
        <w:numPr>
          <w:ilvl w:val="0"/>
          <w:numId w:val="11"/>
        </w:numPr>
        <w:ind w:left="993"/>
      </w:pPr>
      <w:r>
        <w:t>I</w:t>
      </w:r>
      <w:r w:rsidR="00374390">
        <w:t xml:space="preserve">sticanjem reklamne oznake naljepnicom/crtežom/natpisom </w:t>
      </w:r>
      <w:r w:rsidR="00374390" w:rsidRPr="008E2BC7">
        <w:rPr>
          <w:b/>
          <w:bCs/>
        </w:rPr>
        <w:t>na staklu izloga</w:t>
      </w:r>
      <w:r>
        <w:t>;</w:t>
      </w:r>
    </w:p>
    <w:p w14:paraId="4DA8CF15" w14:textId="7F452D21" w:rsidR="00576685" w:rsidRDefault="00286C28" w:rsidP="00F0451B">
      <w:pPr>
        <w:pStyle w:val="Odlomakpopisa"/>
        <w:numPr>
          <w:ilvl w:val="0"/>
          <w:numId w:val="11"/>
        </w:numPr>
        <w:ind w:left="993"/>
      </w:pPr>
      <w:r>
        <w:t>I</w:t>
      </w:r>
      <w:r w:rsidR="00FE7C21">
        <w:t xml:space="preserve">sticanjem natpisa </w:t>
      </w:r>
      <w:r w:rsidR="00FE7C21" w:rsidRPr="008E2BC7">
        <w:rPr>
          <w:b/>
          <w:bCs/>
        </w:rPr>
        <w:t>na samoj fasadi</w:t>
      </w:r>
      <w:r w:rsidR="00377917">
        <w:t xml:space="preserve"> odnosno</w:t>
      </w:r>
      <w:r w:rsidR="00295645">
        <w:t xml:space="preserve"> iznad </w:t>
      </w:r>
      <w:r w:rsidR="009804B5">
        <w:t xml:space="preserve">ili ispred </w:t>
      </w:r>
      <w:r w:rsidR="00295645">
        <w:t>nje</w:t>
      </w:r>
      <w:r w:rsidR="00115FC7">
        <w:t>.</w:t>
      </w:r>
    </w:p>
    <w:p w14:paraId="312766BE" w14:textId="77777777" w:rsidR="00152A53" w:rsidRDefault="00152A53" w:rsidP="00152A53">
      <w:pPr>
        <w:pStyle w:val="Odlomakpopisa"/>
        <w:numPr>
          <w:ilvl w:val="0"/>
          <w:numId w:val="0"/>
        </w:numPr>
        <w:ind w:left="993"/>
      </w:pPr>
    </w:p>
    <w:p w14:paraId="6DFD5BF9" w14:textId="377F1ACE" w:rsidR="00093559" w:rsidRDefault="00093559" w:rsidP="00025B95">
      <w:pPr>
        <w:pStyle w:val="Novistil"/>
      </w:pPr>
      <w:r>
        <w:t xml:space="preserve">Reklamna oznaka </w:t>
      </w:r>
      <w:r w:rsidR="00B46893">
        <w:t xml:space="preserve">može imati </w:t>
      </w:r>
      <w:r w:rsidR="00937167">
        <w:t xml:space="preserve">naziv i logotip isključivo poslovnog subjekta </w:t>
      </w:r>
      <w:r w:rsidR="00DE6350">
        <w:t>koji posluje u toj zgradi</w:t>
      </w:r>
      <w:r w:rsidR="000A129E">
        <w:t>, odnosno n</w:t>
      </w:r>
      <w:r w:rsidR="00DE6350">
        <w:t xml:space="preserve">e može promovirati druge </w:t>
      </w:r>
      <w:r w:rsidR="009150EE">
        <w:t>fizičke ni pravne osobe.</w:t>
      </w:r>
    </w:p>
    <w:p w14:paraId="014C738B" w14:textId="3E180025" w:rsidR="009F72BF" w:rsidRDefault="00B16F16" w:rsidP="00025B95">
      <w:pPr>
        <w:pStyle w:val="Novistil"/>
      </w:pPr>
      <w:r>
        <w:t>Sv</w:t>
      </w:r>
      <w:r w:rsidR="00775D93">
        <w:t xml:space="preserve">e </w:t>
      </w:r>
      <w:r>
        <w:t>istaknut</w:t>
      </w:r>
      <w:r w:rsidR="00775D93">
        <w:t>e</w:t>
      </w:r>
      <w:r>
        <w:t xml:space="preserve"> oznak</w:t>
      </w:r>
      <w:r w:rsidR="00775D93">
        <w:t>e</w:t>
      </w:r>
      <w:r>
        <w:t xml:space="preserve"> moraju biti </w:t>
      </w:r>
      <w:r w:rsidR="00F6726D">
        <w:t>održavan</w:t>
      </w:r>
      <w:r w:rsidR="0009435E">
        <w:t>e</w:t>
      </w:r>
      <w:r w:rsidR="00F6726D">
        <w:t xml:space="preserve"> </w:t>
      </w:r>
      <w:r>
        <w:t xml:space="preserve">u </w:t>
      </w:r>
      <w:r w:rsidR="00DC4A0A">
        <w:t>urednom i ispravnom stanju.</w:t>
      </w:r>
    </w:p>
    <w:p w14:paraId="632CEAE2" w14:textId="77777777" w:rsidR="00056438" w:rsidRDefault="00056438" w:rsidP="002D6402">
      <w:pPr>
        <w:pStyle w:val="lan"/>
      </w:pPr>
    </w:p>
    <w:p w14:paraId="26E42422" w14:textId="36940414" w:rsidR="00C653F4" w:rsidRDefault="00C653F4" w:rsidP="00025B95">
      <w:pPr>
        <w:pStyle w:val="Novistil"/>
        <w:numPr>
          <w:ilvl w:val="0"/>
          <w:numId w:val="38"/>
        </w:numPr>
      </w:pPr>
      <w:proofErr w:type="spellStart"/>
      <w:r w:rsidRPr="00025B95">
        <w:rPr>
          <w:b/>
          <w:bCs/>
        </w:rPr>
        <w:t>Konzolne</w:t>
      </w:r>
      <w:proofErr w:type="spellEnd"/>
      <w:r w:rsidRPr="00025B95">
        <w:rPr>
          <w:b/>
          <w:bCs/>
        </w:rPr>
        <w:t xml:space="preserve"> ploče</w:t>
      </w:r>
      <w:r w:rsidR="00710746">
        <w:t xml:space="preserve"> </w:t>
      </w:r>
      <w:r w:rsidR="004C725E">
        <w:t xml:space="preserve">na pročeljima </w:t>
      </w:r>
      <w:r w:rsidR="00710746">
        <w:t xml:space="preserve">u zoni </w:t>
      </w:r>
      <w:r w:rsidR="008E2BC7">
        <w:t>C</w:t>
      </w:r>
      <w:r w:rsidR="00710746">
        <w:t>ent</w:t>
      </w:r>
      <w:r w:rsidR="00CF58AD">
        <w:t>ar mogu</w:t>
      </w:r>
      <w:r w:rsidR="00F802CD">
        <w:t xml:space="preserve"> biti </w:t>
      </w:r>
      <w:r w:rsidR="00CF58AD">
        <w:t xml:space="preserve">isključivo </w:t>
      </w:r>
      <w:r w:rsidR="00F802CD">
        <w:t>sljedećih dimenzija</w:t>
      </w:r>
      <w:r w:rsidR="00985E73">
        <w:t xml:space="preserve"> i ne moraju biti pravokutnog oblika</w:t>
      </w:r>
      <w:r w:rsidR="00C846F4">
        <w:t>:</w:t>
      </w:r>
    </w:p>
    <w:p w14:paraId="5D455AE2" w14:textId="65B509B0" w:rsidR="00C846F4" w:rsidRDefault="005040E6" w:rsidP="00F0451B">
      <w:pPr>
        <w:pStyle w:val="Odlomakpopisa"/>
        <w:numPr>
          <w:ilvl w:val="0"/>
          <w:numId w:val="7"/>
        </w:numPr>
        <w:ind w:left="993"/>
      </w:pPr>
      <w:r>
        <w:t>Vodoravna dimenzija</w:t>
      </w:r>
      <w:r w:rsidR="0009435E">
        <w:t xml:space="preserve"> ploče</w:t>
      </w:r>
      <w:r>
        <w:t xml:space="preserve"> </w:t>
      </w:r>
      <w:r w:rsidR="001C7DB0">
        <w:t xml:space="preserve">iznosi </w:t>
      </w:r>
      <w:r w:rsidR="000D620B">
        <w:t xml:space="preserve">najviše </w:t>
      </w:r>
      <w:r w:rsidR="008467E9">
        <w:t>8</w:t>
      </w:r>
      <w:r>
        <w:t>0 cm</w:t>
      </w:r>
      <w:r w:rsidR="00963259">
        <w:t>,</w:t>
      </w:r>
      <w:r w:rsidR="007B0440">
        <w:t xml:space="preserve"> dok u</w:t>
      </w:r>
      <w:r w:rsidR="007B0440" w:rsidRPr="007B0440">
        <w:t xml:space="preserve">daljenost </w:t>
      </w:r>
      <w:r w:rsidR="00E55A1D">
        <w:t>pl</w:t>
      </w:r>
      <w:r w:rsidR="00EC5FF6">
        <w:t>o</w:t>
      </w:r>
      <w:r w:rsidR="00E55A1D">
        <w:t xml:space="preserve">če </w:t>
      </w:r>
      <w:r w:rsidR="007B0440" w:rsidRPr="007B0440">
        <w:t xml:space="preserve">od zida iznosi </w:t>
      </w:r>
      <w:r w:rsidR="00EC5FF6">
        <w:t>1</w:t>
      </w:r>
      <w:r w:rsidR="007B0440" w:rsidRPr="007B0440">
        <w:t>0 cm</w:t>
      </w:r>
      <w:r w:rsidR="00EC5FF6">
        <w:t xml:space="preserve">, odnosno ukupna dimenzija iznosi </w:t>
      </w:r>
      <w:r w:rsidR="000D620B">
        <w:t>najviše</w:t>
      </w:r>
      <w:r w:rsidR="00EC5FF6">
        <w:t xml:space="preserve"> </w:t>
      </w:r>
      <w:r w:rsidR="008467E9">
        <w:t>9</w:t>
      </w:r>
      <w:r w:rsidR="00EC5FF6">
        <w:t>0 cm</w:t>
      </w:r>
      <w:r w:rsidR="00286C28">
        <w:t>;</w:t>
      </w:r>
    </w:p>
    <w:p w14:paraId="6BD51304" w14:textId="7E33FE96" w:rsidR="00C653F4" w:rsidRDefault="005040E6" w:rsidP="00F0451B">
      <w:pPr>
        <w:pStyle w:val="Odlomakpopisa"/>
        <w:numPr>
          <w:ilvl w:val="0"/>
          <w:numId w:val="7"/>
        </w:numPr>
        <w:ind w:left="993"/>
      </w:pPr>
      <w:r>
        <w:t xml:space="preserve">Okomita dimenzija </w:t>
      </w:r>
      <w:r w:rsidR="001C7DB0">
        <w:t xml:space="preserve">iznosi </w:t>
      </w:r>
      <w:r>
        <w:t xml:space="preserve">najviše </w:t>
      </w:r>
      <w:r w:rsidR="008467E9">
        <w:t>8</w:t>
      </w:r>
      <w:r>
        <w:t xml:space="preserve">0 cm, a najmanje </w:t>
      </w:r>
      <w:r w:rsidR="005C413D">
        <w:t>25</w:t>
      </w:r>
      <w:r>
        <w:t xml:space="preserve"> cm</w:t>
      </w:r>
      <w:r w:rsidR="00286C28">
        <w:t>;</w:t>
      </w:r>
    </w:p>
    <w:p w14:paraId="1031584C" w14:textId="381A4BFE" w:rsidR="008C7EF9" w:rsidRDefault="008C7EF9" w:rsidP="00F0451B">
      <w:pPr>
        <w:pStyle w:val="Odlomakpopisa"/>
        <w:numPr>
          <w:ilvl w:val="0"/>
          <w:numId w:val="7"/>
        </w:numPr>
        <w:ind w:left="993"/>
      </w:pPr>
      <w:r>
        <w:t xml:space="preserve">Debljina ploče </w:t>
      </w:r>
      <w:r w:rsidR="001C7DB0">
        <w:t xml:space="preserve">iznosi </w:t>
      </w:r>
      <w:r>
        <w:t xml:space="preserve">najviše </w:t>
      </w:r>
      <w:r w:rsidR="008467E9">
        <w:t>1</w:t>
      </w:r>
      <w:r w:rsidR="005C413D">
        <w:t>0</w:t>
      </w:r>
      <w:r>
        <w:t xml:space="preserve"> cm.</w:t>
      </w:r>
    </w:p>
    <w:p w14:paraId="3D7CC06F" w14:textId="77777777" w:rsidR="00963259" w:rsidRDefault="00963259" w:rsidP="005F6F0E"/>
    <w:p w14:paraId="195EE75F" w14:textId="657DA137" w:rsidR="00C653F4" w:rsidRDefault="00CF58AD" w:rsidP="00025B95">
      <w:pPr>
        <w:pStyle w:val="Novistil"/>
      </w:pPr>
      <w:r>
        <w:lastRenderedPageBreak/>
        <w:t>Okvir same reklamne ploče mora biti u crnoj boji, n</w:t>
      </w:r>
      <w:r w:rsidR="005F6F0E">
        <w:t>osači moraju biti izrađeni od kovanog željeza u crnoj boji</w:t>
      </w:r>
      <w:r w:rsidR="00773246">
        <w:t>, dok je i</w:t>
      </w:r>
      <w:r w:rsidR="005F6F0E">
        <w:t>zgled nosača</w:t>
      </w:r>
      <w:r w:rsidR="00773246">
        <w:t xml:space="preserve"> </w:t>
      </w:r>
      <w:r w:rsidR="005F6F0E">
        <w:t>propisan u PRILOGU</w:t>
      </w:r>
      <w:r w:rsidR="0009435E">
        <w:t xml:space="preserve"> I</w:t>
      </w:r>
      <w:r w:rsidR="005F6F0E">
        <w:t>.</w:t>
      </w:r>
      <w:r w:rsidR="00E24150">
        <w:t xml:space="preserve"> </w:t>
      </w:r>
      <w:r w:rsidR="00B83781">
        <w:t>Prilog</w:t>
      </w:r>
      <w:r w:rsidR="00F34164">
        <w:t xml:space="preserve"> sadrži prijedloge rješenja, oni nisu konačni</w:t>
      </w:r>
      <w:r w:rsidR="00FC62CD">
        <w:t xml:space="preserve"> te je moguće predložiti i drugačije rješenje uz odobrenje Upravnog odjela i nadležnog konzervatorskog odjela.</w:t>
      </w:r>
    </w:p>
    <w:p w14:paraId="65223818" w14:textId="174E2687" w:rsidR="00985E73" w:rsidRDefault="0038065D" w:rsidP="00025B95">
      <w:pPr>
        <w:pStyle w:val="Novistil"/>
      </w:pPr>
      <w:r>
        <w:t>P</w:t>
      </w:r>
      <w:r w:rsidR="002E74D9">
        <w:t xml:space="preserve">loča mora biti postavljena </w:t>
      </w:r>
      <w:r w:rsidR="00F67AAB">
        <w:t xml:space="preserve">na minimalnoj visini od </w:t>
      </w:r>
      <w:r w:rsidR="00B466DE">
        <w:t xml:space="preserve">tla </w:t>
      </w:r>
      <w:r w:rsidR="00F67AAB">
        <w:t>250 cm</w:t>
      </w:r>
      <w:r w:rsidR="00D53FFF">
        <w:t xml:space="preserve"> </w:t>
      </w:r>
      <w:r w:rsidR="00F67AAB">
        <w:t>i mora biti uklopljena u arhitekturu fasade na koju se postavlja.</w:t>
      </w:r>
    </w:p>
    <w:p w14:paraId="770372D5" w14:textId="67C3B3B8" w:rsidR="00CC5814" w:rsidRDefault="00A93D42" w:rsidP="00025B95">
      <w:pPr>
        <w:pStyle w:val="Novistil"/>
      </w:pPr>
      <w:r>
        <w:t xml:space="preserve">Iznimka su ljekarne koje mogu postaviti zeleni </w:t>
      </w:r>
      <w:r w:rsidR="00CF51DC">
        <w:t xml:space="preserve">svijetleći </w:t>
      </w:r>
      <w:r>
        <w:t>križ</w:t>
      </w:r>
      <w:r w:rsidR="00CF51DC">
        <w:t xml:space="preserve"> kao </w:t>
      </w:r>
      <w:proofErr w:type="spellStart"/>
      <w:r w:rsidR="00CF51DC">
        <w:t>konzolnu</w:t>
      </w:r>
      <w:proofErr w:type="spellEnd"/>
      <w:r w:rsidR="00CF51DC">
        <w:t xml:space="preserve"> ploču</w:t>
      </w:r>
      <w:r w:rsidR="00CA2B6C">
        <w:t>.</w:t>
      </w:r>
    </w:p>
    <w:p w14:paraId="73B676D9" w14:textId="4476CD52" w:rsidR="00624C94" w:rsidRDefault="007007D7" w:rsidP="00025B95">
      <w:pPr>
        <w:pStyle w:val="Novistil"/>
      </w:pPr>
      <w:r>
        <w:t xml:space="preserve">Jedan </w:t>
      </w:r>
      <w:r w:rsidR="00947D65">
        <w:t>poslovni subjekt</w:t>
      </w:r>
      <w:r>
        <w:t xml:space="preserve"> može imati najviše jednu </w:t>
      </w:r>
      <w:proofErr w:type="spellStart"/>
      <w:r>
        <w:t>konzolnu</w:t>
      </w:r>
      <w:proofErr w:type="spellEnd"/>
      <w:r>
        <w:t xml:space="preserve"> ploču.</w:t>
      </w:r>
    </w:p>
    <w:p w14:paraId="29F2573D" w14:textId="77777777" w:rsidR="00F03E22" w:rsidRDefault="00F03E22" w:rsidP="002D6402">
      <w:pPr>
        <w:pStyle w:val="lan"/>
      </w:pPr>
    </w:p>
    <w:p w14:paraId="1FE56334" w14:textId="0062EFCF" w:rsidR="007C7C49" w:rsidRDefault="00D124D0" w:rsidP="00025B95">
      <w:pPr>
        <w:pStyle w:val="Novistil"/>
        <w:numPr>
          <w:ilvl w:val="0"/>
          <w:numId w:val="39"/>
        </w:numPr>
      </w:pPr>
      <w:r w:rsidRPr="008E2BC7">
        <w:t xml:space="preserve">Reklamne oznake </w:t>
      </w:r>
      <w:r w:rsidR="003E3BEF" w:rsidRPr="008E2BC7">
        <w:t xml:space="preserve">na pročeljima u zoni </w:t>
      </w:r>
      <w:r w:rsidR="005269B5" w:rsidRPr="008E2BC7">
        <w:t>C</w:t>
      </w:r>
      <w:r w:rsidR="003E3BEF" w:rsidRPr="008E2BC7">
        <w:t xml:space="preserve">entar, </w:t>
      </w:r>
      <w:r w:rsidR="005269B5" w:rsidRPr="008E2BC7">
        <w:t>izvedene</w:t>
      </w:r>
      <w:r w:rsidR="005269B5" w:rsidRPr="00025B95">
        <w:rPr>
          <w:b/>
          <w:bCs/>
        </w:rPr>
        <w:t xml:space="preserve"> na</w:t>
      </w:r>
      <w:r w:rsidRPr="00025B95">
        <w:rPr>
          <w:b/>
          <w:bCs/>
        </w:rPr>
        <w:t xml:space="preserve"> staklu izloga</w:t>
      </w:r>
      <w:r w:rsidR="0085514F" w:rsidRPr="008E2BC7">
        <w:t xml:space="preserve">, </w:t>
      </w:r>
      <w:r w:rsidR="00A55CF2" w:rsidRPr="008E2BC7">
        <w:t xml:space="preserve">mogu biti proizvoljnih </w:t>
      </w:r>
      <w:r w:rsidR="00C87E23" w:rsidRPr="008E2BC7">
        <w:t>oblika i boja</w:t>
      </w:r>
      <w:r w:rsidR="00FD183C" w:rsidRPr="008E2BC7">
        <w:t xml:space="preserve"> bez traženja </w:t>
      </w:r>
      <w:r w:rsidR="009F65EF">
        <w:t>odobrenja</w:t>
      </w:r>
      <w:r w:rsidR="00FD183C" w:rsidRPr="008E2BC7">
        <w:t xml:space="preserve"> </w:t>
      </w:r>
      <w:r w:rsidR="005269B5" w:rsidRPr="008E2BC7">
        <w:t>uz uvjet da nisu</w:t>
      </w:r>
      <w:r w:rsidR="00EC5BF2">
        <w:t xml:space="preserve"> neprimjerenog ili</w:t>
      </w:r>
      <w:r w:rsidR="005269B5" w:rsidRPr="008E2BC7">
        <w:t xml:space="preserve"> uvredljivog sadržaja</w:t>
      </w:r>
      <w:r w:rsidR="006B4ECC" w:rsidRPr="008E2BC7">
        <w:t>.</w:t>
      </w:r>
    </w:p>
    <w:p w14:paraId="18778D02" w14:textId="77777777" w:rsidR="00D124D0" w:rsidRDefault="00D124D0" w:rsidP="002D6402">
      <w:pPr>
        <w:pStyle w:val="lan"/>
      </w:pPr>
    </w:p>
    <w:p w14:paraId="023D6756" w14:textId="732988BD" w:rsidR="00D124D0" w:rsidRDefault="00D124D0" w:rsidP="00025B95">
      <w:pPr>
        <w:pStyle w:val="Novistil"/>
        <w:numPr>
          <w:ilvl w:val="0"/>
          <w:numId w:val="40"/>
        </w:numPr>
      </w:pPr>
      <w:r w:rsidRPr="008E2BC7">
        <w:t xml:space="preserve">Isticanje </w:t>
      </w:r>
      <w:r w:rsidRPr="00025B95">
        <w:rPr>
          <w:b/>
          <w:bCs/>
        </w:rPr>
        <w:t xml:space="preserve">natpisa na </w:t>
      </w:r>
      <w:r w:rsidR="000E6A2A" w:rsidRPr="00025B95">
        <w:rPr>
          <w:b/>
          <w:bCs/>
        </w:rPr>
        <w:t>fasadi</w:t>
      </w:r>
      <w:r w:rsidR="006F0BDB" w:rsidRPr="008E2BC7">
        <w:t xml:space="preserve"> pročelja</w:t>
      </w:r>
      <w:r w:rsidR="009804B5" w:rsidRPr="008E2BC7">
        <w:t>,</w:t>
      </w:r>
      <w:r w:rsidR="009804B5">
        <w:t xml:space="preserve"> ispred ili iznad nje,</w:t>
      </w:r>
      <w:r w:rsidR="000E6A2A">
        <w:t xml:space="preserve"> </w:t>
      </w:r>
      <w:r w:rsidR="003A6980">
        <w:t xml:space="preserve">u zoni </w:t>
      </w:r>
      <w:r w:rsidR="00A55A5D">
        <w:t>C</w:t>
      </w:r>
      <w:r w:rsidR="003A6980">
        <w:t>entar</w:t>
      </w:r>
      <w:r w:rsidR="009804B5">
        <w:t>,</w:t>
      </w:r>
      <w:r w:rsidR="003A6980">
        <w:t xml:space="preserve"> </w:t>
      </w:r>
      <w:r w:rsidR="000E6A2A">
        <w:t xml:space="preserve">dozvoljeno je </w:t>
      </w:r>
      <w:r w:rsidR="003A6980">
        <w:t>isključivo izved</w:t>
      </w:r>
      <w:r w:rsidR="003C692D">
        <w:t xml:space="preserve">eno </w:t>
      </w:r>
      <w:r w:rsidR="003A6980">
        <w:t xml:space="preserve">kao samostalna </w:t>
      </w:r>
      <w:r w:rsidR="003C692D">
        <w:t xml:space="preserve">slova bez </w:t>
      </w:r>
      <w:r w:rsidR="005D7818">
        <w:t>bilo kakvog oblika podloge</w:t>
      </w:r>
      <w:r w:rsidR="003C692D">
        <w:t xml:space="preserve">. </w:t>
      </w:r>
    </w:p>
    <w:p w14:paraId="3BC035D0" w14:textId="38D90777" w:rsidR="003C692D" w:rsidRDefault="003C692D" w:rsidP="00025B95">
      <w:pPr>
        <w:pStyle w:val="Novistil"/>
        <w:numPr>
          <w:ilvl w:val="0"/>
          <w:numId w:val="40"/>
        </w:numPr>
      </w:pPr>
      <w:r>
        <w:t xml:space="preserve">Nije dozvoljeno postavljanje </w:t>
      </w:r>
      <w:r w:rsidR="00EE5DF9">
        <w:t>pločastih oblika</w:t>
      </w:r>
      <w:r w:rsidR="00E33C1D">
        <w:t xml:space="preserve"> natpisa</w:t>
      </w:r>
      <w:r w:rsidR="00EE5DF9">
        <w:t xml:space="preserve"> kao ni obavijesnih ploča</w:t>
      </w:r>
      <w:r w:rsidR="000445E3">
        <w:t>,</w:t>
      </w:r>
      <w:r w:rsidR="00B371A9">
        <w:t xml:space="preserve"> što obuhvaća i </w:t>
      </w:r>
      <w:r w:rsidR="000445E3">
        <w:t>trake sa titlovima, video zidove i slično</w:t>
      </w:r>
      <w:r w:rsidR="00E33C1D">
        <w:t>.</w:t>
      </w:r>
    </w:p>
    <w:p w14:paraId="5DD590C4" w14:textId="2AEFAF12" w:rsidR="005D0247" w:rsidRDefault="005D0247" w:rsidP="00025B95">
      <w:pPr>
        <w:pStyle w:val="Novistil"/>
        <w:numPr>
          <w:ilvl w:val="0"/>
          <w:numId w:val="40"/>
        </w:numPr>
      </w:pPr>
      <w:r w:rsidRPr="004F02C5">
        <w:t>Slova moraju biti uklopljena u arhitekturu fasade</w:t>
      </w:r>
      <w:r w:rsidR="008C24B8" w:rsidRPr="004F02C5">
        <w:t xml:space="preserve"> na način da se nalaze unutar jedinstvene cjeline</w:t>
      </w:r>
      <w:r w:rsidR="00EF6C9A" w:rsidRPr="004F02C5">
        <w:t xml:space="preserve"> plohe fasade</w:t>
      </w:r>
      <w:r w:rsidRPr="004F02C5">
        <w:t>.</w:t>
      </w:r>
    </w:p>
    <w:p w14:paraId="21B5ACC1" w14:textId="4EA7BF11" w:rsidR="00114E6B" w:rsidRPr="00D124D0" w:rsidRDefault="008E2BC7" w:rsidP="00025B95">
      <w:pPr>
        <w:pStyle w:val="Novistil"/>
        <w:numPr>
          <w:ilvl w:val="0"/>
          <w:numId w:val="40"/>
        </w:numPr>
      </w:pPr>
      <w:r>
        <w:t xml:space="preserve">Primjeri </w:t>
      </w:r>
      <w:r w:rsidR="00DC3926">
        <w:t xml:space="preserve">dozvoljenih i nedozvoljenih uklapanja </w:t>
      </w:r>
      <w:r w:rsidR="00C468C0">
        <w:t xml:space="preserve">natpisa na fasadi </w:t>
      </w:r>
      <w:r w:rsidR="009E18D9">
        <w:t xml:space="preserve">grafički </w:t>
      </w:r>
      <w:r w:rsidR="00DC3926">
        <w:t>su</w:t>
      </w:r>
      <w:r w:rsidR="009E18D9">
        <w:t xml:space="preserve"> prikazan</w:t>
      </w:r>
      <w:r w:rsidR="00DC3926">
        <w:t>i</w:t>
      </w:r>
      <w:r w:rsidR="009E18D9">
        <w:t xml:space="preserve"> </w:t>
      </w:r>
      <w:r w:rsidR="009E18D9" w:rsidRPr="00DC3926">
        <w:t>u PRILOGU</w:t>
      </w:r>
      <w:r w:rsidR="00DC3926">
        <w:t xml:space="preserve"> II.</w:t>
      </w:r>
    </w:p>
    <w:p w14:paraId="5BBEA52C" w14:textId="77777777" w:rsidR="00197CE9" w:rsidRPr="00197CE9" w:rsidRDefault="00197CE9" w:rsidP="002D6402">
      <w:pPr>
        <w:pStyle w:val="lan"/>
      </w:pPr>
    </w:p>
    <w:p w14:paraId="34A31AC0" w14:textId="1E844F87" w:rsidR="00197CE9" w:rsidRDefault="00453E50" w:rsidP="00025B95">
      <w:pPr>
        <w:pStyle w:val="Novistil"/>
        <w:numPr>
          <w:ilvl w:val="0"/>
          <w:numId w:val="41"/>
        </w:numPr>
      </w:pPr>
      <w:r>
        <w:t xml:space="preserve">Bilo kakvi kablovi ili kabelske kanalice </w:t>
      </w:r>
      <w:r w:rsidR="00846AE3">
        <w:t xml:space="preserve">nisu dozvoljene na </w:t>
      </w:r>
      <w:r w:rsidR="0085514F">
        <w:t>fasadi pročelja</w:t>
      </w:r>
      <w:r w:rsidR="00846AE3">
        <w:t xml:space="preserve"> u zoni </w:t>
      </w:r>
      <w:r w:rsidR="00A55A5D">
        <w:t>C</w:t>
      </w:r>
      <w:r w:rsidR="00846AE3">
        <w:t>entar.</w:t>
      </w:r>
    </w:p>
    <w:p w14:paraId="584D349F" w14:textId="645F42DE" w:rsidR="00FF0FBA" w:rsidRPr="009C1301" w:rsidRDefault="00FF0FBA" w:rsidP="00025B95">
      <w:pPr>
        <w:pStyle w:val="Novistil"/>
        <w:numPr>
          <w:ilvl w:val="0"/>
          <w:numId w:val="41"/>
        </w:numPr>
      </w:pPr>
      <w:r w:rsidRPr="009C1301">
        <w:t xml:space="preserve">Oglasne </w:t>
      </w:r>
      <w:r w:rsidR="00926393" w:rsidRPr="009C1301">
        <w:t xml:space="preserve">ili obavijesne </w:t>
      </w:r>
      <w:r w:rsidRPr="009C1301">
        <w:t>ploče</w:t>
      </w:r>
      <w:r w:rsidR="0085514F" w:rsidRPr="009C1301">
        <w:t xml:space="preserve">, </w:t>
      </w:r>
      <w:r w:rsidR="00462D19" w:rsidRPr="009C1301">
        <w:t xml:space="preserve">na fasadi pročelja </w:t>
      </w:r>
      <w:r w:rsidR="0085514F" w:rsidRPr="009C1301">
        <w:t xml:space="preserve">u zoni </w:t>
      </w:r>
      <w:r w:rsidR="00A55A5D" w:rsidRPr="009C1301">
        <w:t>C</w:t>
      </w:r>
      <w:r w:rsidR="0085514F" w:rsidRPr="009C1301">
        <w:t>entar,</w:t>
      </w:r>
      <w:r w:rsidRPr="009C1301">
        <w:t xml:space="preserve"> nisu dozvoljene </w:t>
      </w:r>
      <w:r w:rsidR="002401EB" w:rsidRPr="009C1301">
        <w:t xml:space="preserve">osim </w:t>
      </w:r>
      <w:r w:rsidR="002652F0" w:rsidRPr="009C1301">
        <w:t>ako služe o</w:t>
      </w:r>
      <w:r w:rsidR="009C1301" w:rsidRPr="009C1301">
        <w:t>bavještavanju građana o radu udruga ili ustanova</w:t>
      </w:r>
      <w:r w:rsidRPr="009C1301">
        <w:t>.</w:t>
      </w:r>
    </w:p>
    <w:p w14:paraId="56EC74D3" w14:textId="77777777" w:rsidR="00CC5814" w:rsidRDefault="00CC5814" w:rsidP="002D6402">
      <w:pPr>
        <w:pStyle w:val="lan"/>
      </w:pPr>
    </w:p>
    <w:p w14:paraId="0B991E93" w14:textId="4EF2445D" w:rsidR="006D6FEA" w:rsidRDefault="006F0BDB" w:rsidP="00025B95">
      <w:pPr>
        <w:pStyle w:val="Novistil"/>
        <w:numPr>
          <w:ilvl w:val="0"/>
          <w:numId w:val="42"/>
        </w:numPr>
      </w:pPr>
      <w:r>
        <w:t xml:space="preserve">Na fasadama pročelja, u zoni </w:t>
      </w:r>
      <w:r w:rsidR="00980F9B">
        <w:t>C</w:t>
      </w:r>
      <w:r>
        <w:t>entar</w:t>
      </w:r>
      <w:r w:rsidR="00462D19">
        <w:t xml:space="preserve"> dozvoljeno je postavljanje tendi.</w:t>
      </w:r>
    </w:p>
    <w:p w14:paraId="345C14A4" w14:textId="7BE22F40" w:rsidR="00A55C83" w:rsidRDefault="00462D19" w:rsidP="00025B95">
      <w:pPr>
        <w:pStyle w:val="Novistil"/>
        <w:numPr>
          <w:ilvl w:val="0"/>
          <w:numId w:val="42"/>
        </w:numPr>
      </w:pPr>
      <w:r>
        <w:t xml:space="preserve">Tenda mora biti postavljena </w:t>
      </w:r>
      <w:r w:rsidR="008D13AE">
        <w:t>na način da je uklopljena u arhitekturu fasad</w:t>
      </w:r>
      <w:r w:rsidR="00113961">
        <w:t>e odnosno pojedinog prozora ili vrata.</w:t>
      </w:r>
    </w:p>
    <w:p w14:paraId="368658E2" w14:textId="77777777" w:rsidR="005E51C4" w:rsidRDefault="005E51C4" w:rsidP="005E51C4"/>
    <w:p w14:paraId="36E5B1D1" w14:textId="2F03AE2F" w:rsidR="007E3315" w:rsidRPr="007C7970" w:rsidRDefault="007E3315" w:rsidP="007E3315">
      <w:pPr>
        <w:pStyle w:val="Naslov2"/>
      </w:pPr>
      <w:bookmarkStart w:id="24" w:name="_Toc164344874"/>
      <w:bookmarkStart w:id="25" w:name="_Toc168486011"/>
      <w:bookmarkEnd w:id="23"/>
      <w:r>
        <w:t>K</w:t>
      </w:r>
      <w:r w:rsidRPr="007C7970">
        <w:t>omunalna</w:t>
      </w:r>
      <w:r w:rsidR="00B12725">
        <w:t xml:space="preserve"> i</w:t>
      </w:r>
      <w:r w:rsidRPr="007C7970">
        <w:t xml:space="preserve"> urbana oprema i uređaji</w:t>
      </w:r>
      <w:bookmarkEnd w:id="24"/>
      <w:bookmarkEnd w:id="25"/>
    </w:p>
    <w:p w14:paraId="43E7DC88" w14:textId="77777777" w:rsidR="007E3315" w:rsidRPr="007F21FD" w:rsidRDefault="007E3315" w:rsidP="002D6402">
      <w:pPr>
        <w:pStyle w:val="lan"/>
      </w:pPr>
    </w:p>
    <w:p w14:paraId="31043363" w14:textId="270EFD34" w:rsidR="007E3315" w:rsidRPr="007F21FD" w:rsidRDefault="007E3315" w:rsidP="00025B95">
      <w:pPr>
        <w:pStyle w:val="Novistil"/>
        <w:numPr>
          <w:ilvl w:val="0"/>
          <w:numId w:val="43"/>
        </w:numPr>
      </w:pPr>
      <w:r w:rsidRPr="007F21FD">
        <w:t>Pod komunalnom i urbanom opremom i uređajima u općoj uporabi podrazumijevaju se svi objekti i sva nepokretna oprema i uređaji koji služe svim građanima odnosno boljem funkcioniranju grada i naselja kao urbanoj cjelini, a istima se osobito smatraju: oglasni stupovi,</w:t>
      </w:r>
      <w:r w:rsidR="00D37474">
        <w:t xml:space="preserve"> </w:t>
      </w:r>
      <w:r w:rsidR="006C6E3A">
        <w:t>ekrani na dodir</w:t>
      </w:r>
      <w:r w:rsidR="001464F2">
        <w:t>,</w:t>
      </w:r>
      <w:r w:rsidRPr="007F21FD">
        <w:t xml:space="preserve"> orijentacijski planovi grada, stupovi javne rasvjete, skulpture, javne telefonske govornice, poštanski sandučići, javni satovi, nadstrešnice na </w:t>
      </w:r>
      <w:r w:rsidRPr="007F21FD">
        <w:lastRenderedPageBreak/>
        <w:t>stajalištima javnog prometa, javni vodoskoci, fontane, slavine za pitku vodu, klupe, stalci za bicikle, posude za cvijeće i zelenilo, zapreke</w:t>
      </w:r>
      <w:r w:rsidR="00F13CBC">
        <w:t xml:space="preserve"> (stupići, polukugle i slično)</w:t>
      </w:r>
      <w:r w:rsidRPr="007F21FD">
        <w:t>, posude za odlaganje komunalnog otpada i druga komunalna i urbana oprema te uređaji koji služe općoj uporabi.</w:t>
      </w:r>
    </w:p>
    <w:p w14:paraId="2EA0E2A1" w14:textId="77777777" w:rsidR="007E3315" w:rsidRDefault="007E3315" w:rsidP="002D6402">
      <w:pPr>
        <w:pStyle w:val="lan"/>
      </w:pPr>
    </w:p>
    <w:p w14:paraId="6D22F8AD" w14:textId="77B2A5DF" w:rsidR="007E3315" w:rsidRPr="007F21FD" w:rsidRDefault="007E3315" w:rsidP="00025B95">
      <w:pPr>
        <w:pStyle w:val="Novistil"/>
        <w:numPr>
          <w:ilvl w:val="0"/>
          <w:numId w:val="44"/>
        </w:numPr>
      </w:pPr>
      <w:r w:rsidRPr="007F21FD">
        <w:t xml:space="preserve">Komunalnu i urbanu opremu i uređaje na površinama javne namjene </w:t>
      </w:r>
      <w:r w:rsidR="006C6E3A">
        <w:t xml:space="preserve">u pravilu </w:t>
      </w:r>
      <w:r w:rsidRPr="007F21FD">
        <w:t>postavlja Grad i njegovo su vlasništvo.</w:t>
      </w:r>
    </w:p>
    <w:p w14:paraId="71AAFBE8" w14:textId="4F0207D1" w:rsidR="007E3315" w:rsidRPr="007F21FD" w:rsidRDefault="007E3315" w:rsidP="00025B95">
      <w:pPr>
        <w:pStyle w:val="Novistil"/>
        <w:numPr>
          <w:ilvl w:val="0"/>
          <w:numId w:val="44"/>
        </w:numPr>
      </w:pPr>
      <w:r w:rsidRPr="007F21FD">
        <w:t xml:space="preserve">Komunalnu i urbanu opremu i uređaje na javnim površinama iznimno mogu postavljati fizičke i pravne osobe temeljem </w:t>
      </w:r>
      <w:r w:rsidR="00F17C05">
        <w:t>odobrenja</w:t>
      </w:r>
      <w:r w:rsidR="00961038">
        <w:t xml:space="preserve"> koj</w:t>
      </w:r>
      <w:r w:rsidR="00F17C05">
        <w:t>e</w:t>
      </w:r>
      <w:r w:rsidR="00961038">
        <w:t xml:space="preserve"> izdaje </w:t>
      </w:r>
      <w:r w:rsidR="006C6E3A">
        <w:t>Upravni</w:t>
      </w:r>
      <w:r w:rsidR="00C45310">
        <w:t xml:space="preserve"> odjel ili temeljem ugovora</w:t>
      </w:r>
      <w:r w:rsidR="0006705F">
        <w:t xml:space="preserve"> sa Gradom</w:t>
      </w:r>
      <w:r w:rsidR="00D62132">
        <w:t>.</w:t>
      </w:r>
    </w:p>
    <w:p w14:paraId="7D0A21FB" w14:textId="77777777" w:rsidR="00A96DAD" w:rsidRPr="007F21FD" w:rsidRDefault="00A96DAD" w:rsidP="002D6402">
      <w:pPr>
        <w:pStyle w:val="lan"/>
      </w:pPr>
    </w:p>
    <w:p w14:paraId="756C7306" w14:textId="2DE0B9E2" w:rsidR="007E3315" w:rsidRPr="007F21FD" w:rsidRDefault="007E3315" w:rsidP="00025B95">
      <w:pPr>
        <w:pStyle w:val="Novistil"/>
        <w:numPr>
          <w:ilvl w:val="0"/>
          <w:numId w:val="45"/>
        </w:numPr>
      </w:pPr>
      <w:r w:rsidRPr="007F21FD">
        <w:t xml:space="preserve">Komunalna i urbana oprema i uređaji postavljaju se u </w:t>
      </w:r>
      <w:r w:rsidR="006C4ABD">
        <w:t xml:space="preserve">potrebnom </w:t>
      </w:r>
      <w:r w:rsidRPr="007F21FD">
        <w:t>broju i vrsti koj</w:t>
      </w:r>
      <w:r w:rsidR="00875043">
        <w:t xml:space="preserve">e zadovoljavaju </w:t>
      </w:r>
      <w:r w:rsidRPr="007F21FD">
        <w:t>opć</w:t>
      </w:r>
      <w:r w:rsidR="00875043">
        <w:t>e</w:t>
      </w:r>
      <w:r w:rsidRPr="007F21FD">
        <w:t xml:space="preserve"> potreb</w:t>
      </w:r>
      <w:r w:rsidR="00875043">
        <w:t>e</w:t>
      </w:r>
      <w:r w:rsidRPr="007F21FD">
        <w:t xml:space="preserve"> građana</w:t>
      </w:r>
      <w:r w:rsidR="00875043">
        <w:t>,</w:t>
      </w:r>
      <w:r w:rsidRPr="007F21FD">
        <w:t xml:space="preserve"> na mjestima na kojim se građani okupljaju i zadržavaju i to na način da ne ometaju promet vozila i pješaka.</w:t>
      </w:r>
    </w:p>
    <w:p w14:paraId="5C859DF2" w14:textId="400959E2" w:rsidR="007E3315" w:rsidRPr="007F21FD" w:rsidRDefault="007E3315" w:rsidP="00025B95">
      <w:pPr>
        <w:pStyle w:val="Novistil"/>
        <w:numPr>
          <w:ilvl w:val="0"/>
          <w:numId w:val="45"/>
        </w:numPr>
      </w:pPr>
      <w:r w:rsidRPr="007F21FD">
        <w:t>Oprema i uređaji iz prethodnog stavka moraju biti funkcionalni i estetski oblikovani te se prilikom izbora njihova izgleda i tipa mora voditi računa o prostornoj cjelini i izgledu pojedinog dijela grada ili naselja i namjeni površine kao i potrebama osoba s invaliditetom i smanjenom pokretljivosti.</w:t>
      </w:r>
    </w:p>
    <w:p w14:paraId="5AE20EA2" w14:textId="77777777" w:rsidR="007E3315" w:rsidRPr="007F21FD" w:rsidRDefault="007E3315" w:rsidP="002D6402">
      <w:pPr>
        <w:pStyle w:val="lan"/>
      </w:pPr>
    </w:p>
    <w:p w14:paraId="2D584BE6" w14:textId="7466C304" w:rsidR="007E3315" w:rsidRPr="007F21FD" w:rsidRDefault="007E3315" w:rsidP="00025B95">
      <w:pPr>
        <w:pStyle w:val="Novistil"/>
        <w:numPr>
          <w:ilvl w:val="0"/>
          <w:numId w:val="46"/>
        </w:numPr>
      </w:pPr>
      <w:r w:rsidRPr="007F21FD">
        <w:t>Komunalna i urbana oprema i uređaji moraju se održavati u ispravnom, čistom i funkcionalnom stanju, a oštećeni i neispravni moraju se odmah popraviti, ukloniti ili zamijeniti ispravnima.</w:t>
      </w:r>
    </w:p>
    <w:p w14:paraId="2F647160" w14:textId="77777777" w:rsidR="007E3315" w:rsidRDefault="007E3315" w:rsidP="00025B95">
      <w:pPr>
        <w:pStyle w:val="Novistil"/>
        <w:numPr>
          <w:ilvl w:val="0"/>
          <w:numId w:val="46"/>
        </w:numPr>
      </w:pPr>
      <w:r w:rsidRPr="007F21FD">
        <w:t>Obvezu iz prethodnog stavka ima fizička ili pravna osoba koja ih je postavila, a za Grad pravna ili fizička osoba kojoj je Grad povjerio obavljanje komunalne djelatnosti kojom se osigurava održavanje komunalne infrastrukture.</w:t>
      </w:r>
    </w:p>
    <w:p w14:paraId="20E930AB" w14:textId="77777777" w:rsidR="000571EF" w:rsidRPr="007F21FD" w:rsidRDefault="000571EF" w:rsidP="007E3315"/>
    <w:p w14:paraId="76E17229" w14:textId="731E8689" w:rsidR="007E3315" w:rsidRPr="00940C12" w:rsidRDefault="007E3315" w:rsidP="007E3315">
      <w:pPr>
        <w:pStyle w:val="Naslov2"/>
        <w:rPr>
          <w:rFonts w:cs="Arial"/>
          <w:noProof/>
          <w:szCs w:val="22"/>
        </w:rPr>
      </w:pPr>
      <w:bookmarkStart w:id="26" w:name="_Toc164344875"/>
      <w:bookmarkStart w:id="27" w:name="_Toc168486012"/>
      <w:r>
        <w:t>N</w:t>
      </w:r>
      <w:r w:rsidRPr="00940C12">
        <w:t xml:space="preserve">atpisne ploče </w:t>
      </w:r>
      <w:r w:rsidR="00121EB5">
        <w:t>u</w:t>
      </w:r>
      <w:r w:rsidR="00C3306A">
        <w:t xml:space="preserve">lica </w:t>
      </w:r>
      <w:r w:rsidRPr="00940C12">
        <w:t>i kućni brojevi</w:t>
      </w:r>
      <w:bookmarkEnd w:id="26"/>
      <w:bookmarkEnd w:id="27"/>
    </w:p>
    <w:p w14:paraId="1E002BCC" w14:textId="77777777" w:rsidR="007E3315" w:rsidRPr="007F21FD" w:rsidRDefault="007E3315" w:rsidP="002D6402">
      <w:pPr>
        <w:pStyle w:val="lan"/>
      </w:pPr>
    </w:p>
    <w:p w14:paraId="079CE0EB" w14:textId="1DFBBB1B" w:rsidR="007E3315" w:rsidRPr="007F21FD" w:rsidRDefault="007E3315" w:rsidP="00025B95">
      <w:pPr>
        <w:pStyle w:val="Novistil"/>
        <w:numPr>
          <w:ilvl w:val="0"/>
          <w:numId w:val="47"/>
        </w:numPr>
      </w:pPr>
      <w:r w:rsidRPr="007F21FD">
        <w:t>Na području Grada</w:t>
      </w:r>
      <w:r w:rsidR="00BE763D">
        <w:t>,</w:t>
      </w:r>
      <w:r w:rsidRPr="007F21FD">
        <w:t xml:space="preserve"> ulice i trgovi u naseljima</w:t>
      </w:r>
      <w:r w:rsidR="00BE763D">
        <w:t>,</w:t>
      </w:r>
      <w:r w:rsidRPr="007F21FD">
        <w:t xml:space="preserve"> moraju biti označeni natpisnim pločama s imenom ulice, odnosno trga, u skladu s posebnim propisima i </w:t>
      </w:r>
      <w:r w:rsidRPr="00BE763D">
        <w:t>Odlukom o određivanju imena ulica i trgova</w:t>
      </w:r>
      <w:r w:rsidR="006C19DB" w:rsidRPr="00BE763D">
        <w:t>.</w:t>
      </w:r>
    </w:p>
    <w:p w14:paraId="286D4681" w14:textId="4AAA4B6B" w:rsidR="007E3315" w:rsidRPr="007F21FD" w:rsidRDefault="007E3315" w:rsidP="00025B95">
      <w:pPr>
        <w:pStyle w:val="Novistil"/>
        <w:numPr>
          <w:ilvl w:val="0"/>
          <w:numId w:val="47"/>
        </w:numPr>
      </w:pPr>
      <w:r w:rsidRPr="007F21FD">
        <w:t>Natpisne ploče moraju biti plave boje, a natpisi na njima bijele boje.</w:t>
      </w:r>
    </w:p>
    <w:p w14:paraId="500E08BF" w14:textId="2F886ABF" w:rsidR="000264F2" w:rsidRDefault="00056BCE" w:rsidP="00025B95">
      <w:pPr>
        <w:pStyle w:val="Novistil"/>
        <w:numPr>
          <w:ilvl w:val="0"/>
          <w:numId w:val="47"/>
        </w:numPr>
      </w:pPr>
      <w:r>
        <w:t xml:space="preserve">Vlasnici ili korisnici </w:t>
      </w:r>
      <w:r w:rsidR="0082519B">
        <w:t xml:space="preserve">zgrada odnosno obiteljskih kuća </w:t>
      </w:r>
      <w:r w:rsidR="00CE61BE">
        <w:t xml:space="preserve">koje se nalaze s desne strane na početku ulice dužnu su </w:t>
      </w:r>
      <w:r w:rsidR="0021128C">
        <w:t xml:space="preserve">zatražiti Grad postavljanje </w:t>
      </w:r>
      <w:r w:rsidR="0021128C" w:rsidRPr="007F21FD">
        <w:t>natpisn</w:t>
      </w:r>
      <w:r w:rsidR="00941E8C">
        <w:t>e</w:t>
      </w:r>
      <w:r w:rsidR="0021128C" w:rsidRPr="007F21FD">
        <w:t xml:space="preserve"> ploč</w:t>
      </w:r>
      <w:r w:rsidR="00941E8C">
        <w:t>e</w:t>
      </w:r>
      <w:r w:rsidR="0021128C" w:rsidRPr="007F21FD">
        <w:t xml:space="preserve"> s imenom ulice, odnosno trga</w:t>
      </w:r>
      <w:r w:rsidR="00941E8C">
        <w:t xml:space="preserve"> osim kada je isto postavljeno na suprotnoj strani ulice ili na </w:t>
      </w:r>
      <w:r w:rsidR="00E602C0">
        <w:t>samostojećoj tabli.</w:t>
      </w:r>
    </w:p>
    <w:p w14:paraId="205A0E15" w14:textId="61C01823" w:rsidR="007E3315" w:rsidRPr="007F21FD" w:rsidRDefault="009D1B54" w:rsidP="00025B95">
      <w:pPr>
        <w:pStyle w:val="Novistil"/>
        <w:numPr>
          <w:ilvl w:val="0"/>
          <w:numId w:val="47"/>
        </w:numPr>
      </w:pPr>
      <w:r w:rsidRPr="007F21FD">
        <w:t xml:space="preserve">Vlasnici ili korisnici </w:t>
      </w:r>
      <w:r>
        <w:t>zgrada odnosno obiteljskih kuća</w:t>
      </w:r>
      <w:r w:rsidRPr="007F21FD">
        <w:t xml:space="preserve"> dužni su ih označiti kućnim brojem.</w:t>
      </w:r>
    </w:p>
    <w:p w14:paraId="39DB0476" w14:textId="3BF82C5F" w:rsidR="007E3315" w:rsidRPr="00025B95" w:rsidRDefault="007E3315" w:rsidP="00025B95">
      <w:pPr>
        <w:pStyle w:val="Novistil"/>
        <w:numPr>
          <w:ilvl w:val="0"/>
          <w:numId w:val="47"/>
        </w:numPr>
        <w:rPr>
          <w:b/>
          <w:bCs/>
        </w:rPr>
      </w:pPr>
      <w:r w:rsidRPr="007F21FD">
        <w:t xml:space="preserve">U slučaju promjena kućnih brojeva vlasnik ili korisnik, dužan je postaviti pločicu s novim kućnim brojem, najkasnije u roku 30 dana od </w:t>
      </w:r>
      <w:r w:rsidR="007D456D">
        <w:t>promjene</w:t>
      </w:r>
      <w:r w:rsidRPr="007F21FD">
        <w:t>.</w:t>
      </w:r>
      <w:r w:rsidRPr="00025B95">
        <w:rPr>
          <w:b/>
          <w:bCs/>
        </w:rPr>
        <w:t xml:space="preserve"> </w:t>
      </w:r>
    </w:p>
    <w:p w14:paraId="2246EBA0" w14:textId="77777777" w:rsidR="007E3315" w:rsidRPr="007F21FD" w:rsidRDefault="007E3315" w:rsidP="007E3315">
      <w:pPr>
        <w:pStyle w:val="Tijeloteksta"/>
        <w:spacing w:after="0"/>
        <w:rPr>
          <w:rFonts w:cs="Arial"/>
          <w:b/>
          <w:bCs/>
          <w:color w:val="000000" w:themeColor="text1"/>
          <w:szCs w:val="22"/>
        </w:rPr>
      </w:pPr>
    </w:p>
    <w:p w14:paraId="612C5A5B" w14:textId="01034692" w:rsidR="007E3315" w:rsidRPr="007F21FD" w:rsidRDefault="007E3315" w:rsidP="007E3315">
      <w:pPr>
        <w:pStyle w:val="Naslov2"/>
      </w:pPr>
      <w:bookmarkStart w:id="28" w:name="_Toc164344876"/>
      <w:bookmarkStart w:id="29" w:name="_Toc168486013"/>
      <w:r>
        <w:t>D</w:t>
      </w:r>
      <w:r w:rsidRPr="007F21FD">
        <w:t>ječja, sportska i rekreacijska igrališta</w:t>
      </w:r>
      <w:bookmarkEnd w:id="28"/>
      <w:bookmarkEnd w:id="29"/>
    </w:p>
    <w:p w14:paraId="1629D4CF" w14:textId="77777777" w:rsidR="007E3315" w:rsidRPr="007F21FD" w:rsidRDefault="007E3315" w:rsidP="002D6402">
      <w:pPr>
        <w:pStyle w:val="lan"/>
      </w:pPr>
    </w:p>
    <w:p w14:paraId="4BB9AF6A" w14:textId="18374C90" w:rsidR="00301C2B" w:rsidRDefault="00301C2B" w:rsidP="00025B95">
      <w:pPr>
        <w:pStyle w:val="Novistil"/>
        <w:numPr>
          <w:ilvl w:val="0"/>
          <w:numId w:val="48"/>
        </w:numPr>
      </w:pPr>
      <w:r>
        <w:t xml:space="preserve">Grad Križevci na </w:t>
      </w:r>
      <w:r w:rsidR="00F278D4">
        <w:t>p</w:t>
      </w:r>
      <w:r>
        <w:t xml:space="preserve">ovršinama </w:t>
      </w:r>
      <w:r w:rsidR="00F278D4">
        <w:t xml:space="preserve">javne namjene </w:t>
      </w:r>
      <w:r>
        <w:t>uređuje, oprema i održava dječja, sportska i rekreacijska igrališta, a ista su slobodna za korištenje svim građanima bez naknade uz obvezu poštivanja pravila ponašanja.</w:t>
      </w:r>
    </w:p>
    <w:p w14:paraId="2D8B6527" w14:textId="70D88FAA" w:rsidR="00301C2B" w:rsidRDefault="00617E79" w:rsidP="00025B95">
      <w:pPr>
        <w:pStyle w:val="Novistil"/>
        <w:numPr>
          <w:ilvl w:val="0"/>
          <w:numId w:val="48"/>
        </w:numPr>
      </w:pPr>
      <w:r>
        <w:t>F</w:t>
      </w:r>
      <w:r w:rsidR="00301C2B">
        <w:t xml:space="preserve">izičke </w:t>
      </w:r>
      <w:r>
        <w:t xml:space="preserve">i pravne </w:t>
      </w:r>
      <w:r w:rsidR="00301C2B">
        <w:t>osobe mogu urediti površine</w:t>
      </w:r>
      <w:r w:rsidR="00A81644">
        <w:t xml:space="preserve"> javne namjene</w:t>
      </w:r>
      <w:r w:rsidR="00301C2B">
        <w:t xml:space="preserve"> za namjenu dječjeg, sportskog i rekreacijskog igrališta uz prethodno odobrenje </w:t>
      </w:r>
      <w:r w:rsidR="001F073E">
        <w:t>Upravnog odjela</w:t>
      </w:r>
      <w:r w:rsidR="00301C2B">
        <w:t>, koje se izdaje na temelju pisanog zahtjeva uz prilaganje detaljne skice površine koja će se urediti, izgleda i tehničkog opisa opreme.</w:t>
      </w:r>
    </w:p>
    <w:p w14:paraId="57B4555E" w14:textId="15D903DA" w:rsidR="00301C2B" w:rsidRDefault="00301C2B" w:rsidP="00025B95">
      <w:pPr>
        <w:pStyle w:val="Novistil"/>
        <w:numPr>
          <w:ilvl w:val="0"/>
          <w:numId w:val="48"/>
        </w:numPr>
      </w:pPr>
      <w:r>
        <w:t xml:space="preserve">U odobrenju iz stavka 2. ovoga članka Grad </w:t>
      </w:r>
      <w:r w:rsidR="002B3246">
        <w:t>će</w:t>
      </w:r>
      <w:r>
        <w:t xml:space="preserve"> propisati vremenski rok na koji se igralište uređuje te druge uvjete opremanja i korištenja.</w:t>
      </w:r>
    </w:p>
    <w:p w14:paraId="3C3BECF0" w14:textId="55540F17" w:rsidR="00301C2B" w:rsidRDefault="00301C2B" w:rsidP="00025B95">
      <w:pPr>
        <w:pStyle w:val="Novistil"/>
        <w:numPr>
          <w:ilvl w:val="0"/>
          <w:numId w:val="48"/>
        </w:numPr>
      </w:pPr>
      <w:r>
        <w:t xml:space="preserve">U slučaju iz stavka 2. ovoga članka, podnositelj zahtjeva – vlasnik zemljišta je dužan igralište održavati u urednom stanju te je u svakom trenutku odgovaran za ispravnost i sigurnost igrališta. </w:t>
      </w:r>
    </w:p>
    <w:p w14:paraId="5E4EDD60" w14:textId="5CA94C9B" w:rsidR="00301C2B" w:rsidRDefault="00166BAF" w:rsidP="00025B95">
      <w:pPr>
        <w:pStyle w:val="Novistil"/>
        <w:numPr>
          <w:ilvl w:val="0"/>
          <w:numId w:val="48"/>
        </w:numPr>
      </w:pPr>
      <w:r>
        <w:t>Ako dođe do</w:t>
      </w:r>
      <w:r w:rsidR="00301C2B">
        <w:t xml:space="preserve"> oštećenja sprava, koje uoče građani ili službe Grada, Grad će naložiti vlasniku uklanjanje istih u roku od 15 dana, a </w:t>
      </w:r>
      <w:r>
        <w:t>ako</w:t>
      </w:r>
      <w:r w:rsidR="00301C2B">
        <w:t xml:space="preserve"> nadležne službe Grada procijene da </w:t>
      </w:r>
      <w:r w:rsidR="008837BA">
        <w:t>oštećenja</w:t>
      </w:r>
      <w:r w:rsidR="00301C2B">
        <w:t xml:space="preserve"> predstavljaju rizik za potencijalne korisnike, zabranit će korištenje igrališta do osiguranja uvjeta za sigurno korištenje uz obvezu vlasniku da bez odgađanja postavi vidljive oznake zabrane korištenja.</w:t>
      </w:r>
    </w:p>
    <w:p w14:paraId="06A47EC2" w14:textId="77777777" w:rsidR="007E3315" w:rsidRPr="007F21FD" w:rsidRDefault="007E3315" w:rsidP="002D6402">
      <w:pPr>
        <w:pStyle w:val="lan"/>
      </w:pPr>
    </w:p>
    <w:p w14:paraId="6F9F9145" w14:textId="77777777" w:rsidR="007E3315" w:rsidRPr="007F21FD" w:rsidRDefault="007E3315" w:rsidP="00025B95">
      <w:pPr>
        <w:pStyle w:val="Novistil"/>
        <w:numPr>
          <w:ilvl w:val="0"/>
          <w:numId w:val="49"/>
        </w:numPr>
      </w:pPr>
      <w:r w:rsidRPr="007F21FD">
        <w:t>Na dječja, sportska i rekreacijska igrališta nije dozvoljeno:</w:t>
      </w:r>
    </w:p>
    <w:p w14:paraId="5794F821" w14:textId="71646240" w:rsidR="007E3315" w:rsidRPr="00D20E04" w:rsidRDefault="00286C28" w:rsidP="00F0451B">
      <w:pPr>
        <w:pStyle w:val="Odlomakpopisa"/>
        <w:numPr>
          <w:ilvl w:val="0"/>
          <w:numId w:val="12"/>
        </w:numPr>
        <w:ind w:left="993"/>
      </w:pPr>
      <w:r>
        <w:t>D</w:t>
      </w:r>
      <w:r w:rsidR="007E3315" w:rsidRPr="00D20E04">
        <w:t>ovoditi pse i mačke, osim radnih životinja sukladno Odluci o načinu držanja kućnih ljubimaca i načinu postupanja s napuštenim i izgubljenim životinjama te divljim životinjama na području Grada</w:t>
      </w:r>
      <w:r w:rsidR="00D20E04" w:rsidRPr="00D20E04">
        <w:t xml:space="preserve"> Križevaca</w:t>
      </w:r>
      <w:r>
        <w:t>;</w:t>
      </w:r>
    </w:p>
    <w:p w14:paraId="08FFF1C5" w14:textId="49E8DE7B" w:rsidR="007E3315" w:rsidRPr="00D20E04" w:rsidRDefault="00286C28" w:rsidP="00F0451B">
      <w:pPr>
        <w:pStyle w:val="Odlomakpopisa"/>
        <w:numPr>
          <w:ilvl w:val="0"/>
          <w:numId w:val="12"/>
        </w:numPr>
        <w:ind w:left="993"/>
      </w:pPr>
      <w:r>
        <w:t>O</w:t>
      </w:r>
      <w:r w:rsidR="007E3315" w:rsidRPr="00D20E04">
        <w:t>stavljati ili bacati otpatke (voća, povrća, cvijeća, papira, papirnatu i drugu ambalažu, staklo i slično)</w:t>
      </w:r>
      <w:r>
        <w:t>;</w:t>
      </w:r>
    </w:p>
    <w:p w14:paraId="5DEAB5A2" w14:textId="098D5E82" w:rsidR="007E3315" w:rsidRPr="00D20E04" w:rsidRDefault="00286C28" w:rsidP="00F0451B">
      <w:pPr>
        <w:pStyle w:val="Odlomakpopisa"/>
        <w:numPr>
          <w:ilvl w:val="0"/>
          <w:numId w:val="12"/>
        </w:numPr>
        <w:ind w:left="993"/>
      </w:pPr>
      <w:r>
        <w:t>V</w:t>
      </w:r>
      <w:r w:rsidR="007E3315" w:rsidRPr="00D20E04">
        <w:t>oziti se biciklom, romobilom, mopedom, motociklom, rolama, „howerboardom“ i sl.</w:t>
      </w:r>
      <w:r>
        <w:t>;</w:t>
      </w:r>
    </w:p>
    <w:p w14:paraId="1046E1FE" w14:textId="513C0E45" w:rsidR="007E3315" w:rsidRPr="00D20E04" w:rsidRDefault="00286C28" w:rsidP="00F0451B">
      <w:pPr>
        <w:pStyle w:val="Odlomakpopisa"/>
        <w:numPr>
          <w:ilvl w:val="0"/>
          <w:numId w:val="12"/>
        </w:numPr>
        <w:ind w:left="993"/>
      </w:pPr>
      <w:r>
        <w:t>K</w:t>
      </w:r>
      <w:r w:rsidR="007E3315" w:rsidRPr="00D20E04">
        <w:t>oristiti sprave određene za dječju igru protivno njihovoj namjeni</w:t>
      </w:r>
      <w:r>
        <w:t>;</w:t>
      </w:r>
      <w:r w:rsidR="007E3315" w:rsidRPr="00D20E04">
        <w:t xml:space="preserve"> </w:t>
      </w:r>
    </w:p>
    <w:p w14:paraId="0A589475" w14:textId="37AD7033" w:rsidR="007E3315" w:rsidRPr="00D20E04" w:rsidRDefault="00286C28" w:rsidP="00F0451B">
      <w:pPr>
        <w:pStyle w:val="Odlomakpopisa"/>
        <w:numPr>
          <w:ilvl w:val="0"/>
          <w:numId w:val="12"/>
        </w:numPr>
        <w:ind w:left="993"/>
      </w:pPr>
      <w:r>
        <w:t>O</w:t>
      </w:r>
      <w:r w:rsidR="007E3315" w:rsidRPr="00D20E04">
        <w:t xml:space="preserve">štećivati </w:t>
      </w:r>
      <w:r w:rsidR="008D2ABB">
        <w:t>sprave</w:t>
      </w:r>
      <w:r w:rsidR="007E3315" w:rsidRPr="00D20E04">
        <w:t xml:space="preserve"> i uređaje koji se na njima nalaze ili čine njihov sastavni dio.</w:t>
      </w:r>
    </w:p>
    <w:p w14:paraId="0344156A" w14:textId="77777777" w:rsidR="007E3315" w:rsidRPr="007F21FD" w:rsidRDefault="007E3315" w:rsidP="007E3315"/>
    <w:p w14:paraId="0A900711" w14:textId="77777777" w:rsidR="007F52EF" w:rsidRPr="007F21FD" w:rsidRDefault="007F52EF" w:rsidP="007F52EF">
      <w:pPr>
        <w:pStyle w:val="Naslov2"/>
      </w:pPr>
      <w:bookmarkStart w:id="30" w:name="_Toc164344877"/>
      <w:bookmarkStart w:id="31" w:name="_Toc168486014"/>
      <w:r>
        <w:t>D</w:t>
      </w:r>
      <w:r w:rsidRPr="007F21FD">
        <w:t>ržanje životinja</w:t>
      </w:r>
      <w:bookmarkEnd w:id="30"/>
      <w:bookmarkEnd w:id="31"/>
    </w:p>
    <w:p w14:paraId="526BCEB2" w14:textId="77777777" w:rsidR="007F52EF" w:rsidRPr="007F21FD" w:rsidRDefault="007F52EF" w:rsidP="002D6402">
      <w:pPr>
        <w:pStyle w:val="lan"/>
      </w:pPr>
    </w:p>
    <w:p w14:paraId="0CE5735C" w14:textId="6980BBBD" w:rsidR="007F52EF" w:rsidRPr="007F21FD" w:rsidRDefault="007F52EF" w:rsidP="00025B95">
      <w:pPr>
        <w:pStyle w:val="Novistil"/>
        <w:numPr>
          <w:ilvl w:val="0"/>
          <w:numId w:val="50"/>
        </w:numPr>
      </w:pPr>
      <w:r w:rsidRPr="007F21FD">
        <w:t>Radi određivanja područja Grada u kojima je zabranjeno odnosno dozvoljeno držanje domaćih životinja utvrđuju se četiri zone koje su identične zonama propisanim Odlukom o komunalnoj naknadi na području Grada</w:t>
      </w:r>
      <w:r w:rsidR="00FE2EC5">
        <w:t>.</w:t>
      </w:r>
    </w:p>
    <w:p w14:paraId="59874B17" w14:textId="01C89B6B" w:rsidR="007F52EF" w:rsidRPr="007F21FD" w:rsidRDefault="007F52EF" w:rsidP="00025B95">
      <w:pPr>
        <w:pStyle w:val="Novistil"/>
        <w:numPr>
          <w:ilvl w:val="0"/>
          <w:numId w:val="50"/>
        </w:numPr>
      </w:pPr>
      <w:r w:rsidRPr="007F21FD">
        <w:t>U I. zoni zabranjeno je držanje domaćih životinja osim kućnih ljubimaca.</w:t>
      </w:r>
    </w:p>
    <w:p w14:paraId="365893D0" w14:textId="77777777" w:rsidR="007F52EF" w:rsidRPr="007F21FD" w:rsidRDefault="007F52EF" w:rsidP="00025B95">
      <w:pPr>
        <w:pStyle w:val="Novistil"/>
        <w:numPr>
          <w:ilvl w:val="0"/>
          <w:numId w:val="50"/>
        </w:numPr>
      </w:pPr>
      <w:r w:rsidRPr="007F21FD">
        <w:t>U II. i III. zoni je dozvoljeno držanje domaćih životinja i peradi samo za vlastite potrebe te domaćih životinja za terapeutske svrhe.</w:t>
      </w:r>
    </w:p>
    <w:p w14:paraId="7F2B5FF6" w14:textId="77777777" w:rsidR="007F52EF" w:rsidRPr="007F21FD" w:rsidRDefault="007F52EF" w:rsidP="00025B95">
      <w:pPr>
        <w:pStyle w:val="Novistil"/>
        <w:numPr>
          <w:ilvl w:val="0"/>
          <w:numId w:val="50"/>
        </w:numPr>
      </w:pPr>
      <w:r w:rsidRPr="00FE2EC5">
        <w:lastRenderedPageBreak/>
        <w:t>U IV. zoni dozvoljeno je držanje domaćih životinja, peradi i domaćih životinja za terapeutske svrhe.</w:t>
      </w:r>
    </w:p>
    <w:p w14:paraId="20250AE6" w14:textId="77777777" w:rsidR="007F52EF" w:rsidRPr="007F21FD" w:rsidRDefault="007F52EF" w:rsidP="002D6402">
      <w:pPr>
        <w:pStyle w:val="lan"/>
      </w:pPr>
    </w:p>
    <w:p w14:paraId="481FCFF4" w14:textId="35796CD5" w:rsidR="007F52EF" w:rsidRPr="00186393" w:rsidRDefault="007F52EF" w:rsidP="00025B95">
      <w:pPr>
        <w:pStyle w:val="Novistil"/>
        <w:numPr>
          <w:ilvl w:val="0"/>
          <w:numId w:val="51"/>
        </w:numPr>
      </w:pPr>
      <w:r w:rsidRPr="00186393">
        <w:t>Vlasnici domaćih životinja dužni su se pridržavati slijedećih uvjeta:</w:t>
      </w:r>
    </w:p>
    <w:p w14:paraId="0779988A" w14:textId="4590F08B" w:rsidR="007F52EF" w:rsidRPr="00186393" w:rsidRDefault="00286C28" w:rsidP="00F0451B">
      <w:pPr>
        <w:pStyle w:val="Odlomakpopisa"/>
        <w:numPr>
          <w:ilvl w:val="0"/>
          <w:numId w:val="13"/>
        </w:numPr>
        <w:ind w:left="993"/>
        <w:jc w:val="left"/>
      </w:pPr>
      <w:r w:rsidRPr="00186393">
        <w:t>D</w:t>
      </w:r>
      <w:r w:rsidR="007F52EF" w:rsidRPr="00186393">
        <w:t>ržati domaće životinje u prostorijama ili posebno ograđenim prostorima odgovarajuće uređenim za svoju namjenu, koji se moraju redovito čistiti i održavati</w:t>
      </w:r>
      <w:r w:rsidRPr="00186393">
        <w:t>;</w:t>
      </w:r>
    </w:p>
    <w:p w14:paraId="5EDD91E4" w14:textId="52C49A87" w:rsidR="007F52EF" w:rsidRPr="00186393" w:rsidRDefault="00286C28" w:rsidP="00F0451B">
      <w:pPr>
        <w:pStyle w:val="Odlomakpopisa"/>
        <w:numPr>
          <w:ilvl w:val="0"/>
          <w:numId w:val="13"/>
        </w:numPr>
        <w:ind w:left="993"/>
        <w:jc w:val="left"/>
      </w:pPr>
      <w:r w:rsidRPr="00186393">
        <w:t>O</w:t>
      </w:r>
      <w:r w:rsidR="007F52EF" w:rsidRPr="00186393">
        <w:t xml:space="preserve">sigurati </w:t>
      </w:r>
      <w:r w:rsidR="00CD014A" w:rsidRPr="00186393">
        <w:t xml:space="preserve">najbolje moguće </w:t>
      </w:r>
      <w:r w:rsidR="007F52EF" w:rsidRPr="00186393">
        <w:t>uvjete da se neugodni mirisi i buka ne šire u okolinu</w:t>
      </w:r>
      <w:r w:rsidRPr="00186393">
        <w:t>;</w:t>
      </w:r>
    </w:p>
    <w:p w14:paraId="7532B4A9" w14:textId="15DB7BC1" w:rsidR="007F52EF" w:rsidRPr="00186393" w:rsidRDefault="00286C28" w:rsidP="00F0451B">
      <w:pPr>
        <w:pStyle w:val="Odlomakpopisa"/>
        <w:numPr>
          <w:ilvl w:val="0"/>
          <w:numId w:val="13"/>
        </w:numPr>
        <w:ind w:left="993"/>
        <w:jc w:val="left"/>
      </w:pPr>
      <w:r w:rsidRPr="00186393">
        <w:t>O</w:t>
      </w:r>
      <w:r w:rsidR="007F52EF" w:rsidRPr="00186393">
        <w:t>sigurati uvjete za čuvanje okoliša.</w:t>
      </w:r>
    </w:p>
    <w:p w14:paraId="6862D6E9" w14:textId="77777777" w:rsidR="007F52EF" w:rsidRPr="007F21FD" w:rsidRDefault="007F52EF" w:rsidP="002D6402">
      <w:pPr>
        <w:pStyle w:val="lan"/>
      </w:pPr>
    </w:p>
    <w:p w14:paraId="32DB93CB" w14:textId="4176E0B7" w:rsidR="007F52EF" w:rsidRPr="007F21FD" w:rsidRDefault="007F52EF" w:rsidP="00025B95">
      <w:pPr>
        <w:pStyle w:val="Novistil"/>
        <w:numPr>
          <w:ilvl w:val="0"/>
          <w:numId w:val="52"/>
        </w:numPr>
      </w:pPr>
      <w:r w:rsidRPr="007F21FD">
        <w:t>Uvjeti i način držanja kućnih ljubimaca na području Grada propisani su odredbama Odluke o načinu držanja kućnih ljubimaca i načinu postupanja s napuštenim i izgubljenim životinjama te divljim životinjama na području Grada</w:t>
      </w:r>
      <w:r w:rsidR="00FE2EC5">
        <w:t>.</w:t>
      </w:r>
    </w:p>
    <w:p w14:paraId="78B458EF" w14:textId="77777777" w:rsidR="007E3315" w:rsidRPr="007F21FD" w:rsidRDefault="007E3315" w:rsidP="007E3315"/>
    <w:p w14:paraId="39C4B04D" w14:textId="1022C8A4" w:rsidR="007E3315" w:rsidRPr="007F21FD" w:rsidRDefault="001C5F1B" w:rsidP="007E3315">
      <w:pPr>
        <w:pStyle w:val="Naslov1"/>
      </w:pPr>
      <w:bookmarkStart w:id="32" w:name="_Toc164344878"/>
      <w:bookmarkStart w:id="33" w:name="_Toc168486015"/>
      <w:r>
        <w:rPr>
          <w:caps w:val="0"/>
        </w:rPr>
        <w:t>K</w:t>
      </w:r>
      <w:r w:rsidRPr="007F21FD">
        <w:rPr>
          <w:caps w:val="0"/>
        </w:rPr>
        <w:t>ORIŠTENJE POVRŠINA</w:t>
      </w:r>
      <w:bookmarkEnd w:id="32"/>
      <w:r w:rsidR="00882B1C">
        <w:rPr>
          <w:caps w:val="0"/>
        </w:rPr>
        <w:t xml:space="preserve"> JAVNE NAMJENE</w:t>
      </w:r>
      <w:bookmarkEnd w:id="33"/>
    </w:p>
    <w:p w14:paraId="49AC4DF8" w14:textId="586F3D4E" w:rsidR="007E3315" w:rsidRPr="007F21FD" w:rsidRDefault="0026796B" w:rsidP="00E31DF0">
      <w:pPr>
        <w:pStyle w:val="Naslov2"/>
      </w:pPr>
      <w:bookmarkStart w:id="34" w:name="_Toc164344879"/>
      <w:bookmarkStart w:id="35" w:name="_Toc168486016"/>
      <w:r>
        <w:t>Opći u</w:t>
      </w:r>
      <w:r w:rsidR="00542EC5">
        <w:t xml:space="preserve">vjeti korištenja </w:t>
      </w:r>
      <w:r>
        <w:t>površina javn</w:t>
      </w:r>
      <w:r w:rsidR="002F74C3">
        <w:t>e</w:t>
      </w:r>
      <w:r>
        <w:t xml:space="preserve"> namjen</w:t>
      </w:r>
      <w:r w:rsidR="002F74C3">
        <w:t>e</w:t>
      </w:r>
      <w:bookmarkEnd w:id="34"/>
      <w:bookmarkEnd w:id="35"/>
    </w:p>
    <w:p w14:paraId="7237EE52" w14:textId="77777777" w:rsidR="007E3315" w:rsidRPr="007F21FD" w:rsidRDefault="007E3315" w:rsidP="002D6402">
      <w:pPr>
        <w:pStyle w:val="lan"/>
      </w:pPr>
    </w:p>
    <w:p w14:paraId="66BEA7B6" w14:textId="547737FA" w:rsidR="007E3315" w:rsidRPr="00025B95" w:rsidRDefault="00AE663E" w:rsidP="00025B95">
      <w:pPr>
        <w:pStyle w:val="Novistil"/>
        <w:numPr>
          <w:ilvl w:val="0"/>
          <w:numId w:val="53"/>
        </w:numPr>
        <w:rPr>
          <w:bCs/>
        </w:rPr>
      </w:pPr>
      <w:r>
        <w:t>Površine j</w:t>
      </w:r>
      <w:r w:rsidR="007E3315" w:rsidRPr="007F21FD">
        <w:t xml:space="preserve">avne </w:t>
      </w:r>
      <w:r>
        <w:t>namjene</w:t>
      </w:r>
      <w:r w:rsidR="007E3315" w:rsidRPr="007F21FD">
        <w:t xml:space="preserve"> mogu se privremeno koristiti za postavljanje kioska, pokretnih naprava, održavanje manifestacija i sportskih priredbi,</w:t>
      </w:r>
      <w:r w:rsidR="007E3315" w:rsidRPr="00025B95">
        <w:rPr>
          <w:bCs/>
        </w:rPr>
        <w:t xml:space="preserve"> odlaganje građevinskog materijala, postavljanje skele, privremeno odlaganje drva za ogrjev, prigodnu i povremenu prodaju,</w:t>
      </w:r>
      <w:r w:rsidR="00BA56DD" w:rsidRPr="00025B95">
        <w:rPr>
          <w:bCs/>
        </w:rPr>
        <w:t xml:space="preserve"> plakatiranje</w:t>
      </w:r>
      <w:r w:rsidR="007E3315" w:rsidRPr="00025B95">
        <w:rPr>
          <w:bCs/>
        </w:rPr>
        <w:t xml:space="preserve"> </w:t>
      </w:r>
      <w:r w:rsidR="00284405" w:rsidRPr="00025B95">
        <w:rPr>
          <w:bCs/>
        </w:rPr>
        <w:t>i postavljanje optičke infrastrukture.</w:t>
      </w:r>
    </w:p>
    <w:p w14:paraId="467325D1" w14:textId="24BC33DB" w:rsidR="001F3E42" w:rsidRDefault="005A0382" w:rsidP="00025B95">
      <w:pPr>
        <w:pStyle w:val="Novistil"/>
        <w:numPr>
          <w:ilvl w:val="0"/>
          <w:numId w:val="53"/>
        </w:numPr>
      </w:pPr>
      <w:r w:rsidRPr="00B82BFC">
        <w:t>Za</w:t>
      </w:r>
      <w:r w:rsidR="001A6B59">
        <w:t xml:space="preserve"> </w:t>
      </w:r>
      <w:r w:rsidRPr="00B82BFC">
        <w:t>k</w:t>
      </w:r>
      <w:r w:rsidR="001F3E42" w:rsidRPr="00B82BFC">
        <w:t xml:space="preserve">orištenje </w:t>
      </w:r>
      <w:r w:rsidRPr="00B82BFC">
        <w:t xml:space="preserve">površine javne namjene </w:t>
      </w:r>
      <w:r w:rsidR="00B35A99" w:rsidRPr="00B82BFC">
        <w:t xml:space="preserve">u vlasništvu Grada </w:t>
      </w:r>
      <w:r w:rsidRPr="00B82BFC">
        <w:t xml:space="preserve">plaća se porez </w:t>
      </w:r>
      <w:r w:rsidR="00351786" w:rsidRPr="00B82BFC">
        <w:t>prema Odluci o gradskim porezima.</w:t>
      </w:r>
      <w:r>
        <w:t xml:space="preserve"> </w:t>
      </w:r>
    </w:p>
    <w:p w14:paraId="3B34EEEC" w14:textId="77777777" w:rsidR="007E3315" w:rsidRPr="007F21FD" w:rsidRDefault="007E3315" w:rsidP="007E3315">
      <w:pPr>
        <w:rPr>
          <w:vertAlign w:val="superscript"/>
        </w:rPr>
      </w:pPr>
      <w:r w:rsidRPr="007F21FD">
        <w:t xml:space="preserve"> </w:t>
      </w:r>
    </w:p>
    <w:p w14:paraId="78BEAC99" w14:textId="2CCE818F" w:rsidR="007E3315" w:rsidRPr="00336EF7" w:rsidRDefault="00C72FC5" w:rsidP="007E3315">
      <w:pPr>
        <w:pStyle w:val="Naslov2"/>
      </w:pPr>
      <w:bookmarkStart w:id="36" w:name="_Toc164344880"/>
      <w:bookmarkStart w:id="37" w:name="_Toc168486017"/>
      <w:r>
        <w:t>Postavljanje k</w:t>
      </w:r>
      <w:r w:rsidR="007E3315" w:rsidRPr="00336EF7">
        <w:t>io</w:t>
      </w:r>
      <w:r>
        <w:t>ska</w:t>
      </w:r>
      <w:bookmarkEnd w:id="36"/>
      <w:bookmarkEnd w:id="37"/>
    </w:p>
    <w:p w14:paraId="2FC9FBCA" w14:textId="77777777" w:rsidR="007E3315" w:rsidRPr="007F21FD" w:rsidRDefault="007E3315" w:rsidP="002D6402">
      <w:pPr>
        <w:pStyle w:val="lan"/>
      </w:pPr>
    </w:p>
    <w:p w14:paraId="3AEF2E96" w14:textId="040FBE7C" w:rsidR="00C3178A" w:rsidRDefault="007E3315" w:rsidP="00025B95">
      <w:pPr>
        <w:pStyle w:val="Novistil"/>
        <w:numPr>
          <w:ilvl w:val="0"/>
          <w:numId w:val="54"/>
        </w:numPr>
      </w:pPr>
      <w:r w:rsidRPr="007F21FD">
        <w:t>Kioscima u smislu ove Odluke smatraju se montažni objekti lagane konstrukcije, površine do 12 m</w:t>
      </w:r>
      <w:r w:rsidR="00535401">
        <w:t>²</w:t>
      </w:r>
      <w:r w:rsidRPr="007F21FD">
        <w:t>, koji se u cijelosti ili u dijelovima mogu prenositi i postavljati na određeno mjesto, a služe za izlaganje i prodaju</w:t>
      </w:r>
      <w:r w:rsidR="005C7EEC">
        <w:t xml:space="preserve"> proizvoda kao što su</w:t>
      </w:r>
      <w:r w:rsidRPr="007F21FD">
        <w:t xml:space="preserve"> cvijeć</w:t>
      </w:r>
      <w:r w:rsidR="005C0D39">
        <w:t>e</w:t>
      </w:r>
      <w:r w:rsidRPr="007F21FD">
        <w:t xml:space="preserve">, duhan, duhanski </w:t>
      </w:r>
      <w:r w:rsidR="005C0D39">
        <w:t>proizvodi</w:t>
      </w:r>
      <w:r w:rsidRPr="007F21FD">
        <w:t>, voć</w:t>
      </w:r>
      <w:r w:rsidR="005C0D39">
        <w:t>e</w:t>
      </w:r>
      <w:r w:rsidRPr="007F21FD">
        <w:t xml:space="preserve"> i povrć</w:t>
      </w:r>
      <w:r w:rsidR="005C0D39">
        <w:t>e</w:t>
      </w:r>
      <w:r w:rsidRPr="007F21FD">
        <w:t>, tiskovina, razglednic</w:t>
      </w:r>
      <w:r w:rsidR="005C0D39">
        <w:t>e</w:t>
      </w:r>
      <w:r w:rsidRPr="007F21FD">
        <w:t xml:space="preserve">, suveniri </w:t>
      </w:r>
      <w:r w:rsidR="005C0D39">
        <w:t>i slično</w:t>
      </w:r>
      <w:r w:rsidRPr="007F21FD">
        <w:t>.</w:t>
      </w:r>
      <w:r w:rsidR="00C3178A" w:rsidRPr="00C3178A">
        <w:t xml:space="preserve"> </w:t>
      </w:r>
    </w:p>
    <w:p w14:paraId="0BF1BCA2" w14:textId="6D4D7927" w:rsidR="00E127EA" w:rsidRDefault="00E127EA" w:rsidP="00025B95">
      <w:pPr>
        <w:pStyle w:val="Novistil"/>
        <w:numPr>
          <w:ilvl w:val="0"/>
          <w:numId w:val="54"/>
        </w:numPr>
      </w:pPr>
      <w:r w:rsidRPr="00CC1E1F">
        <w:t xml:space="preserve">Kioscima se ne smatraju kućice za prigodnu </w:t>
      </w:r>
      <w:r w:rsidR="007933CC" w:rsidRPr="00CC1E1F">
        <w:t xml:space="preserve">i povremenu </w:t>
      </w:r>
      <w:r w:rsidRPr="00CC1E1F">
        <w:t>prodaju</w:t>
      </w:r>
      <w:r w:rsidR="007D0FB3" w:rsidRPr="00CC1E1F">
        <w:t xml:space="preserve"> koje se postavljaju u razdoblju kraćem od 45 dana.</w:t>
      </w:r>
      <w:r>
        <w:t xml:space="preserve"> </w:t>
      </w:r>
    </w:p>
    <w:p w14:paraId="277BEB14" w14:textId="7C8FFD23" w:rsidR="00C3178A" w:rsidRPr="00C3178A" w:rsidRDefault="00C3178A" w:rsidP="00025B95">
      <w:pPr>
        <w:pStyle w:val="Novistil"/>
        <w:numPr>
          <w:ilvl w:val="0"/>
          <w:numId w:val="54"/>
        </w:numPr>
      </w:pPr>
      <w:r w:rsidRPr="00C3178A">
        <w:t>Kiosci se na javnim površinama mogu postavljati u skladu s lokacijskom, odnosno građevinskom dozvolom ili u skladu s odobrenjem nadležnog Upravnog odjela, kada lokacijska, odnosno građevinska dozvola prema odredbama posebnog zakona nije potrebna.</w:t>
      </w:r>
    </w:p>
    <w:p w14:paraId="505F8496" w14:textId="77777777" w:rsidR="007E3315" w:rsidRDefault="007E3315" w:rsidP="002D6402">
      <w:pPr>
        <w:pStyle w:val="lan"/>
      </w:pPr>
    </w:p>
    <w:p w14:paraId="7A33BA88" w14:textId="77777777" w:rsidR="00BB75C5" w:rsidRDefault="00C72FC5" w:rsidP="00025B95">
      <w:pPr>
        <w:pStyle w:val="Novistil"/>
        <w:numPr>
          <w:ilvl w:val="0"/>
          <w:numId w:val="55"/>
        </w:numPr>
      </w:pPr>
      <w:r>
        <w:lastRenderedPageBreak/>
        <w:t xml:space="preserve">Postupak dodjele površina </w:t>
      </w:r>
      <w:r w:rsidR="001A6B59">
        <w:t xml:space="preserve">javne namjene </w:t>
      </w:r>
      <w:r>
        <w:t>na korištenje za postavljanje kioska</w:t>
      </w:r>
      <w:r w:rsidR="00195A0C">
        <w:t xml:space="preserve"> </w:t>
      </w:r>
      <w:r>
        <w:t>provest će se raspisivanjem javnog poziva</w:t>
      </w:r>
      <w:r w:rsidR="00195A0C">
        <w:t xml:space="preserve"> </w:t>
      </w:r>
      <w:r>
        <w:t>za površine</w:t>
      </w:r>
      <w:r w:rsidR="000B51FF">
        <w:t xml:space="preserve"> javne namjene</w:t>
      </w:r>
      <w:r>
        <w:t xml:space="preserve"> za koje potencijalni korisnik smatra da bi bile prikladne za postavljanje </w:t>
      </w:r>
      <w:r w:rsidR="00A43DAA">
        <w:t>istog.</w:t>
      </w:r>
      <w:r w:rsidR="00BB75C5" w:rsidRPr="00BB75C5">
        <w:t xml:space="preserve"> </w:t>
      </w:r>
    </w:p>
    <w:p w14:paraId="5AE0A2B8" w14:textId="4457DFDB" w:rsidR="00BB75C5" w:rsidRDefault="00BB75C5" w:rsidP="00025B95">
      <w:pPr>
        <w:pStyle w:val="Novistil"/>
        <w:numPr>
          <w:ilvl w:val="0"/>
          <w:numId w:val="55"/>
        </w:numPr>
      </w:pPr>
      <w:r>
        <w:t>Upravni odjel ocijeniti će zadovoljava li predložena lokacija sve uvjete za dodjelu površine javne namjene na korištenje.</w:t>
      </w:r>
    </w:p>
    <w:p w14:paraId="672AA33E" w14:textId="57A8ED77" w:rsidR="00C72FC5" w:rsidRDefault="00C72FC5" w:rsidP="00025B95">
      <w:pPr>
        <w:pStyle w:val="Novistil"/>
        <w:numPr>
          <w:ilvl w:val="0"/>
          <w:numId w:val="55"/>
        </w:numPr>
      </w:pPr>
      <w:r>
        <w:t xml:space="preserve">Javni poziv iz ovoga članka raspisuje se </w:t>
      </w:r>
      <w:r w:rsidR="00BB75C5">
        <w:t>u pravilu</w:t>
      </w:r>
      <w:r>
        <w:t xml:space="preserve"> jednom godišnje, a po potrebi može se raspisati i više puta godišnje.</w:t>
      </w:r>
    </w:p>
    <w:p w14:paraId="56374EF6" w14:textId="4886628C" w:rsidR="00C72FC5" w:rsidRDefault="00C72FC5" w:rsidP="00025B95">
      <w:pPr>
        <w:pStyle w:val="Novistil"/>
        <w:numPr>
          <w:ilvl w:val="0"/>
          <w:numId w:val="55"/>
        </w:numPr>
      </w:pPr>
      <w:r>
        <w:t>Javnim pozivom propisat će se potrebna dokumentacija, uvjeti dodjele i korištenja površine</w:t>
      </w:r>
      <w:r w:rsidR="000B51FF">
        <w:t xml:space="preserve"> javne namjene</w:t>
      </w:r>
      <w:r>
        <w:t>, eventualni građevinski i lokacijski uvjeti i dozvole, rok na koji se površina</w:t>
      </w:r>
      <w:r w:rsidR="002B5221">
        <w:t xml:space="preserve"> javne namjene</w:t>
      </w:r>
      <w:r>
        <w:t xml:space="preserve"> daje na korištenje, kao i način bodovanja i dodjele u slučaju da se više potencijalnih korisnika javi za korištenje iste površine.</w:t>
      </w:r>
    </w:p>
    <w:p w14:paraId="1644D0F0" w14:textId="433E9E46" w:rsidR="00C72FC5" w:rsidRDefault="00C72FC5" w:rsidP="00025B95">
      <w:pPr>
        <w:pStyle w:val="Novistil"/>
        <w:numPr>
          <w:ilvl w:val="0"/>
          <w:numId w:val="55"/>
        </w:numPr>
      </w:pPr>
      <w:r>
        <w:t>Javnim pozivom može se propisati i mogućnost produljenja roka na koji je odobreno postavljanje kioska, štanda ili prodajne kućice, na zahtjev korisnika površine, ako se utvrdi da kiosk i po isteku roka ispunjava sve uvjete propisane Rješenjem o korištenju površine</w:t>
      </w:r>
      <w:r w:rsidR="007E43D1">
        <w:t xml:space="preserve"> javne namjene</w:t>
      </w:r>
      <w:r>
        <w:t>, da korisnik uredno podmiruje svoje financijske obveze prema Gradu te ako nema drugih razloga za uklanjanje.</w:t>
      </w:r>
    </w:p>
    <w:p w14:paraId="13F5A68B" w14:textId="252F9B72" w:rsidR="00C72FC5" w:rsidRPr="00C72FC5" w:rsidRDefault="00C72FC5" w:rsidP="00025B95">
      <w:pPr>
        <w:pStyle w:val="Novistil"/>
        <w:numPr>
          <w:ilvl w:val="0"/>
          <w:numId w:val="55"/>
        </w:numPr>
      </w:pPr>
      <w:r w:rsidRPr="00541E81">
        <w:t>Po provedenom javnom pozivu</w:t>
      </w:r>
      <w:r w:rsidR="00E02EE0" w:rsidRPr="00541E81">
        <w:t xml:space="preserve"> </w:t>
      </w:r>
      <w:r w:rsidR="00BB75C5" w:rsidRPr="00541E81">
        <w:t>Upravni</w:t>
      </w:r>
      <w:r w:rsidR="00E02EE0" w:rsidRPr="00541E81">
        <w:t xml:space="preserve"> odjel</w:t>
      </w:r>
      <w:r w:rsidRPr="00541E81">
        <w:t xml:space="preserve"> izdaje </w:t>
      </w:r>
      <w:r w:rsidR="00AA5FA3" w:rsidRPr="00541E81">
        <w:t>o</w:t>
      </w:r>
      <w:r w:rsidRPr="00541E81">
        <w:t>dobrenj</w:t>
      </w:r>
      <w:r w:rsidR="00AA5FA3" w:rsidRPr="00541E81">
        <w:t>e za</w:t>
      </w:r>
      <w:r w:rsidRPr="00541E81">
        <w:t xml:space="preserve"> korištenj</w:t>
      </w:r>
      <w:r w:rsidR="00AA5FA3" w:rsidRPr="00541E81">
        <w:t>e</w:t>
      </w:r>
      <w:r w:rsidRPr="00541E81">
        <w:t xml:space="preserve"> površine </w:t>
      </w:r>
      <w:r w:rsidR="007E43D1" w:rsidRPr="00541E81">
        <w:t xml:space="preserve">javne namjene </w:t>
      </w:r>
      <w:r w:rsidRPr="00541E81">
        <w:t xml:space="preserve">na temelju kojega </w:t>
      </w:r>
      <w:r w:rsidR="0039557E" w:rsidRPr="00541E81">
        <w:t xml:space="preserve">Upravni odjel za gospodarstvo, financije, EU fondove i javnu nabavu </w:t>
      </w:r>
      <w:r w:rsidRPr="00541E81">
        <w:t xml:space="preserve">donosi </w:t>
      </w:r>
      <w:r w:rsidR="00E71029" w:rsidRPr="00541E81">
        <w:t>r</w:t>
      </w:r>
      <w:r w:rsidRPr="00541E81">
        <w:t>ješenje o razrezu poreza na korištenje površine</w:t>
      </w:r>
      <w:r w:rsidR="00E71029" w:rsidRPr="00541E81">
        <w:t xml:space="preserve"> javne namjene</w:t>
      </w:r>
      <w:r w:rsidRPr="00541E81">
        <w:t>.</w:t>
      </w:r>
    </w:p>
    <w:p w14:paraId="733A7C23" w14:textId="77777777" w:rsidR="007E3315" w:rsidRPr="007F21FD" w:rsidRDefault="007E3315" w:rsidP="002D6402">
      <w:pPr>
        <w:pStyle w:val="lan"/>
      </w:pPr>
    </w:p>
    <w:p w14:paraId="25B941ED" w14:textId="77777777" w:rsidR="007E3315" w:rsidRPr="007F21FD" w:rsidRDefault="007E3315" w:rsidP="00025B95">
      <w:pPr>
        <w:pStyle w:val="Novistil"/>
        <w:numPr>
          <w:ilvl w:val="0"/>
          <w:numId w:val="56"/>
        </w:numPr>
      </w:pPr>
      <w:r w:rsidRPr="007F21FD">
        <w:t>Vlasnik ili korisnik kioska dužan je kiosk održavati urednim, a sva oštećenja odmah ukloniti. Uz kiosk, vlasnik ili korisnik je dužan postaviti košaru za otpad, koju mora redovito prazniti, a prostor oko kioska dužan je održavati čistim i urednim.</w:t>
      </w:r>
    </w:p>
    <w:p w14:paraId="4F22FAA3" w14:textId="77777777" w:rsidR="007E3315" w:rsidRDefault="007E3315" w:rsidP="00025B95">
      <w:pPr>
        <w:pStyle w:val="Novistil"/>
        <w:numPr>
          <w:ilvl w:val="0"/>
          <w:numId w:val="56"/>
        </w:numPr>
      </w:pPr>
      <w:r w:rsidRPr="007F21FD">
        <w:t>Vlasnik ili korisnik kioska dužan je javnu površinu nakon uklanjanja istog dovesti u prvobitno stanje.</w:t>
      </w:r>
    </w:p>
    <w:p w14:paraId="18CBA7EF" w14:textId="77777777" w:rsidR="0020091D" w:rsidRPr="007F21FD" w:rsidRDefault="0020091D" w:rsidP="007E3315"/>
    <w:p w14:paraId="2DEEBA8E" w14:textId="28088F24" w:rsidR="007E0B54" w:rsidRPr="00311B3C" w:rsidRDefault="007E0B54" w:rsidP="007E0B54">
      <w:pPr>
        <w:pStyle w:val="Naslov2"/>
      </w:pPr>
      <w:bookmarkStart w:id="38" w:name="_Toc164344881"/>
      <w:bookmarkStart w:id="39" w:name="_Toc168486018"/>
      <w:r>
        <w:t>P</w:t>
      </w:r>
      <w:r w:rsidRPr="00311B3C">
        <w:t>rigodna i povremena prodaja</w:t>
      </w:r>
      <w:bookmarkEnd w:id="38"/>
      <w:bookmarkEnd w:id="39"/>
    </w:p>
    <w:p w14:paraId="3A77AC4F" w14:textId="77777777" w:rsidR="007E0B54" w:rsidRPr="007F21FD" w:rsidRDefault="007E0B54" w:rsidP="002D6402">
      <w:pPr>
        <w:pStyle w:val="lan"/>
      </w:pPr>
    </w:p>
    <w:p w14:paraId="1C1A1A8F" w14:textId="0ACB598E" w:rsidR="007E0B54" w:rsidRPr="00311B3C" w:rsidRDefault="000B59D6" w:rsidP="00025B95">
      <w:pPr>
        <w:pStyle w:val="Novistil"/>
        <w:numPr>
          <w:ilvl w:val="0"/>
          <w:numId w:val="57"/>
        </w:numPr>
      </w:pPr>
      <w:r>
        <w:t>D</w:t>
      </w:r>
      <w:r w:rsidR="007E0B54" w:rsidRPr="00311B3C">
        <w:t>ozvoljava se privremeno korištenje površin</w:t>
      </w:r>
      <w:r w:rsidR="00A236C6">
        <w:t>e javne namjene</w:t>
      </w:r>
      <w:r w:rsidR="001275B6">
        <w:t xml:space="preserve"> </w:t>
      </w:r>
      <w:r w:rsidR="007E0B54" w:rsidRPr="00311B3C">
        <w:t>za prigodnu prodaju povodom državnih, vjerskih i drugih blagdana te manifestacija, uz odobrenje</w:t>
      </w:r>
      <w:r w:rsidR="00BD4883">
        <w:t xml:space="preserve"> U</w:t>
      </w:r>
      <w:r w:rsidR="007E0B54" w:rsidRPr="00311B3C">
        <w:t xml:space="preserve">pravnog odjela. </w:t>
      </w:r>
    </w:p>
    <w:p w14:paraId="30799AD8" w14:textId="180A4C80" w:rsidR="007E0B54" w:rsidRDefault="007E0B54" w:rsidP="00025B95">
      <w:pPr>
        <w:pStyle w:val="Novistil"/>
        <w:numPr>
          <w:ilvl w:val="0"/>
          <w:numId w:val="57"/>
        </w:numPr>
        <w:rPr>
          <w:shd w:val="clear" w:color="auto" w:fill="FFFFFF"/>
        </w:rPr>
      </w:pPr>
      <w:r w:rsidRPr="00025B95">
        <w:rPr>
          <w:shd w:val="clear" w:color="auto" w:fill="FFFFFF"/>
        </w:rPr>
        <w:t>Prigodnom prodajom dopuštena je prodaja samo proizvoda i robe koji su predmet i svrha spomenutih blagdana te manifestacija.</w:t>
      </w:r>
    </w:p>
    <w:p w14:paraId="271F904A" w14:textId="391FC57D" w:rsidR="00B64178" w:rsidRDefault="00EF3CAD" w:rsidP="00B64178">
      <w:pPr>
        <w:pStyle w:val="Novistil"/>
        <w:numPr>
          <w:ilvl w:val="0"/>
          <w:numId w:val="57"/>
        </w:numPr>
      </w:pPr>
      <w:r>
        <w:rPr>
          <w:shd w:val="clear" w:color="auto" w:fill="FFFFFF"/>
        </w:rPr>
        <w:t>U zoni Centar dozvoljava se korištenje površina javne namjene</w:t>
      </w:r>
      <w:r w:rsidR="00B64178">
        <w:rPr>
          <w:shd w:val="clear" w:color="auto" w:fill="FFFFFF"/>
        </w:rPr>
        <w:t xml:space="preserve"> </w:t>
      </w:r>
      <w:r w:rsidR="00B64178" w:rsidRPr="003418F2">
        <w:t>za povremenu prodaju domaćeg sezonskog voća, povrća i drugih plodova dok traje sezona ist</w:t>
      </w:r>
      <w:r w:rsidR="00B64178">
        <w:t>ih, uz odobrenje Upravnog odjela</w:t>
      </w:r>
      <w:r w:rsidR="005C7E32">
        <w:t>, a najviše 15 dana kontinuirano, tokom jedne kalendarske godine, po prodavatelju.</w:t>
      </w:r>
    </w:p>
    <w:p w14:paraId="10D9EBE5" w14:textId="761E0444" w:rsidR="00CE5434" w:rsidRDefault="00CE5434" w:rsidP="00025B95">
      <w:pPr>
        <w:pStyle w:val="Novistil"/>
        <w:numPr>
          <w:ilvl w:val="0"/>
          <w:numId w:val="57"/>
        </w:numPr>
      </w:pPr>
      <w:r w:rsidRPr="003418F2">
        <w:t xml:space="preserve">Izvan zone Centar dozvoljava se korištenje površina </w:t>
      </w:r>
      <w:r w:rsidR="00EF3CAD">
        <w:t xml:space="preserve">javne namjene </w:t>
      </w:r>
      <w:r w:rsidRPr="003418F2">
        <w:t>za povremenu prodaju domaćeg sezonskog voća, povrća i drugih plodova dok traje sezona ist</w:t>
      </w:r>
      <w:r w:rsidR="009C1968">
        <w:t>ih</w:t>
      </w:r>
      <w:r w:rsidR="00565D51">
        <w:t>, uz odobrenje Upravnog odjela</w:t>
      </w:r>
      <w:r w:rsidRPr="003418F2">
        <w:t>.</w:t>
      </w:r>
    </w:p>
    <w:p w14:paraId="66D23C85" w14:textId="77777777" w:rsidR="007E0B54" w:rsidRPr="008B2F67" w:rsidRDefault="007E0B54" w:rsidP="002D6402">
      <w:pPr>
        <w:pStyle w:val="lan"/>
      </w:pPr>
    </w:p>
    <w:p w14:paraId="2A68B713" w14:textId="57C3D31C" w:rsidR="007E0B54" w:rsidRPr="007F21FD" w:rsidRDefault="00B5009B" w:rsidP="00025B95">
      <w:pPr>
        <w:pStyle w:val="Novistil"/>
        <w:numPr>
          <w:ilvl w:val="0"/>
          <w:numId w:val="58"/>
        </w:numPr>
      </w:pPr>
      <w:r>
        <w:t>Korištenje</w:t>
      </w:r>
      <w:r w:rsidR="007E0B54" w:rsidRPr="008B2F67">
        <w:t xml:space="preserve"> površine </w:t>
      </w:r>
      <w:r>
        <w:t xml:space="preserve">javne namjene za prigodnu i povremenu prodaju </w:t>
      </w:r>
      <w:r w:rsidR="007E0B54" w:rsidRPr="008B2F67">
        <w:t>daje se putem rješenja prema Odluci o gradskim porezima, ovisno o vrsti proizvoda koji će se prodavati i traženoj tlocrtnoj površini.</w:t>
      </w:r>
    </w:p>
    <w:p w14:paraId="0E4417F1" w14:textId="77777777" w:rsidR="007E0B54" w:rsidRPr="007F21FD" w:rsidRDefault="007E0B54" w:rsidP="002D6402">
      <w:pPr>
        <w:pStyle w:val="lan"/>
      </w:pPr>
    </w:p>
    <w:p w14:paraId="65572954" w14:textId="5196D023" w:rsidR="007E0B54" w:rsidRDefault="007E0B54" w:rsidP="00025B95">
      <w:pPr>
        <w:pStyle w:val="Novistil"/>
        <w:numPr>
          <w:ilvl w:val="0"/>
          <w:numId w:val="59"/>
        </w:numPr>
      </w:pPr>
      <w:r w:rsidRPr="006B1DBC">
        <w:t xml:space="preserve">Prodavatelj može za potrebe prigodne i povremene prodaje zakupiti kućicu ili štand u vlasništvu Grada Križevaca po posebnom </w:t>
      </w:r>
      <w:r w:rsidRPr="00DD5341">
        <w:t>Cjeniku</w:t>
      </w:r>
      <w:r w:rsidR="00DD5341">
        <w:t xml:space="preserve"> koji donosi Grad</w:t>
      </w:r>
      <w:r w:rsidRPr="00DD5341">
        <w:t>.</w:t>
      </w:r>
    </w:p>
    <w:p w14:paraId="4ACA0635" w14:textId="2ED05C92" w:rsidR="0046713A" w:rsidRDefault="00A236C6" w:rsidP="00025B95">
      <w:pPr>
        <w:pStyle w:val="Novistil"/>
        <w:numPr>
          <w:ilvl w:val="0"/>
          <w:numId w:val="59"/>
        </w:numPr>
      </w:pPr>
      <w:r w:rsidRPr="006B1DBC">
        <w:t xml:space="preserve">Prodavatelj može za potrebe prigodne i povremene prodaje </w:t>
      </w:r>
      <w:r>
        <w:t xml:space="preserve">koristiti </w:t>
      </w:r>
      <w:r w:rsidRPr="00A236C6">
        <w:t>lako prenosiv</w:t>
      </w:r>
      <w:r>
        <w:t>e</w:t>
      </w:r>
      <w:r w:rsidRPr="00A236C6">
        <w:t xml:space="preserve"> objekt</w:t>
      </w:r>
      <w:r>
        <w:t>e</w:t>
      </w:r>
      <w:r w:rsidR="00B1539B">
        <w:t xml:space="preserve"> ili uređaje</w:t>
      </w:r>
      <w:r w:rsidRPr="00A236C6">
        <w:t>, kao što su pultovi, automati za prodaju sladoleda ili cigareta i pića, ugostiteljske prikolice, šatori, peći za pečenje plodova, klupe, suncobrani i pokretne ograde postavljene na površinu javne namjene.</w:t>
      </w:r>
    </w:p>
    <w:p w14:paraId="57E41065" w14:textId="73E8473D" w:rsidR="00D0564D" w:rsidRDefault="00D0564D" w:rsidP="00025B95">
      <w:pPr>
        <w:pStyle w:val="Novistil"/>
        <w:numPr>
          <w:ilvl w:val="0"/>
          <w:numId w:val="59"/>
        </w:numPr>
      </w:pPr>
      <w:r>
        <w:t>Ako prodavatelj koristi objekte</w:t>
      </w:r>
      <w:r w:rsidR="00B1539B">
        <w:t xml:space="preserve"> i uređaje</w:t>
      </w:r>
      <w:r>
        <w:t xml:space="preserve"> za prodaju</w:t>
      </w:r>
      <w:r w:rsidR="00B1539B">
        <w:t>,</w:t>
      </w:r>
      <w:r>
        <w:t xml:space="preserve"> iz prethodnog </w:t>
      </w:r>
      <w:r w:rsidR="00B1539B">
        <w:t>stavka,</w:t>
      </w:r>
      <w:r>
        <w:t xml:space="preserve"> u svojem vlasništvu, potrebno je da isti budu u </w:t>
      </w:r>
      <w:r w:rsidR="009E6729">
        <w:t>čistom</w:t>
      </w:r>
      <w:r w:rsidR="00A7381B">
        <w:t xml:space="preserve">, </w:t>
      </w:r>
      <w:r w:rsidR="009E6729">
        <w:t xml:space="preserve">urednom </w:t>
      </w:r>
      <w:r w:rsidR="00A7381B">
        <w:t xml:space="preserve">i ispravnom </w:t>
      </w:r>
      <w:r w:rsidR="009E6729">
        <w:t xml:space="preserve">stanju </w:t>
      </w:r>
      <w:r w:rsidR="00A7381B">
        <w:t>te da su namijenjeni za tu svrhu. Nisu dozvoljeni improvizirani objekti</w:t>
      </w:r>
      <w:r w:rsidR="00B1539B">
        <w:t xml:space="preserve"> ili uređaji</w:t>
      </w:r>
      <w:r w:rsidR="00104A6D">
        <w:t xml:space="preserve"> domaće izrade.</w:t>
      </w:r>
    </w:p>
    <w:p w14:paraId="2D54316B" w14:textId="77777777" w:rsidR="002B673F" w:rsidRDefault="002B673F" w:rsidP="002D6402">
      <w:pPr>
        <w:pStyle w:val="lan"/>
      </w:pPr>
    </w:p>
    <w:p w14:paraId="5F53D752" w14:textId="4435A038" w:rsidR="00756124" w:rsidRPr="00DB413F" w:rsidRDefault="00756124" w:rsidP="00025B95">
      <w:pPr>
        <w:pStyle w:val="Novistil"/>
        <w:numPr>
          <w:ilvl w:val="0"/>
          <w:numId w:val="60"/>
        </w:numPr>
      </w:pPr>
      <w:r w:rsidRPr="00DB413F">
        <w:t xml:space="preserve">Vlasnik ili korisnik pokretnih naprava </w:t>
      </w:r>
      <w:r w:rsidR="002B673F">
        <w:t xml:space="preserve">iz prethodnog članka </w:t>
      </w:r>
      <w:r w:rsidRPr="00DB413F">
        <w:t xml:space="preserve">dužan je korištenu površinu </w:t>
      </w:r>
      <w:r w:rsidR="002C6F5C">
        <w:t xml:space="preserve">javne namjene </w:t>
      </w:r>
      <w:r w:rsidRPr="00DB413F">
        <w:t>nakon uklanjanja istih dovesti u prvobitno stanje.</w:t>
      </w:r>
    </w:p>
    <w:p w14:paraId="2E78491F" w14:textId="2682E2F9" w:rsidR="00756124" w:rsidRDefault="00756124" w:rsidP="00025B95">
      <w:pPr>
        <w:pStyle w:val="Novistil"/>
        <w:numPr>
          <w:ilvl w:val="0"/>
          <w:numId w:val="60"/>
        </w:numPr>
      </w:pPr>
      <w:r w:rsidRPr="00DB413F">
        <w:t xml:space="preserve">Sva oštećenja na površini </w:t>
      </w:r>
      <w:r w:rsidR="00E71029">
        <w:t xml:space="preserve">javne namjene </w:t>
      </w:r>
      <w:r w:rsidRPr="00DB413F">
        <w:t xml:space="preserve">koja su nastala uslijed nepravilnog korištenja površine, vlasnik ili korisnik pokretnih naprava dužan je otkloniti u roku 3 dana od njihovog nastanka. </w:t>
      </w:r>
    </w:p>
    <w:p w14:paraId="3EE68265" w14:textId="77777777" w:rsidR="00A236C6" w:rsidRPr="007F21FD" w:rsidRDefault="00A236C6" w:rsidP="002D6402">
      <w:pPr>
        <w:pStyle w:val="lan"/>
      </w:pPr>
    </w:p>
    <w:p w14:paraId="5BD95EDF" w14:textId="5BDA20E5" w:rsidR="007E0B54" w:rsidRPr="007F21FD" w:rsidRDefault="007E0B54" w:rsidP="00025B95">
      <w:pPr>
        <w:pStyle w:val="Novistil"/>
        <w:numPr>
          <w:ilvl w:val="0"/>
          <w:numId w:val="61"/>
        </w:numPr>
      </w:pPr>
      <w:r w:rsidRPr="007F21FD">
        <w:t xml:space="preserve">Grad može u slučaju manifestacija od interesa za Grad raspisati javni natječaj </w:t>
      </w:r>
      <w:r w:rsidR="000B25D4">
        <w:t xml:space="preserve">ili poziv </w:t>
      </w:r>
      <w:r w:rsidRPr="007F21FD">
        <w:t>za zakup kućica i/ili štandova</w:t>
      </w:r>
      <w:r w:rsidR="008A5B98">
        <w:t xml:space="preserve"> za potrebe prodaje</w:t>
      </w:r>
      <w:r w:rsidR="00382950">
        <w:t xml:space="preserve"> uz jasno naznačene uvjete dobivanja </w:t>
      </w:r>
      <w:r w:rsidR="000B25D4">
        <w:t>istog</w:t>
      </w:r>
      <w:r w:rsidR="00382950">
        <w:t xml:space="preserve"> i korištenja štandova ili kućica</w:t>
      </w:r>
      <w:r>
        <w:t>.</w:t>
      </w:r>
    </w:p>
    <w:p w14:paraId="3D19654E" w14:textId="77777777" w:rsidR="007E0B54" w:rsidRDefault="007E0B54" w:rsidP="002D6402">
      <w:pPr>
        <w:pStyle w:val="lan"/>
      </w:pPr>
    </w:p>
    <w:p w14:paraId="12504871" w14:textId="2AF9C43E" w:rsidR="007E0B54" w:rsidRDefault="007E0B54" w:rsidP="00025B95">
      <w:pPr>
        <w:pStyle w:val="Novistil"/>
        <w:numPr>
          <w:ilvl w:val="0"/>
          <w:numId w:val="62"/>
        </w:numPr>
      </w:pPr>
      <w:r>
        <w:t>Grad može</w:t>
      </w:r>
      <w:r w:rsidR="00984006">
        <w:t>,</w:t>
      </w:r>
      <w:r w:rsidR="002F3A57">
        <w:t xml:space="preserve"> ako je to u </w:t>
      </w:r>
      <w:r w:rsidR="003F4881">
        <w:t xml:space="preserve">posebnom </w:t>
      </w:r>
      <w:r w:rsidR="002F3A57">
        <w:t>interesu Grada</w:t>
      </w:r>
      <w:r w:rsidR="002275B7">
        <w:t xml:space="preserve">, prodavatelje osloboditi </w:t>
      </w:r>
      <w:r w:rsidR="003F4881">
        <w:t>zakupa kućica ili štandova odnosno</w:t>
      </w:r>
      <w:r w:rsidR="00984006">
        <w:t xml:space="preserve"> u skladu s Odlukom o gradskim porezima, </w:t>
      </w:r>
      <w:r>
        <w:t>osloboditi plaćanja poreza</w:t>
      </w:r>
      <w:r w:rsidR="008B210E">
        <w:t xml:space="preserve"> ili plaćanja </w:t>
      </w:r>
      <w:r w:rsidR="004D7157">
        <w:t>zakupa</w:t>
      </w:r>
      <w:r w:rsidR="00532549">
        <w:t>.</w:t>
      </w:r>
    </w:p>
    <w:p w14:paraId="1A729D6A" w14:textId="77777777" w:rsidR="0048587F" w:rsidRPr="0048587F" w:rsidRDefault="0048587F" w:rsidP="0048587F"/>
    <w:p w14:paraId="2F2D6AE9" w14:textId="77777777" w:rsidR="001718C9" w:rsidRDefault="001718C9" w:rsidP="003B41A2">
      <w:pPr>
        <w:pStyle w:val="Naslov2"/>
      </w:pPr>
      <w:bookmarkStart w:id="40" w:name="_Toc164344882"/>
      <w:bookmarkStart w:id="41" w:name="_Toc168486019"/>
      <w:r w:rsidRPr="001718C9">
        <w:t>Pokretne naprave</w:t>
      </w:r>
      <w:bookmarkEnd w:id="40"/>
      <w:bookmarkEnd w:id="41"/>
    </w:p>
    <w:p w14:paraId="7FF3ECD8" w14:textId="77777777" w:rsidR="001718C9" w:rsidRPr="001718C9" w:rsidRDefault="001718C9" w:rsidP="001718C9">
      <w:pPr>
        <w:pStyle w:val="lan"/>
        <w:rPr>
          <w:rFonts w:eastAsiaTheme="majorEastAsia"/>
        </w:rPr>
      </w:pPr>
    </w:p>
    <w:p w14:paraId="3B564AE4" w14:textId="7BDFBEF7" w:rsidR="001718C9" w:rsidRDefault="001718C9" w:rsidP="00025B95">
      <w:pPr>
        <w:pStyle w:val="Novistil"/>
        <w:numPr>
          <w:ilvl w:val="0"/>
          <w:numId w:val="63"/>
        </w:numPr>
      </w:pPr>
      <w:r w:rsidRPr="001718C9">
        <w:t xml:space="preserve">Pokretne naprave prema ovoj Odluci smatraju se lako prenosivi objekti, kao što su </w:t>
      </w:r>
      <w:r w:rsidR="00BA2A98">
        <w:t xml:space="preserve">samostojeće </w:t>
      </w:r>
      <w:r w:rsidR="003520C6">
        <w:t>oglasne ploče</w:t>
      </w:r>
      <w:r w:rsidR="00BA2A98">
        <w:t xml:space="preserve"> (</w:t>
      </w:r>
      <w:r w:rsidR="009E45A1">
        <w:t>tzv. „A“)</w:t>
      </w:r>
      <w:r w:rsidR="003520C6">
        <w:t xml:space="preserve"> </w:t>
      </w:r>
      <w:r w:rsidRPr="001718C9">
        <w:t xml:space="preserve">postavljene ispred </w:t>
      </w:r>
      <w:r w:rsidR="007C1203">
        <w:t xml:space="preserve">poslovnih </w:t>
      </w:r>
      <w:r w:rsidRPr="001718C9">
        <w:t>objekata</w:t>
      </w:r>
      <w:r w:rsidR="00F200FD">
        <w:t xml:space="preserve"> odnosno restorana, obrta i sličn</w:t>
      </w:r>
      <w:r w:rsidR="006939B3">
        <w:t>e naprave</w:t>
      </w:r>
      <w:r w:rsidRPr="001718C9">
        <w:t xml:space="preserve">. </w:t>
      </w:r>
    </w:p>
    <w:p w14:paraId="0BE457FC" w14:textId="1B38F929" w:rsidR="009E45A1" w:rsidRPr="001718C9" w:rsidRDefault="007C1203" w:rsidP="00025B95">
      <w:pPr>
        <w:pStyle w:val="Novistil"/>
        <w:numPr>
          <w:ilvl w:val="0"/>
          <w:numId w:val="63"/>
        </w:numPr>
      </w:pPr>
      <w:r w:rsidRPr="006939B3">
        <w:t>Dozvoljeno je postavljanje pokretnih naprava ispred poslovn</w:t>
      </w:r>
      <w:r w:rsidR="00F200FD" w:rsidRPr="006939B3">
        <w:t xml:space="preserve">ih objekata </w:t>
      </w:r>
      <w:r w:rsidR="004C2EFA" w:rsidRPr="006939B3">
        <w:t>uz uvjet da one ne ometaju pješačk</w:t>
      </w:r>
      <w:r w:rsidR="006939B3">
        <w:t>i</w:t>
      </w:r>
      <w:r w:rsidR="004C2EFA" w:rsidRPr="006939B3">
        <w:t>, odnosno biciklistički promet</w:t>
      </w:r>
      <w:r w:rsidR="009A2EAA" w:rsidRPr="006939B3">
        <w:t>.</w:t>
      </w:r>
    </w:p>
    <w:p w14:paraId="2F7795B2" w14:textId="3C79FFEB" w:rsidR="007E3315" w:rsidRPr="007F21FD" w:rsidRDefault="007E3315" w:rsidP="00385564">
      <w:pPr>
        <w:pStyle w:val="Naslov2"/>
      </w:pPr>
      <w:bookmarkStart w:id="42" w:name="_Toc164344883"/>
      <w:bookmarkStart w:id="43" w:name="_Toc168486020"/>
      <w:r>
        <w:rPr>
          <w:noProof/>
        </w:rPr>
        <w:lastRenderedPageBreak/>
        <w:t>P</w:t>
      </w:r>
      <w:r w:rsidRPr="00F6048F">
        <w:rPr>
          <w:noProof/>
        </w:rPr>
        <w:t>ostavljanje ugostiteljskih terasa</w:t>
      </w:r>
      <w:bookmarkEnd w:id="42"/>
      <w:bookmarkEnd w:id="43"/>
    </w:p>
    <w:p w14:paraId="19B69765" w14:textId="77777777" w:rsidR="007E3315" w:rsidRPr="007F21FD" w:rsidRDefault="007E3315" w:rsidP="002D6402">
      <w:pPr>
        <w:pStyle w:val="lan"/>
      </w:pPr>
    </w:p>
    <w:p w14:paraId="41045FAB" w14:textId="690C3709" w:rsidR="007E3315" w:rsidRPr="007F21FD" w:rsidRDefault="00D332CD" w:rsidP="00025B95">
      <w:pPr>
        <w:pStyle w:val="Novistil"/>
        <w:numPr>
          <w:ilvl w:val="0"/>
          <w:numId w:val="64"/>
        </w:numPr>
      </w:pPr>
      <w:r>
        <w:t>P</w:t>
      </w:r>
      <w:r w:rsidR="007E3315" w:rsidRPr="007F21FD">
        <w:t>ovršine</w:t>
      </w:r>
      <w:r>
        <w:t xml:space="preserve"> javne namjene</w:t>
      </w:r>
      <w:r w:rsidR="007E3315" w:rsidRPr="007F21FD">
        <w:t xml:space="preserve"> mogu se dodijeliti na korištenje za</w:t>
      </w:r>
      <w:r w:rsidR="00103391">
        <w:t xml:space="preserve"> </w:t>
      </w:r>
      <w:r w:rsidR="007E3315" w:rsidRPr="007F21FD">
        <w:t>postavljanje stolova, stolica, suncobrana i slično radi organiziranja otvorenih terasa isključivo za obavljanje ugostiteljske djelatnosti.</w:t>
      </w:r>
    </w:p>
    <w:p w14:paraId="5FD6ED86" w14:textId="33268614" w:rsidR="007E3315" w:rsidRPr="007F21FD" w:rsidRDefault="007E3315" w:rsidP="00025B95">
      <w:pPr>
        <w:pStyle w:val="Novistil"/>
        <w:numPr>
          <w:ilvl w:val="0"/>
          <w:numId w:val="64"/>
        </w:numPr>
      </w:pPr>
      <w:r w:rsidRPr="007F21FD">
        <w:t>Predmeti iz prethodnog stavka postavljaju se u okviru odobrene površine.</w:t>
      </w:r>
    </w:p>
    <w:p w14:paraId="536315AE" w14:textId="2E9D8FA5" w:rsidR="007E3315" w:rsidRPr="007F21FD" w:rsidRDefault="00AA5FA3" w:rsidP="00025B95">
      <w:pPr>
        <w:pStyle w:val="Novistil"/>
        <w:numPr>
          <w:ilvl w:val="0"/>
          <w:numId w:val="64"/>
        </w:numPr>
      </w:pPr>
      <w:r>
        <w:t>Odobrenje</w:t>
      </w:r>
      <w:r w:rsidR="007E3315" w:rsidRPr="007F21FD">
        <w:t xml:space="preserve"> za korištenje površine</w:t>
      </w:r>
      <w:r w:rsidR="00D332CD">
        <w:t xml:space="preserve"> javne namjene</w:t>
      </w:r>
      <w:r w:rsidR="007E3315" w:rsidRPr="007F21FD">
        <w:t xml:space="preserve"> i zemljišta u vlasništvu Grada izdaje </w:t>
      </w:r>
      <w:r w:rsidR="00A71DBE">
        <w:t>U</w:t>
      </w:r>
      <w:r w:rsidR="00025C9C">
        <w:t xml:space="preserve">pravni </w:t>
      </w:r>
      <w:r w:rsidR="007E3315" w:rsidRPr="007F21FD">
        <w:t>odjel, a njime se određuje: lokacija, veličina</w:t>
      </w:r>
      <w:r w:rsidR="00693715">
        <w:t>,</w:t>
      </w:r>
      <w:r w:rsidR="007E3315" w:rsidRPr="007F21FD">
        <w:t xml:space="preserve"> oprema terase, vrijeme i način korištenja.</w:t>
      </w:r>
    </w:p>
    <w:p w14:paraId="0905B16E" w14:textId="77777777" w:rsidR="007E3315" w:rsidRPr="007F21FD" w:rsidRDefault="007E3315" w:rsidP="002D6402">
      <w:pPr>
        <w:pStyle w:val="lan"/>
      </w:pPr>
    </w:p>
    <w:p w14:paraId="3A7480C8" w14:textId="4B6CCF46" w:rsidR="007E3315" w:rsidRPr="007F21FD" w:rsidRDefault="007E3315" w:rsidP="00025B95">
      <w:pPr>
        <w:pStyle w:val="Novistil"/>
        <w:numPr>
          <w:ilvl w:val="0"/>
          <w:numId w:val="65"/>
        </w:numPr>
      </w:pPr>
      <w:r w:rsidRPr="007F21FD">
        <w:t xml:space="preserve">Pravo na </w:t>
      </w:r>
      <w:r w:rsidR="0062707E">
        <w:t xml:space="preserve">podnošenje zahtjeva za </w:t>
      </w:r>
      <w:r w:rsidRPr="007F21FD">
        <w:t>postavljanje terase</w:t>
      </w:r>
      <w:r w:rsidR="00580064">
        <w:t xml:space="preserve"> na površinu javne namjene</w:t>
      </w:r>
      <w:r w:rsidRPr="007F21FD">
        <w:t xml:space="preserve"> ima pravna ili fizička osoba koja je vlasnik ili korisnik ugostiteljskog objekta uz terasu, uz uvjet da nema nepodmirenih obaveza prema Gradu za proteklu godinu</w:t>
      </w:r>
      <w:r w:rsidR="00DE3476">
        <w:t>,</w:t>
      </w:r>
      <w:r w:rsidRPr="007F21FD">
        <w:t xml:space="preserve"> po bilo koj</w:t>
      </w:r>
      <w:r w:rsidR="00D00B45">
        <w:t>oj</w:t>
      </w:r>
      <w:r w:rsidRPr="007F21FD">
        <w:t xml:space="preserve"> osnov</w:t>
      </w:r>
      <w:r w:rsidR="00D00B45">
        <w:t>i</w:t>
      </w:r>
      <w:r w:rsidRPr="007F21FD">
        <w:t xml:space="preserve">. </w:t>
      </w:r>
    </w:p>
    <w:p w14:paraId="227D5EDC" w14:textId="05FCC9D6" w:rsidR="007E3315" w:rsidRPr="007F21FD" w:rsidRDefault="007E3315" w:rsidP="00025B95">
      <w:pPr>
        <w:pStyle w:val="Novistil"/>
        <w:numPr>
          <w:ilvl w:val="0"/>
          <w:numId w:val="65"/>
        </w:numPr>
      </w:pPr>
      <w:r w:rsidRPr="007F21FD">
        <w:t>U slučaju da se želi postaviti terasa</w:t>
      </w:r>
      <w:r w:rsidR="00A90923">
        <w:t xml:space="preserve"> na površinu javne namjene</w:t>
      </w:r>
      <w:r w:rsidRPr="007F21FD">
        <w:t xml:space="preserve"> ispred građevine u tuđem vlasništvu potrebno je uz zahtjev za postavljanje terase priložiti suglasnost svih vlasnika građevine ispred koje</w:t>
      </w:r>
      <w:r w:rsidRPr="00025B95">
        <w:rPr>
          <w:color w:val="FF0000"/>
        </w:rPr>
        <w:t xml:space="preserve"> </w:t>
      </w:r>
      <w:r w:rsidRPr="007F21FD">
        <w:t>se terasa postavlja.</w:t>
      </w:r>
    </w:p>
    <w:p w14:paraId="0B45558D" w14:textId="77777777" w:rsidR="007E3315" w:rsidRPr="007F21FD" w:rsidRDefault="007E3315" w:rsidP="002D6402">
      <w:pPr>
        <w:pStyle w:val="lan"/>
      </w:pPr>
    </w:p>
    <w:p w14:paraId="5066C9A5" w14:textId="15EAC47F" w:rsidR="0079020D" w:rsidRPr="007F21FD" w:rsidRDefault="008A4DD0" w:rsidP="00025B95">
      <w:pPr>
        <w:pStyle w:val="Novistil"/>
        <w:numPr>
          <w:ilvl w:val="0"/>
          <w:numId w:val="66"/>
        </w:numPr>
      </w:pPr>
      <w:r w:rsidRPr="008A4DD0">
        <w:t>Svaka</w:t>
      </w:r>
      <w:r w:rsidR="007E3315" w:rsidRPr="008A4DD0">
        <w:t xml:space="preserve"> terasa </w:t>
      </w:r>
      <w:r w:rsidRPr="008A4DD0">
        <w:t xml:space="preserve">na površini </w:t>
      </w:r>
      <w:r w:rsidR="00C012B4">
        <w:t>javne namjene</w:t>
      </w:r>
      <w:r w:rsidR="00A90923">
        <w:t xml:space="preserve"> </w:t>
      </w:r>
      <w:r w:rsidR="00A90923" w:rsidRPr="002E62B3">
        <w:t>ili vidljiva sa površine javne namjene</w:t>
      </w:r>
      <w:r w:rsidR="00C012B4">
        <w:t xml:space="preserve"> </w:t>
      </w:r>
      <w:r w:rsidR="007E3315" w:rsidRPr="008A4DD0">
        <w:t xml:space="preserve">mora biti </w:t>
      </w:r>
      <w:r w:rsidR="00AA6EA3" w:rsidRPr="00AA6EA3">
        <w:t>jednoobrazno uređena, na način da stolovi, stolice i suncobrani budu istog dizajna i oblika</w:t>
      </w:r>
      <w:r w:rsidR="0079020D">
        <w:t xml:space="preserve"> odnosno n</w:t>
      </w:r>
      <w:r w:rsidR="0079020D" w:rsidRPr="00C02F04">
        <w:t>a istoj terasi ne može biti više tipova i boja stolova i stolica.</w:t>
      </w:r>
    </w:p>
    <w:p w14:paraId="41722035" w14:textId="77777777" w:rsidR="007E3315" w:rsidRPr="007F21FD" w:rsidRDefault="007E3315" w:rsidP="002D6402">
      <w:pPr>
        <w:pStyle w:val="lan"/>
      </w:pPr>
    </w:p>
    <w:p w14:paraId="524A7701" w14:textId="49913876" w:rsidR="007E3315" w:rsidRPr="007F21FD" w:rsidRDefault="007E3315" w:rsidP="00025B95">
      <w:pPr>
        <w:pStyle w:val="Novistil"/>
        <w:numPr>
          <w:ilvl w:val="0"/>
          <w:numId w:val="67"/>
        </w:numPr>
      </w:pPr>
      <w:r w:rsidRPr="007F21FD">
        <w:t xml:space="preserve">Na terasi je dozvoljeno održavanje zabavnih, glazbenih i kulturno – umjetničkih programa, uz prethodno odobrenje </w:t>
      </w:r>
      <w:r w:rsidR="00DE73AA">
        <w:t xml:space="preserve">nadležnog upravnog odjela </w:t>
      </w:r>
      <w:r w:rsidRPr="007F21FD">
        <w:t>Grada.</w:t>
      </w:r>
    </w:p>
    <w:p w14:paraId="3FF71F55" w14:textId="77777777" w:rsidR="007E3315" w:rsidRPr="007F21FD" w:rsidRDefault="007E3315" w:rsidP="002D6402">
      <w:pPr>
        <w:pStyle w:val="lan"/>
      </w:pPr>
    </w:p>
    <w:p w14:paraId="0FE85837" w14:textId="0A0F33AD" w:rsidR="003818F3" w:rsidRPr="00A857D2" w:rsidRDefault="00965C29" w:rsidP="00025B95">
      <w:pPr>
        <w:pStyle w:val="Novistil"/>
        <w:numPr>
          <w:ilvl w:val="0"/>
          <w:numId w:val="68"/>
        </w:numPr>
      </w:pPr>
      <w:r>
        <w:t xml:space="preserve">U slučaju izvođenja </w:t>
      </w:r>
      <w:r w:rsidRPr="00A857D2">
        <w:t>radova ili održavanja manifestacija od strane Grada ili drugih subjekata kojima je isto odobrio Grad</w:t>
      </w:r>
      <w:r w:rsidR="00ED5776">
        <w:t>,</w:t>
      </w:r>
      <w:r>
        <w:t xml:space="preserve"> v</w:t>
      </w:r>
      <w:r w:rsidR="003818F3" w:rsidRPr="00A857D2">
        <w:t xml:space="preserve">lasnik ili korisnik kojemu je odobreno </w:t>
      </w:r>
      <w:r w:rsidR="00A857D2" w:rsidRPr="00A857D2">
        <w:t>korištenje</w:t>
      </w:r>
      <w:r w:rsidR="003818F3" w:rsidRPr="00A857D2">
        <w:t xml:space="preserve"> površine</w:t>
      </w:r>
      <w:r w:rsidR="00E71029">
        <w:t xml:space="preserve"> javne namjene</w:t>
      </w:r>
      <w:r w:rsidR="003818F3" w:rsidRPr="00A857D2">
        <w:t xml:space="preserve"> radi postavljanja ugostiteljske terase, dužan je istu</w:t>
      </w:r>
      <w:r>
        <w:t>,</w:t>
      </w:r>
      <w:r w:rsidR="003818F3" w:rsidRPr="00A857D2">
        <w:t xml:space="preserve"> bez odgađanja</w:t>
      </w:r>
      <w:r>
        <w:t>,</w:t>
      </w:r>
      <w:r w:rsidR="003818F3" w:rsidRPr="00A857D2">
        <w:t xml:space="preserve"> ukloniti temeljem rješenja komunalnog redara</w:t>
      </w:r>
      <w:r>
        <w:t>.</w:t>
      </w:r>
    </w:p>
    <w:p w14:paraId="1982E8CA" w14:textId="4270DA75" w:rsidR="003B032D" w:rsidRPr="003B032D" w:rsidRDefault="003B032D" w:rsidP="00025B95">
      <w:pPr>
        <w:pStyle w:val="Novistil"/>
        <w:numPr>
          <w:ilvl w:val="0"/>
          <w:numId w:val="68"/>
        </w:numPr>
      </w:pPr>
      <w:r w:rsidRPr="003B032D">
        <w:t>Za uklanjanje terase sukladno stavku 1. ovoga članka u trajanju do 5 dana ne umanjuje se porez na korištenje površine</w:t>
      </w:r>
      <w:r w:rsidR="00E71029">
        <w:t xml:space="preserve"> javne namjene</w:t>
      </w:r>
      <w:r w:rsidRPr="003B032D">
        <w:t>, dok će u slučaju uklanjanja terase na zahtjev Grada u trajanju duljem od 5 dana Grad rješenjem vlasniku ili korisniku umanjiti iznos poreza na korištenje površina</w:t>
      </w:r>
      <w:r w:rsidR="00882B1C">
        <w:t xml:space="preserve"> javne namjene</w:t>
      </w:r>
      <w:r w:rsidRPr="003B032D">
        <w:t xml:space="preserve"> od šestoga dana do dana prestanka obveze uklanjanja terase po danu.</w:t>
      </w:r>
    </w:p>
    <w:p w14:paraId="13D3C527" w14:textId="77777777" w:rsidR="007E3315" w:rsidRPr="007F21FD" w:rsidRDefault="007E3315" w:rsidP="002D6402">
      <w:pPr>
        <w:pStyle w:val="lan"/>
      </w:pPr>
    </w:p>
    <w:p w14:paraId="7B8D36ED" w14:textId="2C141E75" w:rsidR="008E4BA3" w:rsidRPr="005131AA" w:rsidRDefault="008E4BA3" w:rsidP="00025B95">
      <w:pPr>
        <w:pStyle w:val="Novistil"/>
        <w:numPr>
          <w:ilvl w:val="0"/>
          <w:numId w:val="69"/>
        </w:numPr>
      </w:pPr>
      <w:r w:rsidRPr="005131AA">
        <w:t>Radno vrijeme teras</w:t>
      </w:r>
      <w:r w:rsidR="0050599F" w:rsidRPr="005131AA">
        <w:t xml:space="preserve">a </w:t>
      </w:r>
      <w:r w:rsidR="00C80162">
        <w:t>ne može biti duže od</w:t>
      </w:r>
      <w:r w:rsidR="0050599F" w:rsidRPr="005131AA">
        <w:t xml:space="preserve"> radno</w:t>
      </w:r>
      <w:r w:rsidR="00C80162">
        <w:t>g</w:t>
      </w:r>
      <w:r w:rsidR="0050599F" w:rsidRPr="005131AA">
        <w:t xml:space="preserve"> vremen</w:t>
      </w:r>
      <w:r w:rsidR="00C80162">
        <w:t>a</w:t>
      </w:r>
      <w:r w:rsidR="0050599F" w:rsidRPr="005131AA">
        <w:t xml:space="preserve"> ugostiteljs</w:t>
      </w:r>
      <w:r w:rsidR="005131AA" w:rsidRPr="005131AA">
        <w:t>kih</w:t>
      </w:r>
      <w:r w:rsidR="0050599F" w:rsidRPr="005131AA">
        <w:t xml:space="preserve"> objek</w:t>
      </w:r>
      <w:r w:rsidR="005131AA" w:rsidRPr="005131AA">
        <w:t>a</w:t>
      </w:r>
      <w:r w:rsidR="0050599F" w:rsidRPr="005131AA">
        <w:t>ta</w:t>
      </w:r>
      <w:r w:rsidR="005131AA" w:rsidRPr="005131AA">
        <w:t xml:space="preserve"> kojem pripadaju</w:t>
      </w:r>
      <w:r w:rsidR="0050599F" w:rsidRPr="005131AA">
        <w:t xml:space="preserve">, a </w:t>
      </w:r>
      <w:r w:rsidR="001D4032" w:rsidRPr="005131AA">
        <w:t xml:space="preserve">propisano je u </w:t>
      </w:r>
      <w:r w:rsidR="00904747" w:rsidRPr="005131AA">
        <w:t>O</w:t>
      </w:r>
      <w:r w:rsidR="001D4032" w:rsidRPr="005131AA">
        <w:t xml:space="preserve">dluci o </w:t>
      </w:r>
      <w:r w:rsidR="00904747" w:rsidRPr="005131AA">
        <w:t>u</w:t>
      </w:r>
      <w:r w:rsidR="001D4032" w:rsidRPr="005131AA">
        <w:t>gostiteljskim djelatnost</w:t>
      </w:r>
      <w:r w:rsidR="00904747" w:rsidRPr="005131AA">
        <w:t>i na području grada Križevaca</w:t>
      </w:r>
      <w:r w:rsidR="00906DD0" w:rsidRPr="005131AA">
        <w:t>.</w:t>
      </w:r>
    </w:p>
    <w:p w14:paraId="5CE2E1E9" w14:textId="77777777" w:rsidR="00012742" w:rsidRPr="001D4032" w:rsidRDefault="00906DD0" w:rsidP="00025B95">
      <w:pPr>
        <w:pStyle w:val="Novistil"/>
        <w:numPr>
          <w:ilvl w:val="0"/>
          <w:numId w:val="69"/>
        </w:numPr>
      </w:pPr>
      <w:r w:rsidRPr="001D4032">
        <w:lastRenderedPageBreak/>
        <w:t>Iznimno, u vrijeme manifestacija Grada</w:t>
      </w:r>
      <w:r w:rsidR="003F1C37" w:rsidRPr="001D4032">
        <w:t>,</w:t>
      </w:r>
      <w:r w:rsidRPr="001D4032">
        <w:t xml:space="preserve"> </w:t>
      </w:r>
      <w:r w:rsidR="003F1C37" w:rsidRPr="001D4032">
        <w:t>radno vrijeme terasa</w:t>
      </w:r>
      <w:r w:rsidR="000B7735" w:rsidRPr="001D4032">
        <w:t xml:space="preserve"> i ugostiteljskih objekata</w:t>
      </w:r>
      <w:r w:rsidR="003F1C37" w:rsidRPr="001D4032">
        <w:t xml:space="preserve"> bit će produženo posebnom odlukom</w:t>
      </w:r>
      <w:r w:rsidR="00012742" w:rsidRPr="001D4032">
        <w:t>.</w:t>
      </w:r>
    </w:p>
    <w:p w14:paraId="60025E38" w14:textId="2E05BFF3" w:rsidR="00906DD0" w:rsidRDefault="006D78A8" w:rsidP="00025B95">
      <w:pPr>
        <w:pStyle w:val="Novistil"/>
        <w:numPr>
          <w:ilvl w:val="0"/>
          <w:numId w:val="69"/>
        </w:numPr>
      </w:pPr>
      <w:r w:rsidRPr="001D4032">
        <w:t>U slučaju održavanje zabavnih, glazbenih i kulturno – umjetničkih programa</w:t>
      </w:r>
      <w:r w:rsidR="00D1166F" w:rsidRPr="001D4032">
        <w:t xml:space="preserve"> </w:t>
      </w:r>
      <w:r w:rsidR="001144E7" w:rsidRPr="001D4032">
        <w:t>na terasama</w:t>
      </w:r>
      <w:r w:rsidRPr="001D4032">
        <w:t>, radno vrijeme teras</w:t>
      </w:r>
      <w:r w:rsidR="001474A7">
        <w:t>a</w:t>
      </w:r>
      <w:r w:rsidRPr="001D4032">
        <w:t xml:space="preserve"> </w:t>
      </w:r>
      <w:r w:rsidR="00B07F71">
        <w:t xml:space="preserve">i ugostiteljskih objekata </w:t>
      </w:r>
      <w:r w:rsidRPr="001D4032">
        <w:t>može biti produženo</w:t>
      </w:r>
      <w:r w:rsidR="001144E7" w:rsidRPr="001D4032">
        <w:t xml:space="preserve"> uz odobrenje Grada</w:t>
      </w:r>
      <w:r w:rsidR="003F1C37" w:rsidRPr="001D4032">
        <w:t>.</w:t>
      </w:r>
    </w:p>
    <w:p w14:paraId="796983A8" w14:textId="77777777" w:rsidR="00DA2C87" w:rsidRPr="007F21FD" w:rsidRDefault="00DA2C87" w:rsidP="002D6402">
      <w:pPr>
        <w:pStyle w:val="lan"/>
      </w:pPr>
    </w:p>
    <w:p w14:paraId="5FECCB33" w14:textId="2CA0CBFB" w:rsidR="00DA2C87" w:rsidRPr="007F21FD" w:rsidRDefault="00DA2C87" w:rsidP="00025B95">
      <w:pPr>
        <w:pStyle w:val="Novistil"/>
        <w:numPr>
          <w:ilvl w:val="0"/>
          <w:numId w:val="70"/>
        </w:numPr>
      </w:pPr>
      <w:r w:rsidRPr="007F21FD">
        <w:t xml:space="preserve">Terase mogu </w:t>
      </w:r>
      <w:r w:rsidR="00B61661">
        <w:t>biti postavljene</w:t>
      </w:r>
      <w:r w:rsidRPr="007F21FD">
        <w:t xml:space="preserve"> kroz cijelu godinu. </w:t>
      </w:r>
    </w:p>
    <w:p w14:paraId="1A3C5772" w14:textId="52A89194" w:rsidR="00DA2C87" w:rsidRPr="007F21FD" w:rsidRDefault="00DA2C87" w:rsidP="00025B95">
      <w:pPr>
        <w:pStyle w:val="Novistil"/>
        <w:numPr>
          <w:ilvl w:val="0"/>
          <w:numId w:val="70"/>
        </w:numPr>
      </w:pPr>
      <w:r w:rsidRPr="007F21FD">
        <w:t>Grad će jednom godišnje raspisati javni poziv za postavu terasa</w:t>
      </w:r>
      <w:r w:rsidR="002C7450">
        <w:t xml:space="preserve"> na površine javne namjene</w:t>
      </w:r>
      <w:r w:rsidRPr="007F21FD">
        <w:t xml:space="preserve"> te osnovati Povjerenstvo koje će dati prijedlog </w:t>
      </w:r>
      <w:r w:rsidR="00025C9C">
        <w:t>Upra</w:t>
      </w:r>
      <w:r w:rsidR="008C4158">
        <w:t xml:space="preserve">vnom </w:t>
      </w:r>
      <w:r w:rsidRPr="007F21FD">
        <w:t>odjelu.</w:t>
      </w:r>
    </w:p>
    <w:p w14:paraId="17F363D1" w14:textId="5EDA1F5A" w:rsidR="00DA2C87" w:rsidRPr="007F21FD" w:rsidRDefault="00DA2C87" w:rsidP="00025B95">
      <w:pPr>
        <w:pStyle w:val="Novistil"/>
        <w:numPr>
          <w:ilvl w:val="0"/>
          <w:numId w:val="70"/>
        </w:numPr>
      </w:pPr>
      <w:r w:rsidRPr="007F21FD">
        <w:t>Ugostiteljski objekti otvoreni nakon zatvaranja javnog poziva imaju pravo predati zahtjev</w:t>
      </w:r>
      <w:r w:rsidR="0093276F">
        <w:t xml:space="preserve"> u bilo kojem trenutku</w:t>
      </w:r>
      <w:r w:rsidRPr="007F21FD">
        <w:t>.</w:t>
      </w:r>
    </w:p>
    <w:p w14:paraId="6F4913A0" w14:textId="5390B670" w:rsidR="00DA2C87" w:rsidRPr="007F21FD" w:rsidRDefault="00DA2C87" w:rsidP="00025B95">
      <w:pPr>
        <w:pStyle w:val="Novistil"/>
        <w:numPr>
          <w:ilvl w:val="0"/>
          <w:numId w:val="70"/>
        </w:numPr>
      </w:pPr>
      <w:r w:rsidRPr="007F21FD">
        <w:t xml:space="preserve">Uz zahtjev treba biti priložena skica terase te </w:t>
      </w:r>
      <w:r w:rsidR="00D70848">
        <w:t xml:space="preserve">razdoblje </w:t>
      </w:r>
      <w:r w:rsidRPr="007F21FD">
        <w:t>za koji se traži postavljanje.</w:t>
      </w:r>
    </w:p>
    <w:p w14:paraId="6182E4FF" w14:textId="057B1C3D" w:rsidR="00DA2C87" w:rsidRPr="007F21FD" w:rsidRDefault="00E87B09" w:rsidP="00025B95">
      <w:pPr>
        <w:pStyle w:val="Novistil"/>
        <w:numPr>
          <w:ilvl w:val="0"/>
          <w:numId w:val="70"/>
        </w:numPr>
      </w:pPr>
      <w:r>
        <w:t>Porez na korištenje površine javne namjene za postavu terase</w:t>
      </w:r>
      <w:r w:rsidR="00DA2C87" w:rsidRPr="007F21FD">
        <w:t xml:space="preserve"> za siječanj, veljaču, studeni i prosinac </w:t>
      </w:r>
      <w:r w:rsidR="00BC54D2">
        <w:t>može biti umanjena</w:t>
      </w:r>
      <w:r w:rsidR="00DA2C87" w:rsidRPr="007F21FD">
        <w:t xml:space="preserve"> </w:t>
      </w:r>
      <w:r w:rsidR="00170C0C">
        <w:t>sukladno</w:t>
      </w:r>
      <w:r w:rsidR="00BC54D2">
        <w:t xml:space="preserve"> Odluci o gradskim porezima</w:t>
      </w:r>
      <w:r w:rsidR="00DA2C87" w:rsidRPr="007F21FD">
        <w:t>.</w:t>
      </w:r>
    </w:p>
    <w:p w14:paraId="0652C7DF" w14:textId="77777777" w:rsidR="007E3315" w:rsidRPr="007F21FD" w:rsidRDefault="007E3315" w:rsidP="002D6402">
      <w:pPr>
        <w:pStyle w:val="lan"/>
      </w:pPr>
    </w:p>
    <w:p w14:paraId="30CA5BA1" w14:textId="5C3F47BD" w:rsidR="007E3315" w:rsidRPr="007F21FD" w:rsidRDefault="007E3315" w:rsidP="00025B95">
      <w:pPr>
        <w:pStyle w:val="Novistil"/>
        <w:numPr>
          <w:ilvl w:val="0"/>
          <w:numId w:val="71"/>
        </w:numPr>
      </w:pPr>
      <w:r w:rsidRPr="007F21FD">
        <w:t>Ugostiteljske terase</w:t>
      </w:r>
      <w:r w:rsidR="00ED6BF9">
        <w:t xml:space="preserve"> na površini javne namjene</w:t>
      </w:r>
      <w:r w:rsidRPr="007F21FD">
        <w:t xml:space="preserve"> niti njihova oprema ne smiju biti ni jednim svojim dijelom trajno učvršćeni za podlogu.</w:t>
      </w:r>
    </w:p>
    <w:p w14:paraId="5E29EA01" w14:textId="54C5AB78" w:rsidR="007E3315" w:rsidRPr="007F21FD" w:rsidRDefault="007E3315" w:rsidP="00025B95">
      <w:pPr>
        <w:pStyle w:val="Novistil"/>
        <w:numPr>
          <w:ilvl w:val="0"/>
          <w:numId w:val="71"/>
        </w:numPr>
      </w:pPr>
      <w:r w:rsidRPr="007F21FD">
        <w:t>Oblik terase ili barskih stolova mora biti tako postavljen da za prolaz pješaka na nogostupu ostane razmak od minimalno</w:t>
      </w:r>
      <w:r w:rsidRPr="00025B95">
        <w:rPr>
          <w:color w:val="FF0000"/>
        </w:rPr>
        <w:t xml:space="preserve"> </w:t>
      </w:r>
      <w:r w:rsidRPr="007F21FD">
        <w:t>1,6 m.</w:t>
      </w:r>
    </w:p>
    <w:p w14:paraId="09032340" w14:textId="0A1113E4" w:rsidR="007E3315" w:rsidRPr="007F21FD" w:rsidRDefault="007E3315" w:rsidP="00025B95">
      <w:pPr>
        <w:pStyle w:val="Novistil"/>
        <w:numPr>
          <w:ilvl w:val="0"/>
          <w:numId w:val="71"/>
        </w:numPr>
      </w:pPr>
      <w:r w:rsidRPr="007F21FD">
        <w:t>Bilo kakvi oblici</w:t>
      </w:r>
      <w:r w:rsidR="00FC6ADE">
        <w:t xml:space="preserve"> uslužnog pulta</w:t>
      </w:r>
      <w:r w:rsidR="0094041C">
        <w:t xml:space="preserve"> (</w:t>
      </w:r>
      <w:r w:rsidRPr="007F21FD">
        <w:t>šanka</w:t>
      </w:r>
      <w:r w:rsidR="0094041C">
        <w:t>)</w:t>
      </w:r>
      <w:r w:rsidRPr="007F21FD">
        <w:t xml:space="preserve"> nisu dozvoljeni na terasama</w:t>
      </w:r>
      <w:r w:rsidR="00871300">
        <w:t xml:space="preserve"> u zoni Centar</w:t>
      </w:r>
      <w:r w:rsidRPr="007F21FD">
        <w:t xml:space="preserve"> </w:t>
      </w:r>
      <w:r w:rsidR="00F62B94">
        <w:t xml:space="preserve">na površini javne namjene </w:t>
      </w:r>
      <w:r w:rsidRPr="007F21FD">
        <w:t>osim u danima gradskih manifestacija.</w:t>
      </w:r>
    </w:p>
    <w:p w14:paraId="1AAB8371" w14:textId="77777777" w:rsidR="007E3315" w:rsidRPr="007F21FD" w:rsidRDefault="007E3315" w:rsidP="002D6402">
      <w:pPr>
        <w:pStyle w:val="lan"/>
      </w:pPr>
    </w:p>
    <w:p w14:paraId="40DE4AC3" w14:textId="67B27010" w:rsidR="007E3315" w:rsidRPr="0059644D" w:rsidRDefault="00544E73" w:rsidP="00025B95">
      <w:pPr>
        <w:pStyle w:val="Novistil"/>
        <w:numPr>
          <w:ilvl w:val="0"/>
          <w:numId w:val="72"/>
        </w:numPr>
      </w:pPr>
      <w:r>
        <w:t>Na ugostiteljskim terasama d</w:t>
      </w:r>
      <w:r w:rsidR="002B5974">
        <w:t>opušteno je postavljanje s</w:t>
      </w:r>
      <w:r w:rsidR="007E3315" w:rsidRPr="0059644D">
        <w:t>uncobran</w:t>
      </w:r>
      <w:r w:rsidR="002B5974">
        <w:t>a</w:t>
      </w:r>
      <w:r w:rsidR="007E3315" w:rsidRPr="0059644D">
        <w:t xml:space="preserve"> i tend</w:t>
      </w:r>
      <w:r w:rsidR="002B5974">
        <w:t>i koji</w:t>
      </w:r>
      <w:r w:rsidR="007E3315" w:rsidRPr="0059644D">
        <w:t xml:space="preserve"> moraju biti od platna</w:t>
      </w:r>
      <w:r w:rsidR="00975866">
        <w:t xml:space="preserve"> i</w:t>
      </w:r>
      <w:r w:rsidR="007E3315" w:rsidRPr="0059644D">
        <w:t xml:space="preserve"> ne reklamiraju žestoka pića, cigarete te poruke neprimjerenog sadržaja.</w:t>
      </w:r>
    </w:p>
    <w:p w14:paraId="0B9521D5" w14:textId="77777777" w:rsidR="003B0E57" w:rsidRDefault="007E3315" w:rsidP="00025B95">
      <w:pPr>
        <w:pStyle w:val="Novistil"/>
        <w:numPr>
          <w:ilvl w:val="0"/>
          <w:numId w:val="72"/>
        </w:numPr>
      </w:pPr>
      <w:r w:rsidRPr="0059644D">
        <w:t>Suncobrani i tende moraju biti istog tipa i oblika</w:t>
      </w:r>
      <w:r w:rsidR="00C40E31">
        <w:t xml:space="preserve"> na istoj terasi</w:t>
      </w:r>
    </w:p>
    <w:p w14:paraId="2AE6E3F9" w14:textId="59BF272E" w:rsidR="007E3315" w:rsidRPr="0059644D" w:rsidRDefault="003B0E57" w:rsidP="00025B95">
      <w:pPr>
        <w:pStyle w:val="Novistil"/>
        <w:numPr>
          <w:ilvl w:val="0"/>
          <w:numId w:val="72"/>
        </w:numPr>
      </w:pPr>
      <w:r>
        <w:t xml:space="preserve">Suncobrani i tende u zoni Centar </w:t>
      </w:r>
      <w:r w:rsidR="007E3315" w:rsidRPr="0059644D">
        <w:t>ne smiju imati bočne stranice</w:t>
      </w:r>
      <w:r w:rsidR="003006C9">
        <w:t>.</w:t>
      </w:r>
    </w:p>
    <w:p w14:paraId="76C485B8" w14:textId="34FCEBAC" w:rsidR="007E3315" w:rsidRPr="007F21FD" w:rsidRDefault="00CE0B98" w:rsidP="00025B95">
      <w:pPr>
        <w:pStyle w:val="Novistil"/>
        <w:numPr>
          <w:ilvl w:val="0"/>
          <w:numId w:val="72"/>
        </w:numPr>
      </w:pPr>
      <w:r>
        <w:t>P</w:t>
      </w:r>
      <w:r w:rsidR="00A25287">
        <w:t xml:space="preserve">ostavljanje tendi </w:t>
      </w:r>
      <w:r w:rsidR="00EA1097">
        <w:t xml:space="preserve">na zgrade </w:t>
      </w:r>
      <w:r w:rsidR="00A25287">
        <w:t>u zoni Centar d</w:t>
      </w:r>
      <w:r w:rsidR="007E3315" w:rsidRPr="005122F1">
        <w:t>opušteno je uz uvjet</w:t>
      </w:r>
      <w:r w:rsidR="00FE3902">
        <w:t>e</w:t>
      </w:r>
      <w:r w:rsidR="007E3315" w:rsidRPr="005122F1">
        <w:t xml:space="preserve"> </w:t>
      </w:r>
      <w:r w:rsidR="005122F1" w:rsidRPr="005122F1">
        <w:t xml:space="preserve">propisane u </w:t>
      </w:r>
      <w:r w:rsidR="005122F1" w:rsidRPr="005657CC">
        <w:t xml:space="preserve">članku </w:t>
      </w:r>
      <w:r w:rsidR="00EF138E" w:rsidRPr="005657CC">
        <w:t>23</w:t>
      </w:r>
      <w:r w:rsidR="00B80679">
        <w:t>.</w:t>
      </w:r>
      <w:r w:rsidR="005122F1" w:rsidRPr="005122F1">
        <w:t xml:space="preserve"> i </w:t>
      </w:r>
      <w:r w:rsidR="007E3315" w:rsidRPr="005122F1">
        <w:t>dobivanj</w:t>
      </w:r>
      <w:r w:rsidR="005122F1" w:rsidRPr="005122F1">
        <w:t>em</w:t>
      </w:r>
      <w:r w:rsidR="007E3315" w:rsidRPr="005122F1">
        <w:t xml:space="preserve"> pozitivnog rješenja </w:t>
      </w:r>
      <w:r w:rsidR="008C4158" w:rsidRPr="005122F1">
        <w:t>nadležnog k</w:t>
      </w:r>
      <w:r w:rsidR="007E3315" w:rsidRPr="005122F1">
        <w:t xml:space="preserve">onzervatorskog odjela </w:t>
      </w:r>
      <w:r w:rsidR="0059644D" w:rsidRPr="005122F1">
        <w:t>i</w:t>
      </w:r>
      <w:r w:rsidR="007E3315" w:rsidRPr="005122F1">
        <w:t xml:space="preserve"> </w:t>
      </w:r>
      <w:r w:rsidR="00BF05FA">
        <w:t>Upravno</w:t>
      </w:r>
      <w:r w:rsidR="00A25287">
        <w:t>g</w:t>
      </w:r>
      <w:r w:rsidR="007E3315" w:rsidRPr="005122F1">
        <w:t xml:space="preserve"> odjela Grada</w:t>
      </w:r>
      <w:r w:rsidR="00A25287">
        <w:t>.</w:t>
      </w:r>
    </w:p>
    <w:p w14:paraId="6C4AE1DF" w14:textId="77777777" w:rsidR="007E3315" w:rsidRPr="007F21FD" w:rsidRDefault="007E3315" w:rsidP="002D6402">
      <w:pPr>
        <w:pStyle w:val="lan"/>
      </w:pPr>
    </w:p>
    <w:p w14:paraId="0FC815EF" w14:textId="222541D8" w:rsidR="007E3315" w:rsidRPr="007F21FD" w:rsidRDefault="007E3315" w:rsidP="00025B95">
      <w:pPr>
        <w:pStyle w:val="Novistil"/>
        <w:numPr>
          <w:ilvl w:val="0"/>
          <w:numId w:val="73"/>
        </w:numPr>
      </w:pPr>
      <w:r w:rsidRPr="007F21FD">
        <w:t>Terasa na površini</w:t>
      </w:r>
      <w:r w:rsidR="001B56B3">
        <w:t xml:space="preserve"> javne namjene</w:t>
      </w:r>
      <w:r w:rsidRPr="007F21FD">
        <w:t xml:space="preserve"> može biti ograđena pokretnom laganom zaštitno-dekorativnom ogradom </w:t>
      </w:r>
      <w:r w:rsidRPr="00CD06FB">
        <w:t>na koju nije dozvoljeno postavljati reklame</w:t>
      </w:r>
      <w:r w:rsidR="00B749A9" w:rsidRPr="00CD06FB">
        <w:t xml:space="preserve"> osim naziva ugostiteljskog objekta</w:t>
      </w:r>
      <w:r w:rsidRPr="00CD06FB">
        <w:t>.</w:t>
      </w:r>
    </w:p>
    <w:p w14:paraId="09FE3749" w14:textId="52460526" w:rsidR="007E3315" w:rsidRPr="007F21FD" w:rsidRDefault="007E3315" w:rsidP="00025B95">
      <w:pPr>
        <w:pStyle w:val="Novistil"/>
        <w:numPr>
          <w:ilvl w:val="0"/>
          <w:numId w:val="73"/>
        </w:numPr>
      </w:pPr>
      <w:r w:rsidRPr="007F21FD">
        <w:t xml:space="preserve">Prije postavljanja ograde potrebno je ishoditi </w:t>
      </w:r>
      <w:r w:rsidR="009F65EF">
        <w:t>odobrenje</w:t>
      </w:r>
      <w:r w:rsidRPr="007F21FD">
        <w:t xml:space="preserve"> Grada na tip ograde.</w:t>
      </w:r>
    </w:p>
    <w:p w14:paraId="789BAD9A" w14:textId="3AF8DFAD" w:rsidR="007E3315" w:rsidRPr="007F21FD" w:rsidRDefault="007E3315" w:rsidP="00025B95">
      <w:pPr>
        <w:pStyle w:val="Novistil"/>
        <w:numPr>
          <w:ilvl w:val="0"/>
          <w:numId w:val="73"/>
        </w:numPr>
      </w:pPr>
      <w:r w:rsidRPr="007F21FD">
        <w:t xml:space="preserve">Terase mogu biti ukrašene cvijećem po izboru vlasnika </w:t>
      </w:r>
      <w:r w:rsidR="001B56B3">
        <w:t>ili</w:t>
      </w:r>
      <w:r w:rsidRPr="007F21FD">
        <w:t xml:space="preserve"> korisnika </w:t>
      </w:r>
      <w:r w:rsidR="001B56B3">
        <w:t>ugostiteljskog objekta</w:t>
      </w:r>
      <w:r w:rsidRPr="007F21FD">
        <w:t>.</w:t>
      </w:r>
    </w:p>
    <w:p w14:paraId="075FF518" w14:textId="77777777" w:rsidR="007E3315" w:rsidRPr="007F21FD" w:rsidRDefault="007E3315" w:rsidP="007E3315">
      <w:r w:rsidRPr="007F21FD">
        <w:tab/>
        <w:t xml:space="preserve">            </w:t>
      </w:r>
    </w:p>
    <w:p w14:paraId="1520581C" w14:textId="77777777" w:rsidR="007E3315" w:rsidRPr="00F6048F" w:rsidRDefault="007E3315" w:rsidP="00385564">
      <w:pPr>
        <w:pStyle w:val="Naslov2"/>
      </w:pPr>
      <w:bookmarkStart w:id="44" w:name="_Toc164344884"/>
      <w:bookmarkStart w:id="45" w:name="_Toc168486021"/>
      <w:r w:rsidRPr="00F6048F">
        <w:lastRenderedPageBreak/>
        <w:t>Manifestacije i sportske priredbe</w:t>
      </w:r>
      <w:bookmarkEnd w:id="44"/>
      <w:bookmarkEnd w:id="45"/>
    </w:p>
    <w:p w14:paraId="13BD82CC" w14:textId="77777777" w:rsidR="007E3315" w:rsidRPr="007F21FD" w:rsidRDefault="007E3315" w:rsidP="002D6402">
      <w:pPr>
        <w:pStyle w:val="lan"/>
      </w:pPr>
    </w:p>
    <w:p w14:paraId="684F7BC3" w14:textId="7BCB8AED" w:rsidR="007E3315" w:rsidRPr="007F21FD" w:rsidRDefault="007E3315" w:rsidP="00025B95">
      <w:pPr>
        <w:pStyle w:val="Novistil"/>
        <w:numPr>
          <w:ilvl w:val="0"/>
          <w:numId w:val="74"/>
        </w:numPr>
      </w:pPr>
      <w:r w:rsidRPr="007F21FD">
        <w:t xml:space="preserve">Dozvoljava se privremeno korištenje </w:t>
      </w:r>
      <w:r w:rsidR="00882B1C">
        <w:t>p</w:t>
      </w:r>
      <w:r w:rsidRPr="007F21FD">
        <w:t>ovršin</w:t>
      </w:r>
      <w:r w:rsidR="00882B1C">
        <w:t>e</w:t>
      </w:r>
      <w:r w:rsidRPr="007F21FD">
        <w:t xml:space="preserve"> </w:t>
      </w:r>
      <w:r w:rsidR="00882B1C">
        <w:t xml:space="preserve">javne namjene </w:t>
      </w:r>
      <w:r w:rsidRPr="007F21FD">
        <w:t>za održavanje državnih, vjerskih te drugih manifestacija kao i sportskih te drugih prired</w:t>
      </w:r>
      <w:r w:rsidR="00BA58A3">
        <w:t>bi</w:t>
      </w:r>
      <w:r w:rsidRPr="007F21FD">
        <w:t xml:space="preserve">, uz odobrenje Upravnog odjela. </w:t>
      </w:r>
    </w:p>
    <w:p w14:paraId="4C4BD5C2" w14:textId="7476AC68" w:rsidR="007E3315" w:rsidRPr="007F21FD" w:rsidRDefault="007E3315" w:rsidP="00025B95">
      <w:pPr>
        <w:pStyle w:val="Novistil"/>
        <w:numPr>
          <w:ilvl w:val="0"/>
          <w:numId w:val="74"/>
        </w:numPr>
      </w:pPr>
      <w:r w:rsidRPr="007F21FD">
        <w:t>Organizator je uz zahtjev dužan</w:t>
      </w:r>
      <w:r w:rsidR="001009FB">
        <w:t xml:space="preserve"> navesti</w:t>
      </w:r>
      <w:r w:rsidRPr="007F21FD">
        <w:t xml:space="preserve"> vrijeme održavanja manifestacije ili priredbe te program manifestacije ili priredbe</w:t>
      </w:r>
      <w:r w:rsidR="001009FB">
        <w:t xml:space="preserve"> i </w:t>
      </w:r>
      <w:r w:rsidR="001009FB" w:rsidRPr="007F21FD">
        <w:t>skicu površine koja će se koristiti</w:t>
      </w:r>
      <w:r w:rsidRPr="007F21FD">
        <w:t>.</w:t>
      </w:r>
    </w:p>
    <w:p w14:paraId="14545F3A" w14:textId="55A37B55" w:rsidR="007E3315" w:rsidRPr="007F21FD" w:rsidRDefault="007E3315" w:rsidP="00025B95">
      <w:pPr>
        <w:pStyle w:val="Novistil"/>
        <w:numPr>
          <w:ilvl w:val="0"/>
          <w:numId w:val="74"/>
        </w:numPr>
      </w:pPr>
      <w:r w:rsidRPr="007F21FD">
        <w:t xml:space="preserve">Organizator je dužan najkasnije u roku </w:t>
      </w:r>
      <w:r w:rsidR="00913030">
        <w:t>3</w:t>
      </w:r>
      <w:r w:rsidRPr="007F21FD">
        <w:t xml:space="preserve"> sata po okončanju manifestacije ili sportske priredbe očistiti površinu </w:t>
      </w:r>
      <w:r w:rsidR="004B0472">
        <w:t xml:space="preserve">javne namjene </w:t>
      </w:r>
      <w:r w:rsidRPr="007F21FD">
        <w:t>korištenu za održavanje kao i prilaze i</w:t>
      </w:r>
      <w:r w:rsidR="005F4021">
        <w:t>stoj</w:t>
      </w:r>
      <w:r w:rsidRPr="007F21FD">
        <w:t>.</w:t>
      </w:r>
      <w:r w:rsidRPr="007F21FD">
        <w:tab/>
      </w:r>
    </w:p>
    <w:p w14:paraId="323BE6A5" w14:textId="77777777" w:rsidR="007E3315" w:rsidRPr="007F21FD" w:rsidRDefault="007E3315" w:rsidP="007E3315"/>
    <w:p w14:paraId="4DB57BA2" w14:textId="1A20564E" w:rsidR="007E3315" w:rsidRPr="00F6048F" w:rsidRDefault="007E346B" w:rsidP="00385564">
      <w:pPr>
        <w:pStyle w:val="Naslov2"/>
      </w:pPr>
      <w:bookmarkStart w:id="46" w:name="_Toc164344885"/>
      <w:bookmarkStart w:id="47" w:name="_Toc168486022"/>
      <w:r>
        <w:t>Korištenje površine javne namjene</w:t>
      </w:r>
      <w:r w:rsidR="000331A9">
        <w:t xml:space="preserve"> u svrhu</w:t>
      </w:r>
      <w:r w:rsidR="007E3315" w:rsidRPr="00F6048F">
        <w:t xml:space="preserve"> organizacij</w:t>
      </w:r>
      <w:r w:rsidR="000331A9">
        <w:t>e</w:t>
      </w:r>
      <w:r w:rsidR="007E3315" w:rsidRPr="00F6048F">
        <w:t xml:space="preserve"> gradilišta</w:t>
      </w:r>
      <w:bookmarkEnd w:id="46"/>
      <w:bookmarkEnd w:id="47"/>
    </w:p>
    <w:p w14:paraId="3DD8F4AC" w14:textId="77777777" w:rsidR="007E3315" w:rsidRPr="007F21FD" w:rsidRDefault="007E3315" w:rsidP="002D6402">
      <w:pPr>
        <w:pStyle w:val="lan"/>
      </w:pPr>
    </w:p>
    <w:p w14:paraId="20A2FC87" w14:textId="1B35228A" w:rsidR="007E3315" w:rsidRPr="007F21FD" w:rsidRDefault="007E3315" w:rsidP="00025B95">
      <w:pPr>
        <w:pStyle w:val="Novistil"/>
        <w:numPr>
          <w:ilvl w:val="0"/>
          <w:numId w:val="75"/>
        </w:numPr>
      </w:pPr>
      <w:r w:rsidRPr="007F21FD">
        <w:t>U svrhu</w:t>
      </w:r>
      <w:r w:rsidR="000331A9">
        <w:t xml:space="preserve"> organizacije gradilišta, a prilikom</w:t>
      </w:r>
      <w:r w:rsidRPr="007F21FD">
        <w:t xml:space="preserve"> </w:t>
      </w:r>
      <w:r w:rsidR="00770269">
        <w:t>gradnje</w:t>
      </w:r>
      <w:r w:rsidR="00890AEF">
        <w:t xml:space="preserve">, </w:t>
      </w:r>
      <w:r w:rsidR="00770269">
        <w:t xml:space="preserve">popravka vanjske fasade </w:t>
      </w:r>
      <w:r w:rsidR="00890AEF">
        <w:t>ili sličnih građevinskih radova</w:t>
      </w:r>
      <w:r w:rsidR="000331A9">
        <w:t>,</w:t>
      </w:r>
      <w:r w:rsidR="00890AEF">
        <w:t xml:space="preserve"> </w:t>
      </w:r>
      <w:r w:rsidR="00387F87">
        <w:t>Upravni odjel</w:t>
      </w:r>
      <w:r w:rsidR="00890AEF">
        <w:t xml:space="preserve"> može odobriti </w:t>
      </w:r>
      <w:r w:rsidRPr="007F21FD">
        <w:t>privremeno korištenja površine</w:t>
      </w:r>
      <w:r w:rsidR="000B33DA">
        <w:t xml:space="preserve"> javne namjene</w:t>
      </w:r>
      <w:r w:rsidR="000331A9">
        <w:t xml:space="preserve"> za </w:t>
      </w:r>
      <w:r w:rsidR="0049378C">
        <w:t xml:space="preserve">odlaganje </w:t>
      </w:r>
      <w:r w:rsidRPr="007F21FD">
        <w:t>građevinskog materijala</w:t>
      </w:r>
      <w:r w:rsidR="00890AEF">
        <w:t xml:space="preserve"> ili</w:t>
      </w:r>
      <w:r w:rsidRPr="007F21FD">
        <w:t xml:space="preserve"> postavu skele</w:t>
      </w:r>
      <w:r w:rsidR="00890AEF">
        <w:t>.</w:t>
      </w:r>
    </w:p>
    <w:p w14:paraId="129E69FA" w14:textId="77777777" w:rsidR="007E3315" w:rsidRPr="007F21FD" w:rsidRDefault="007E3315" w:rsidP="002D6402">
      <w:pPr>
        <w:pStyle w:val="lan"/>
      </w:pPr>
    </w:p>
    <w:p w14:paraId="62545849" w14:textId="0165CD6B" w:rsidR="007E3315" w:rsidRPr="00713646" w:rsidRDefault="009C1BE3" w:rsidP="00025B95">
      <w:pPr>
        <w:pStyle w:val="Novistil"/>
        <w:numPr>
          <w:ilvl w:val="0"/>
          <w:numId w:val="76"/>
        </w:numPr>
      </w:pPr>
      <w:r>
        <w:t>Ako je površina</w:t>
      </w:r>
      <w:r w:rsidR="001160D4">
        <w:t xml:space="preserve"> za</w:t>
      </w:r>
      <w:r w:rsidR="007E3315" w:rsidRPr="00713646">
        <w:t xml:space="preserve"> izvođenj</w:t>
      </w:r>
      <w:r w:rsidR="001160D4">
        <w:t>e</w:t>
      </w:r>
      <w:r w:rsidR="007E3315" w:rsidRPr="00713646">
        <w:t xml:space="preserve"> radova iz </w:t>
      </w:r>
      <w:r w:rsidR="001D3F7E">
        <w:t xml:space="preserve">prethodnog članka, </w:t>
      </w:r>
      <w:r w:rsidR="007B5EB3">
        <w:t>pješačk</w:t>
      </w:r>
      <w:r w:rsidR="0094717B">
        <w:t>a</w:t>
      </w:r>
      <w:r w:rsidR="007B5EB3">
        <w:t xml:space="preserve"> ili biciklističk</w:t>
      </w:r>
      <w:r w:rsidR="0094717B">
        <w:t>a staza</w:t>
      </w:r>
      <w:r w:rsidR="001D3F7E">
        <w:t>,</w:t>
      </w:r>
      <w:r w:rsidR="007C7849">
        <w:t xml:space="preserve"> </w:t>
      </w:r>
      <w:r w:rsidR="007E3315" w:rsidRPr="00713646">
        <w:t xml:space="preserve">mora se osigurati da </w:t>
      </w:r>
      <w:r w:rsidR="007C7849">
        <w:t>b</w:t>
      </w:r>
      <w:r w:rsidR="007E3315" w:rsidRPr="00713646">
        <w:t>ude prohodna</w:t>
      </w:r>
      <w:r w:rsidR="007C7849">
        <w:t xml:space="preserve"> i provozna</w:t>
      </w:r>
      <w:r w:rsidR="007E3315" w:rsidRPr="00713646">
        <w:t xml:space="preserve"> te je nužno osigurati prolaz u širini 1,1</w:t>
      </w:r>
      <w:r w:rsidR="00145BB0">
        <w:t xml:space="preserve"> </w:t>
      </w:r>
      <w:r w:rsidR="007E3315" w:rsidRPr="00713646">
        <w:t>m za siguran i nesmetani promet po čitavoj dužini površine</w:t>
      </w:r>
      <w:r w:rsidR="00E71029">
        <w:t xml:space="preserve"> javne namjene</w:t>
      </w:r>
      <w:r w:rsidR="007E3315" w:rsidRPr="00713646">
        <w:t xml:space="preserve"> koja se koristi za izvođenje radova. </w:t>
      </w:r>
    </w:p>
    <w:p w14:paraId="58CBD8C3" w14:textId="1B6DF498" w:rsidR="007E3315" w:rsidRPr="007F21FD" w:rsidRDefault="007E3315" w:rsidP="00025B95">
      <w:pPr>
        <w:pStyle w:val="Novistil"/>
        <w:numPr>
          <w:ilvl w:val="0"/>
          <w:numId w:val="76"/>
        </w:numPr>
      </w:pPr>
      <w:r w:rsidRPr="00713646">
        <w:t xml:space="preserve">U slučaju nemogućnosti osiguranja prolaza u širini kako je to navedeno u stavku 1., podnositelj zahtjeva dužan je o tome prilikom podnošenja zahtjeva za privremeno korištenje površine </w:t>
      </w:r>
      <w:r w:rsidR="00E71029">
        <w:t xml:space="preserve">javne namjene </w:t>
      </w:r>
      <w:r w:rsidRPr="00713646">
        <w:t>priložiti pisanu obavijest i odgovarajući dokaz.</w:t>
      </w:r>
    </w:p>
    <w:p w14:paraId="172FC06B" w14:textId="77777777" w:rsidR="007E3315" w:rsidRPr="007F21FD" w:rsidRDefault="007E3315" w:rsidP="002D6402">
      <w:pPr>
        <w:pStyle w:val="lan"/>
      </w:pPr>
    </w:p>
    <w:p w14:paraId="1DF59407" w14:textId="4E5031D7" w:rsidR="007E3315" w:rsidRPr="007F21FD" w:rsidRDefault="00EF3185" w:rsidP="00025B95">
      <w:pPr>
        <w:pStyle w:val="Novistil"/>
        <w:numPr>
          <w:ilvl w:val="0"/>
          <w:numId w:val="77"/>
        </w:numPr>
      </w:pPr>
      <w:r>
        <w:t>Pješačk</w:t>
      </w:r>
      <w:r w:rsidR="00690280">
        <w:t>a</w:t>
      </w:r>
      <w:r>
        <w:t xml:space="preserve"> ili biciklistička</w:t>
      </w:r>
      <w:r w:rsidR="007E3315" w:rsidRPr="006E5920">
        <w:t xml:space="preserve"> </w:t>
      </w:r>
      <w:r w:rsidR="00CA26D0">
        <w:t>staza</w:t>
      </w:r>
      <w:r w:rsidR="007E3315" w:rsidRPr="006E5920">
        <w:t xml:space="preserve"> ispod skele može se izuzeti iz prometa samo za vrijeme dok gradnja ne dostigne visinu stropa nad prizemljem.</w:t>
      </w:r>
    </w:p>
    <w:p w14:paraId="713C8B22" w14:textId="0F57B29A" w:rsidR="007E3315" w:rsidRPr="007F21FD" w:rsidRDefault="007E3315" w:rsidP="00025B95">
      <w:pPr>
        <w:pStyle w:val="Novistil"/>
        <w:numPr>
          <w:ilvl w:val="0"/>
          <w:numId w:val="77"/>
        </w:numPr>
      </w:pPr>
      <w:r w:rsidRPr="007F21FD">
        <w:t>Prolaz ispod skele mora se zaštiti</w:t>
      </w:r>
      <w:r w:rsidR="005B6CC0">
        <w:t>ti</w:t>
      </w:r>
      <w:r w:rsidRPr="007F21FD">
        <w:t xml:space="preserve"> protiv sipanja i propadanja materijala zaštitnim krovom, a skelu treba izvesti tako, da se ispod nje može normalno odvijati pješački</w:t>
      </w:r>
      <w:r w:rsidR="00F65F0B">
        <w:t xml:space="preserve"> ili biciklistički</w:t>
      </w:r>
      <w:r w:rsidRPr="007F21FD">
        <w:t xml:space="preserve"> promet.</w:t>
      </w:r>
    </w:p>
    <w:p w14:paraId="3AB29934" w14:textId="4B5BB1A9" w:rsidR="007E3315" w:rsidRPr="007F21FD" w:rsidRDefault="007E3315" w:rsidP="00025B95">
      <w:pPr>
        <w:pStyle w:val="Novistil"/>
        <w:numPr>
          <w:ilvl w:val="0"/>
          <w:numId w:val="77"/>
        </w:numPr>
      </w:pPr>
      <w:r w:rsidRPr="007F21FD">
        <w:t>Ako se gradnja iz bilo kojeg razloga obustavi</w:t>
      </w:r>
      <w:r w:rsidR="0035405B">
        <w:t xml:space="preserve"> dulje od 30 dana</w:t>
      </w:r>
      <w:r w:rsidRPr="007F21FD">
        <w:t xml:space="preserve">, </w:t>
      </w:r>
      <w:r w:rsidR="005B6CC0">
        <w:t>k</w:t>
      </w:r>
      <w:r w:rsidRPr="007F21FD">
        <w:t xml:space="preserve">omunalni redar može odrediti uklanjanje skele i drugog materijala s </w:t>
      </w:r>
      <w:r w:rsidR="00C453D9">
        <w:t>površine javne namjene</w:t>
      </w:r>
      <w:r w:rsidRPr="007F21FD">
        <w:t xml:space="preserve">. </w:t>
      </w:r>
    </w:p>
    <w:p w14:paraId="4AF06FBA" w14:textId="77777777" w:rsidR="007E3315" w:rsidRPr="007F21FD" w:rsidRDefault="007E3315" w:rsidP="002D6402">
      <w:pPr>
        <w:pStyle w:val="lan"/>
      </w:pPr>
    </w:p>
    <w:p w14:paraId="04FAFDF4" w14:textId="6EB4D53E" w:rsidR="007E3315" w:rsidRPr="007F21FD" w:rsidRDefault="007E3315" w:rsidP="00025B95">
      <w:pPr>
        <w:pStyle w:val="Novistil"/>
        <w:numPr>
          <w:ilvl w:val="0"/>
          <w:numId w:val="78"/>
        </w:numPr>
      </w:pPr>
      <w:r w:rsidRPr="007F21FD">
        <w:t xml:space="preserve">Investitor ili </w:t>
      </w:r>
      <w:r w:rsidR="00C84449">
        <w:t>izvođač</w:t>
      </w:r>
      <w:r w:rsidRPr="007F21FD">
        <w:t xml:space="preserve"> radova dužan je najkasnije u roku od 24 sata po završetku radova obavijestiti komunalnog redara, da mu zauzeta površina </w:t>
      </w:r>
      <w:r w:rsidR="002B5221">
        <w:t xml:space="preserve">javne namjene </w:t>
      </w:r>
      <w:r w:rsidRPr="007F21FD">
        <w:t>više nije potrebna i da je dovedena u prvobitno stanje.</w:t>
      </w:r>
    </w:p>
    <w:p w14:paraId="5BA2740F" w14:textId="77777777" w:rsidR="007E3315" w:rsidRPr="007F21FD" w:rsidRDefault="007E3315" w:rsidP="002D6402">
      <w:pPr>
        <w:pStyle w:val="lan"/>
      </w:pPr>
    </w:p>
    <w:p w14:paraId="024B5C9D" w14:textId="1B551DD1" w:rsidR="007E3315" w:rsidRPr="007F21FD" w:rsidRDefault="00863993" w:rsidP="00025B95">
      <w:pPr>
        <w:pStyle w:val="Novistil"/>
        <w:numPr>
          <w:ilvl w:val="0"/>
          <w:numId w:val="79"/>
        </w:numPr>
      </w:pPr>
      <w:r>
        <w:lastRenderedPageBreak/>
        <w:t>I</w:t>
      </w:r>
      <w:r w:rsidR="007E3315" w:rsidRPr="007F21FD">
        <w:t xml:space="preserve">zvođač građevinskih radova dužan je osigurati da se zemlja </w:t>
      </w:r>
      <w:r w:rsidR="00851557">
        <w:t xml:space="preserve">ili drugi materijal </w:t>
      </w:r>
      <w:r w:rsidR="007E3315" w:rsidRPr="007F21FD">
        <w:t>ne rasipa</w:t>
      </w:r>
      <w:r w:rsidR="00C9076D">
        <w:t xml:space="preserve"> po površini javne namjene</w:t>
      </w:r>
      <w:r w:rsidR="007E3315" w:rsidRPr="007F21FD">
        <w:t>, da se vreće i otpad ne raznose po površinama</w:t>
      </w:r>
      <w:r w:rsidR="006B2843">
        <w:t xml:space="preserve"> javne namjene</w:t>
      </w:r>
      <w:r w:rsidR="007E3315" w:rsidRPr="007F21FD">
        <w:t>, a ostali rastresiti materijal da se drži u sanducima i ogradama ako radovi na istom mjestu traju duže od 24 sata.</w:t>
      </w:r>
    </w:p>
    <w:p w14:paraId="202C9B80" w14:textId="01BEF078" w:rsidR="007E3315" w:rsidRPr="007F21FD" w:rsidRDefault="007E3315" w:rsidP="00025B95">
      <w:pPr>
        <w:pStyle w:val="Novistil"/>
        <w:numPr>
          <w:ilvl w:val="0"/>
          <w:numId w:val="79"/>
        </w:numPr>
      </w:pPr>
      <w:r w:rsidRPr="007F21FD">
        <w:t>Građevinski materijal mora biti stalno složen, tako da ne sprječava otjecanje oborinskih voda</w:t>
      </w:r>
      <w:r w:rsidR="00C9076D">
        <w:t xml:space="preserve"> </w:t>
      </w:r>
      <w:r w:rsidR="00F22134">
        <w:t>sa</w:t>
      </w:r>
      <w:r w:rsidR="00C9076D">
        <w:t xml:space="preserve"> površinu javne namjene</w:t>
      </w:r>
      <w:r w:rsidRPr="007F21FD">
        <w:t>.</w:t>
      </w:r>
    </w:p>
    <w:p w14:paraId="082049CF" w14:textId="566DC289" w:rsidR="007E3315" w:rsidRPr="007F21FD" w:rsidRDefault="007E3315" w:rsidP="00025B95">
      <w:pPr>
        <w:pStyle w:val="Novistil"/>
        <w:numPr>
          <w:ilvl w:val="0"/>
          <w:numId w:val="79"/>
        </w:numPr>
      </w:pPr>
      <w:r w:rsidRPr="007F21FD">
        <w:t>Miješanje betona i morta dopušteno je s</w:t>
      </w:r>
      <w:r w:rsidR="002473CC">
        <w:t>a</w:t>
      </w:r>
      <w:r w:rsidRPr="007F21FD">
        <w:t>mo u posebnim posudama (miješalicama) te</w:t>
      </w:r>
      <w:r w:rsidR="002473CC">
        <w:t xml:space="preserve"> </w:t>
      </w:r>
      <w:r w:rsidRPr="007F21FD">
        <w:t>na plastičnim folijama ili limovima.</w:t>
      </w:r>
    </w:p>
    <w:p w14:paraId="33B37FF3" w14:textId="77777777" w:rsidR="007E3315" w:rsidRPr="007F21FD" w:rsidRDefault="007E3315" w:rsidP="002D6402">
      <w:pPr>
        <w:pStyle w:val="lan"/>
      </w:pPr>
    </w:p>
    <w:p w14:paraId="28B56799" w14:textId="2EBC0689" w:rsidR="007E3315" w:rsidRPr="007F21FD" w:rsidRDefault="007E3315" w:rsidP="00025B95">
      <w:pPr>
        <w:pStyle w:val="Novistil"/>
        <w:numPr>
          <w:ilvl w:val="0"/>
          <w:numId w:val="80"/>
        </w:numPr>
      </w:pPr>
      <w:r w:rsidRPr="007F21FD">
        <w:t>Prigodom izvođenja građevinskih radova investitor, odnosno izvođač građevinskih radova dužan je poduzimati mjere sprečavanja onečišćavanja površina</w:t>
      </w:r>
      <w:r w:rsidR="0035133C">
        <w:t xml:space="preserve"> javne namjene</w:t>
      </w:r>
      <w:r w:rsidRPr="007F21FD">
        <w:t>, a</w:t>
      </w:r>
      <w:r w:rsidR="00092789">
        <w:t xml:space="preserve"> </w:t>
      </w:r>
      <w:r w:rsidRPr="007F21FD">
        <w:t>osobito:</w:t>
      </w:r>
    </w:p>
    <w:p w14:paraId="02FF8C55" w14:textId="4941C50F" w:rsidR="007E3315" w:rsidRPr="007F21FD" w:rsidRDefault="00286C28" w:rsidP="00F0451B">
      <w:pPr>
        <w:pStyle w:val="Odlomakpopisa"/>
        <w:numPr>
          <w:ilvl w:val="0"/>
          <w:numId w:val="14"/>
        </w:numPr>
      </w:pPr>
      <w:r>
        <w:t>Č</w:t>
      </w:r>
      <w:r w:rsidR="007E3315" w:rsidRPr="007F21FD">
        <w:t>istiti, odnosno osigurati čišćenje javnoprometne površine oko gradilišta od svih</w:t>
      </w:r>
      <w:r w:rsidR="00D17A97">
        <w:t xml:space="preserve"> </w:t>
      </w:r>
      <w:r w:rsidR="007E3315" w:rsidRPr="007F21FD">
        <w:t>vrsta građevinskih i drugih materijala, blata i slično, čije taloženje na javnoprometnim površinama je posljedica izvođenja radova</w:t>
      </w:r>
      <w:r>
        <w:t>;</w:t>
      </w:r>
    </w:p>
    <w:p w14:paraId="33F3257C" w14:textId="0EA1AA1A" w:rsidR="007E3315" w:rsidRPr="007F21FD" w:rsidRDefault="00286C28" w:rsidP="00F0451B">
      <w:pPr>
        <w:pStyle w:val="Odlomakpopisa"/>
        <w:numPr>
          <w:ilvl w:val="0"/>
          <w:numId w:val="14"/>
        </w:numPr>
      </w:pPr>
      <w:r>
        <w:t>P</w:t>
      </w:r>
      <w:r w:rsidR="007E3315" w:rsidRPr="007F21FD">
        <w:t>olijevati trošni materijal za vrijeme rušenja građevinskih objekata kako bi se</w:t>
      </w:r>
      <w:r w:rsidR="00D17A97">
        <w:t xml:space="preserve"> </w:t>
      </w:r>
      <w:r w:rsidR="007E3315" w:rsidRPr="007F21FD">
        <w:t>spriječilo stvaranje prašine</w:t>
      </w:r>
      <w:r>
        <w:t>;</w:t>
      </w:r>
    </w:p>
    <w:p w14:paraId="11F1C2D1" w14:textId="25FE12B4" w:rsidR="007E3315" w:rsidRPr="007F21FD" w:rsidRDefault="00253FA3" w:rsidP="00F0451B">
      <w:pPr>
        <w:pStyle w:val="Odlomakpopisa"/>
        <w:numPr>
          <w:ilvl w:val="0"/>
          <w:numId w:val="14"/>
        </w:numPr>
      </w:pPr>
      <w:r>
        <w:t>Č</w:t>
      </w:r>
      <w:r w:rsidR="007E3315" w:rsidRPr="007F21FD">
        <w:t>istiti ulične slivnike u neposrednoj blizini mjesta na kojima se radovi izvode;</w:t>
      </w:r>
    </w:p>
    <w:p w14:paraId="55AC6F87" w14:textId="682F5F3E" w:rsidR="007E3315" w:rsidRPr="007F21FD" w:rsidRDefault="00253FA3" w:rsidP="00F0451B">
      <w:pPr>
        <w:pStyle w:val="Odlomakpopisa"/>
        <w:numPr>
          <w:ilvl w:val="0"/>
          <w:numId w:val="14"/>
        </w:numPr>
      </w:pPr>
      <w:r>
        <w:t>D</w:t>
      </w:r>
      <w:r w:rsidR="007E3315" w:rsidRPr="007F21FD">
        <w:t>eponirati građevni materijal u okviru gradilišta tako da se ne ometa promet i</w:t>
      </w:r>
      <w:r w:rsidR="00392430">
        <w:t xml:space="preserve"> </w:t>
      </w:r>
      <w:r w:rsidR="007E3315" w:rsidRPr="007F21FD">
        <w:t>slobodno otjecanje vode te da se materijal ne raznosi po površinama</w:t>
      </w:r>
      <w:r w:rsidR="00C9076D">
        <w:t xml:space="preserve"> javne namjene</w:t>
      </w:r>
      <w:r>
        <w:t>;</w:t>
      </w:r>
    </w:p>
    <w:p w14:paraId="3271FEC2" w14:textId="6913EDA6" w:rsidR="007E3315" w:rsidRPr="007F21FD" w:rsidRDefault="00253FA3" w:rsidP="00F0451B">
      <w:pPr>
        <w:pStyle w:val="Odlomakpopisa"/>
        <w:numPr>
          <w:ilvl w:val="0"/>
          <w:numId w:val="14"/>
        </w:numPr>
      </w:pPr>
      <w:r>
        <w:t>G</w:t>
      </w:r>
      <w:r w:rsidR="007E3315" w:rsidRPr="007F21FD">
        <w:t>ospodariti građevnim otpadom nastalim tijekom građenja na gradilištu sukladno</w:t>
      </w:r>
      <w:r w:rsidR="00392430">
        <w:t xml:space="preserve"> </w:t>
      </w:r>
      <w:r w:rsidR="007E3315" w:rsidRPr="007F21FD">
        <w:t>propisima koji uređuju gospodarenje otpadom uz propisanu prateću dokumentaciju</w:t>
      </w:r>
      <w:r w:rsidR="00092789">
        <w:t xml:space="preserve"> </w:t>
      </w:r>
      <w:r w:rsidR="007E3315" w:rsidRPr="007F21FD">
        <w:t>(prateće listove)</w:t>
      </w:r>
      <w:r>
        <w:t>;</w:t>
      </w:r>
    </w:p>
    <w:p w14:paraId="251116EA" w14:textId="399A3E92" w:rsidR="007E3315" w:rsidRPr="007F21FD" w:rsidRDefault="00253FA3" w:rsidP="00F0451B">
      <w:pPr>
        <w:pStyle w:val="Odlomakpopisa"/>
        <w:numPr>
          <w:ilvl w:val="0"/>
          <w:numId w:val="14"/>
        </w:numPr>
      </w:pPr>
      <w:r>
        <w:t>O</w:t>
      </w:r>
      <w:r w:rsidR="007E3315" w:rsidRPr="007F21FD">
        <w:t>porabiti i/ili zbrinuti građevni otpad nastao tijekom građenja na gradilištu</w:t>
      </w:r>
      <w:r w:rsidR="00392430">
        <w:t xml:space="preserve"> </w:t>
      </w:r>
      <w:r w:rsidR="007E3315" w:rsidRPr="007F21FD">
        <w:t>sukladno propisima koji uređuju gospodarenje otpadom uz propisanu prateću</w:t>
      </w:r>
      <w:r w:rsidR="00392430">
        <w:t xml:space="preserve"> </w:t>
      </w:r>
      <w:r w:rsidR="007E3315" w:rsidRPr="007F21FD">
        <w:t>dokumentaciju</w:t>
      </w:r>
      <w:r>
        <w:t>;</w:t>
      </w:r>
    </w:p>
    <w:p w14:paraId="3439E0B8" w14:textId="5EC89DAD" w:rsidR="007E3315" w:rsidRPr="00022D7B" w:rsidRDefault="00253FA3" w:rsidP="00F0451B">
      <w:pPr>
        <w:pStyle w:val="Odlomakpopisa"/>
        <w:numPr>
          <w:ilvl w:val="0"/>
          <w:numId w:val="14"/>
        </w:numPr>
      </w:pPr>
      <w:r w:rsidRPr="00022D7B">
        <w:t>P</w:t>
      </w:r>
      <w:r w:rsidR="007E3315" w:rsidRPr="00022D7B">
        <w:t>reuzeti spremnik za miješani komunalni otpad od davatelja javne usluge</w:t>
      </w:r>
      <w:r w:rsidR="00392430" w:rsidRPr="00022D7B">
        <w:t xml:space="preserve"> </w:t>
      </w:r>
      <w:r w:rsidR="007E3315" w:rsidRPr="00022D7B">
        <w:t>prikupljanja komunalnog otpada.</w:t>
      </w:r>
    </w:p>
    <w:p w14:paraId="1234EEDE" w14:textId="77777777" w:rsidR="00CB7D38" w:rsidRPr="007F21FD" w:rsidRDefault="00CB7D38" w:rsidP="002D6402">
      <w:pPr>
        <w:pStyle w:val="lan"/>
      </w:pPr>
    </w:p>
    <w:p w14:paraId="13BC7625" w14:textId="2A6880A7" w:rsidR="00CB7D38" w:rsidRDefault="00CB7D38" w:rsidP="00025B95">
      <w:pPr>
        <w:pStyle w:val="Novistil"/>
        <w:numPr>
          <w:ilvl w:val="0"/>
          <w:numId w:val="81"/>
        </w:numPr>
      </w:pPr>
      <w:r w:rsidRPr="00ED7AC1">
        <w:t>Za radove hitnih intervencija na vanjskim dijelovima zgrade (krovovi, žljebovi, pročelja, dimovodi i slično) mogu se prema potrebi, privremeno koristiti i dijelovi površina javne namjene, bez odobrenja Upravnog odjela</w:t>
      </w:r>
      <w:r w:rsidR="008A7D69">
        <w:t xml:space="preserve">, </w:t>
      </w:r>
      <w:r w:rsidR="008A7D69" w:rsidRPr="001E0820">
        <w:t xml:space="preserve">najviše </w:t>
      </w:r>
      <w:r w:rsidR="006E19CE" w:rsidRPr="001E0820">
        <w:t>24</w:t>
      </w:r>
      <w:r w:rsidR="008A7D69" w:rsidRPr="001E0820">
        <w:t xml:space="preserve"> sat</w:t>
      </w:r>
      <w:r w:rsidR="006E19CE" w:rsidRPr="001E0820">
        <w:t>a</w:t>
      </w:r>
      <w:r w:rsidRPr="001E0820">
        <w:t>.</w:t>
      </w:r>
      <w:r w:rsidRPr="00ED7AC1">
        <w:t xml:space="preserve"> </w:t>
      </w:r>
    </w:p>
    <w:p w14:paraId="400D2576" w14:textId="77777777" w:rsidR="00CB7D38" w:rsidRPr="007F21FD" w:rsidRDefault="00CB7D38" w:rsidP="00025B95">
      <w:pPr>
        <w:pStyle w:val="Novistil"/>
        <w:numPr>
          <w:ilvl w:val="0"/>
          <w:numId w:val="81"/>
        </w:numPr>
      </w:pPr>
      <w:r w:rsidRPr="007F21FD">
        <w:t>Prije početka radova iz stavka 1. ovog članka potrebno je obavijestiti Komunalnog redara.</w:t>
      </w:r>
    </w:p>
    <w:p w14:paraId="5362E64D" w14:textId="760F5C7B" w:rsidR="00CB7D38" w:rsidRPr="007F21FD" w:rsidRDefault="00CB7D38" w:rsidP="00025B95">
      <w:pPr>
        <w:pStyle w:val="Novistil"/>
        <w:numPr>
          <w:ilvl w:val="0"/>
          <w:numId w:val="81"/>
        </w:numPr>
      </w:pPr>
      <w:r w:rsidRPr="007F21FD">
        <w:t xml:space="preserve">Za vrijeme obavljanja ovih radova </w:t>
      </w:r>
      <w:r w:rsidR="00C84449">
        <w:t>izvođač</w:t>
      </w:r>
      <w:r w:rsidRPr="007F21FD">
        <w:t xml:space="preserve"> mora poduzeti sve propisane i uobičajene mjere sigurnosti te naročito paziti da se obavljanjem radova ne dovede u opasnost zdravlje i život prolaznika i ne ometa cestovni i pješački promet. </w:t>
      </w:r>
      <w:r w:rsidRPr="007F21FD">
        <w:tab/>
      </w:r>
    </w:p>
    <w:p w14:paraId="2B6ECC3C" w14:textId="4748F990" w:rsidR="007E3315" w:rsidRPr="007F21FD" w:rsidRDefault="007E3315" w:rsidP="007E3315"/>
    <w:p w14:paraId="549DE805" w14:textId="0667AE3F" w:rsidR="007E3315" w:rsidRPr="00AC0BC6" w:rsidRDefault="007E3315" w:rsidP="007E3315">
      <w:pPr>
        <w:pStyle w:val="Naslov2"/>
      </w:pPr>
      <w:bookmarkStart w:id="48" w:name="_Toc164344886"/>
      <w:bookmarkStart w:id="49" w:name="_Toc168486023"/>
      <w:r>
        <w:t>O</w:t>
      </w:r>
      <w:r w:rsidRPr="00AC0BC6">
        <w:t>grjev</w:t>
      </w:r>
      <w:r w:rsidR="00337F49">
        <w:t xml:space="preserve"> i roba</w:t>
      </w:r>
      <w:r w:rsidR="00C66F5B">
        <w:t xml:space="preserve"> na površini</w:t>
      </w:r>
      <w:r w:rsidR="00F51A39">
        <w:t xml:space="preserve"> javne namjene</w:t>
      </w:r>
      <w:bookmarkEnd w:id="48"/>
      <w:bookmarkEnd w:id="49"/>
    </w:p>
    <w:p w14:paraId="13B311CE" w14:textId="77777777" w:rsidR="007E3315" w:rsidRPr="007F21FD" w:rsidRDefault="007E3315" w:rsidP="002D6402">
      <w:pPr>
        <w:pStyle w:val="lan"/>
      </w:pPr>
    </w:p>
    <w:p w14:paraId="57BEC65B" w14:textId="3F0B2F71" w:rsidR="007E3315" w:rsidRPr="007F21FD" w:rsidRDefault="007E3315" w:rsidP="00025B95">
      <w:pPr>
        <w:pStyle w:val="Novistil"/>
        <w:numPr>
          <w:ilvl w:val="0"/>
          <w:numId w:val="82"/>
        </w:numPr>
      </w:pPr>
      <w:r w:rsidRPr="007F21FD">
        <w:lastRenderedPageBreak/>
        <w:t>Za istovar, slaganje ili piljenje drva</w:t>
      </w:r>
      <w:r w:rsidR="00186F1E">
        <w:t xml:space="preserve"> </w:t>
      </w:r>
      <w:r w:rsidRPr="007F21FD">
        <w:t>može se privremeno koristiti neophodno potrebni dio površine</w:t>
      </w:r>
      <w:r w:rsidR="001B03EF">
        <w:t xml:space="preserve"> javne namjene</w:t>
      </w:r>
      <w:r w:rsidRPr="007F21FD">
        <w:t>, ali tako da se ne ometa cestovni i pješačk</w:t>
      </w:r>
      <w:r w:rsidR="001B03EF">
        <w:t xml:space="preserve">o biciklistički </w:t>
      </w:r>
      <w:r w:rsidRPr="007F21FD">
        <w:t>promet.</w:t>
      </w:r>
    </w:p>
    <w:p w14:paraId="4CCC6594" w14:textId="77777777" w:rsidR="007E3315" w:rsidRPr="007F21FD" w:rsidRDefault="007E3315" w:rsidP="00025B95">
      <w:pPr>
        <w:pStyle w:val="Novistil"/>
        <w:numPr>
          <w:ilvl w:val="0"/>
          <w:numId w:val="82"/>
        </w:numPr>
      </w:pPr>
      <w:r w:rsidRPr="007F21FD">
        <w:t>Istovarena drva moraju se složiti okomito na rub kolnika, tako da se spriječi rušenje.</w:t>
      </w:r>
    </w:p>
    <w:p w14:paraId="5861B468" w14:textId="2E8E99C3" w:rsidR="007E3315" w:rsidRPr="007F21FD" w:rsidRDefault="007E3315" w:rsidP="00025B95">
      <w:pPr>
        <w:pStyle w:val="Novistil"/>
        <w:numPr>
          <w:ilvl w:val="0"/>
          <w:numId w:val="82"/>
        </w:numPr>
      </w:pPr>
      <w:r w:rsidRPr="007F21FD">
        <w:t>Drva</w:t>
      </w:r>
      <w:r w:rsidR="00186F1E">
        <w:t xml:space="preserve"> se</w:t>
      </w:r>
      <w:r w:rsidRPr="007F21FD">
        <w:t xml:space="preserve"> moraju ukloniti s površine </w:t>
      </w:r>
      <w:r w:rsidR="00BD1269">
        <w:t xml:space="preserve">javne namjene </w:t>
      </w:r>
      <w:r w:rsidRPr="007F21FD">
        <w:t xml:space="preserve">u roku od </w:t>
      </w:r>
      <w:r w:rsidR="00F22C30">
        <w:t>3</w:t>
      </w:r>
      <w:r w:rsidRPr="007F21FD">
        <w:t xml:space="preserve"> dana, a korištena površina mora se odmah nakon toga očistiti.</w:t>
      </w:r>
    </w:p>
    <w:p w14:paraId="3752EB39" w14:textId="04FF9C8F" w:rsidR="007E3315" w:rsidRPr="007F21FD" w:rsidRDefault="007E3315" w:rsidP="00025B95">
      <w:pPr>
        <w:pStyle w:val="Novistil"/>
        <w:numPr>
          <w:ilvl w:val="0"/>
          <w:numId w:val="82"/>
        </w:numPr>
      </w:pPr>
      <w:r w:rsidRPr="007F21FD">
        <w:t xml:space="preserve">Cijepanje drva na površinama </w:t>
      </w:r>
      <w:r w:rsidR="0005510F">
        <w:t xml:space="preserve">javne namjene </w:t>
      </w:r>
      <w:r w:rsidRPr="007F21FD">
        <w:t>nije dopušteno.</w:t>
      </w:r>
    </w:p>
    <w:p w14:paraId="1B5E6346" w14:textId="77777777" w:rsidR="007E3315" w:rsidRPr="007F21FD" w:rsidRDefault="007E3315" w:rsidP="002D6402">
      <w:pPr>
        <w:pStyle w:val="lan"/>
      </w:pPr>
    </w:p>
    <w:p w14:paraId="21655A3C" w14:textId="0016B46A" w:rsidR="00331788" w:rsidRDefault="007E3315" w:rsidP="00025B95">
      <w:pPr>
        <w:pStyle w:val="Novistil"/>
        <w:numPr>
          <w:ilvl w:val="0"/>
          <w:numId w:val="83"/>
        </w:numPr>
      </w:pPr>
      <w:r w:rsidRPr="007F21FD">
        <w:t>Za utovar i istovar robe ili materijala može se u opravdanim slučajevima (nedostatak prostora ili kolnog ulaza i slično) privremeno koristiti površina</w:t>
      </w:r>
      <w:r w:rsidR="006012A8">
        <w:t xml:space="preserve"> javne namjene</w:t>
      </w:r>
      <w:r w:rsidR="00331788">
        <w:t xml:space="preserve"> do n</w:t>
      </w:r>
      <w:r w:rsidR="00331788" w:rsidRPr="007A3D3A">
        <w:t xml:space="preserve">ajdulje </w:t>
      </w:r>
      <w:r w:rsidR="003F1306" w:rsidRPr="007A3D3A">
        <w:t>15</w:t>
      </w:r>
      <w:r w:rsidR="00331788" w:rsidRPr="007A3D3A">
        <w:t xml:space="preserve"> </w:t>
      </w:r>
      <w:r w:rsidR="003F1306" w:rsidRPr="007A3D3A">
        <w:t>minuta</w:t>
      </w:r>
      <w:r w:rsidRPr="007A3D3A">
        <w:t>.</w:t>
      </w:r>
      <w:r w:rsidRPr="007F21FD">
        <w:t xml:space="preserve"> </w:t>
      </w:r>
    </w:p>
    <w:p w14:paraId="0F134595" w14:textId="5EB12A2A" w:rsidR="007E3315" w:rsidRPr="007F21FD" w:rsidRDefault="007E3315" w:rsidP="00025B95">
      <w:pPr>
        <w:pStyle w:val="Novistil"/>
        <w:numPr>
          <w:ilvl w:val="0"/>
          <w:numId w:val="83"/>
        </w:numPr>
      </w:pPr>
      <w:r w:rsidRPr="007F21FD">
        <w:t xml:space="preserve">Utovar i istovar treba se odvijati brzo i bez zastoja, tako da se ne zaustavlja </w:t>
      </w:r>
      <w:r w:rsidR="00A154F3">
        <w:t xml:space="preserve">promet, </w:t>
      </w:r>
      <w:r w:rsidRPr="007F21FD">
        <w:t>ne ugrožava sigurnost prometa</w:t>
      </w:r>
      <w:r w:rsidR="00331788">
        <w:t xml:space="preserve"> i ne ometa pješake i bicikliste.</w:t>
      </w:r>
    </w:p>
    <w:p w14:paraId="227BD869" w14:textId="6C534274" w:rsidR="00BD1269" w:rsidRPr="007F21FD" w:rsidRDefault="00331788" w:rsidP="00025B95">
      <w:pPr>
        <w:pStyle w:val="Novistil"/>
        <w:numPr>
          <w:ilvl w:val="0"/>
          <w:numId w:val="83"/>
        </w:numPr>
      </w:pPr>
      <w:r>
        <w:t>Ako se p</w:t>
      </w:r>
      <w:r w:rsidR="001C2148">
        <w:t>rilikom utovara i istovara</w:t>
      </w:r>
      <w:r>
        <w:t>,</w:t>
      </w:r>
      <w:r w:rsidR="001C2148">
        <w:t xml:space="preserve"> </w:t>
      </w:r>
      <w:r w:rsidR="007E3315" w:rsidRPr="007F21FD">
        <w:t>roba ili materijal</w:t>
      </w:r>
      <w:r>
        <w:t>,</w:t>
      </w:r>
      <w:r w:rsidR="007E3315" w:rsidRPr="007F21FD">
        <w:t xml:space="preserve"> mora</w:t>
      </w:r>
      <w:r>
        <w:t>ju</w:t>
      </w:r>
      <w:r w:rsidR="007E3315" w:rsidRPr="007F21FD">
        <w:t xml:space="preserve"> </w:t>
      </w:r>
      <w:r w:rsidR="00A6116A">
        <w:t xml:space="preserve">privremeno </w:t>
      </w:r>
      <w:r>
        <w:t>odložiti</w:t>
      </w:r>
      <w:r w:rsidR="007E3315" w:rsidRPr="007F21FD">
        <w:t xml:space="preserve"> na </w:t>
      </w:r>
      <w:r w:rsidR="00A36F92">
        <w:t>površinu javne namjene</w:t>
      </w:r>
      <w:r w:rsidR="007E3315" w:rsidRPr="007F21FD">
        <w:t xml:space="preserve">, mora </w:t>
      </w:r>
      <w:r>
        <w:t xml:space="preserve">biti </w:t>
      </w:r>
      <w:r w:rsidR="007E3315" w:rsidRPr="007F21FD">
        <w:t>tako</w:t>
      </w:r>
      <w:r>
        <w:t xml:space="preserve"> složeno</w:t>
      </w:r>
      <w:r w:rsidR="007E3315" w:rsidRPr="007F21FD">
        <w:t xml:space="preserve"> da ne </w:t>
      </w:r>
      <w:r w:rsidR="00BD1269" w:rsidRPr="007F21FD">
        <w:t>ometa cestovni i pješačk</w:t>
      </w:r>
      <w:r w:rsidR="00BD1269">
        <w:t xml:space="preserve">o biciklistički </w:t>
      </w:r>
      <w:r w:rsidR="00BD1269" w:rsidRPr="007F21FD">
        <w:t>promet.</w:t>
      </w:r>
      <w:r w:rsidR="007F3DEB">
        <w:t xml:space="preserve"> </w:t>
      </w:r>
      <w:r w:rsidR="00BD1269">
        <w:t xml:space="preserve">Roba se </w:t>
      </w:r>
      <w:r w:rsidR="00BD1269" w:rsidRPr="007F21FD">
        <w:t xml:space="preserve">mora ukloniti s </w:t>
      </w:r>
      <w:r w:rsidR="00BD1269">
        <w:t>površine javne namjene</w:t>
      </w:r>
      <w:r w:rsidR="00BD1269" w:rsidRPr="007F21FD">
        <w:t xml:space="preserve"> </w:t>
      </w:r>
      <w:r w:rsidR="00BD1269" w:rsidRPr="007A3D3A">
        <w:t xml:space="preserve">u roku od </w:t>
      </w:r>
      <w:r w:rsidR="00186F1E" w:rsidRPr="007A3D3A">
        <w:t>1</w:t>
      </w:r>
      <w:r w:rsidR="00BD1269" w:rsidRPr="007A3D3A">
        <w:t xml:space="preserve"> dana,</w:t>
      </w:r>
      <w:r w:rsidR="00BD1269" w:rsidRPr="007F21FD">
        <w:t xml:space="preserve"> a korištena površina mora se odmah nakon toga očistiti.</w:t>
      </w:r>
    </w:p>
    <w:p w14:paraId="36CB6F08" w14:textId="77777777" w:rsidR="007E3315" w:rsidRPr="007F21FD" w:rsidRDefault="007E3315" w:rsidP="007E3315"/>
    <w:p w14:paraId="21D48876" w14:textId="77777777" w:rsidR="00DF5E80" w:rsidRPr="00F8754E" w:rsidRDefault="00DF5E80" w:rsidP="00DF5E80">
      <w:pPr>
        <w:pStyle w:val="Naslov2"/>
      </w:pPr>
      <w:bookmarkStart w:id="50" w:name="_Toc164344887"/>
      <w:bookmarkStart w:id="51" w:name="_Toc168486024"/>
      <w:r>
        <w:t>P</w:t>
      </w:r>
      <w:r w:rsidRPr="00F8754E">
        <w:t>lakatiranje</w:t>
      </w:r>
      <w:bookmarkEnd w:id="50"/>
      <w:bookmarkEnd w:id="51"/>
    </w:p>
    <w:p w14:paraId="7183DCEC" w14:textId="77777777" w:rsidR="00DF5E80" w:rsidRDefault="00DF5E80" w:rsidP="002D6402">
      <w:pPr>
        <w:pStyle w:val="lan"/>
      </w:pPr>
    </w:p>
    <w:p w14:paraId="6ABF4391" w14:textId="1BD0A4EE" w:rsidR="00DF5E80" w:rsidRPr="007F21FD" w:rsidRDefault="00DF5E80" w:rsidP="00025B95">
      <w:pPr>
        <w:pStyle w:val="Novistil"/>
        <w:numPr>
          <w:ilvl w:val="0"/>
          <w:numId w:val="84"/>
        </w:numPr>
      </w:pPr>
      <w:r w:rsidRPr="007F21FD">
        <w:t>Plakati, oglasi, osmrtnice i slične objave (u daljnjem tekstu: plakati), mogu se postavljati samo na oglasnim pločama, oglasnim stupovima i oglasnim ormarićima postavljenim u tu svrhu.</w:t>
      </w:r>
    </w:p>
    <w:p w14:paraId="09B887D0" w14:textId="40B092F5" w:rsidR="008C1E83" w:rsidRDefault="00DF5E80" w:rsidP="00025B95">
      <w:pPr>
        <w:pStyle w:val="Novistil"/>
        <w:numPr>
          <w:ilvl w:val="0"/>
          <w:numId w:val="84"/>
        </w:numPr>
      </w:pPr>
      <w:r w:rsidRPr="007F21FD">
        <w:t xml:space="preserve">Iznimno, za određene manifestacije i izbornu promidžbu nadležni </w:t>
      </w:r>
      <w:r w:rsidR="00BA59D7">
        <w:t>U</w:t>
      </w:r>
      <w:r w:rsidRPr="007F21FD">
        <w:t>pravni odjel, može odobriti isticanje plakata i na drugim mjestima</w:t>
      </w:r>
      <w:r w:rsidR="00811C9B">
        <w:t xml:space="preserve"> kao što su stupovi javne rasvjete</w:t>
      </w:r>
      <w:r w:rsidRPr="007F21FD">
        <w:t xml:space="preserve">, za što se </w:t>
      </w:r>
      <w:r w:rsidR="00E444EF">
        <w:t>razrezuje porez</w:t>
      </w:r>
      <w:r w:rsidR="0052272F">
        <w:t xml:space="preserve"> na korištenje površina</w:t>
      </w:r>
      <w:r w:rsidR="00882B1C">
        <w:t xml:space="preserve"> javne namjene</w:t>
      </w:r>
      <w:r w:rsidR="00811C9B">
        <w:t xml:space="preserve"> </w:t>
      </w:r>
      <w:r w:rsidRPr="007F21FD">
        <w:t>sukladno Odluci o gradskim porezima na području Grada.</w:t>
      </w:r>
      <w:r w:rsidR="00811C9B">
        <w:t xml:space="preserve"> </w:t>
      </w:r>
      <w:r w:rsidR="00BC50AB">
        <w:t xml:space="preserve">Iznimka nije primjenjiva na </w:t>
      </w:r>
      <w:r w:rsidR="008C1E83">
        <w:t xml:space="preserve">trgu J. J. </w:t>
      </w:r>
      <w:r w:rsidR="008C1E83" w:rsidRPr="00D175EE">
        <w:t>Strossmayer</w:t>
      </w:r>
      <w:r w:rsidR="008C1E83">
        <w:t>a</w:t>
      </w:r>
      <w:r w:rsidR="008C1E83" w:rsidRPr="00D175EE">
        <w:t>,</w:t>
      </w:r>
      <w:r w:rsidR="008C1E83">
        <w:t xml:space="preserve"> trgu Antuna</w:t>
      </w:r>
      <w:r w:rsidR="008C1E83" w:rsidRPr="00D175EE">
        <w:t xml:space="preserve"> </w:t>
      </w:r>
      <w:proofErr w:type="spellStart"/>
      <w:r w:rsidR="008C1E83" w:rsidRPr="00D175EE">
        <w:t>Nemčić</w:t>
      </w:r>
      <w:r w:rsidR="008C1E83">
        <w:t>a</w:t>
      </w:r>
      <w:proofErr w:type="spellEnd"/>
      <w:r w:rsidR="00E83062">
        <w:t xml:space="preserve"> i</w:t>
      </w:r>
      <w:r w:rsidR="008C1E83" w:rsidRPr="00D175EE">
        <w:t xml:space="preserve"> ulici Ivana </w:t>
      </w:r>
      <w:proofErr w:type="spellStart"/>
      <w:r w:rsidR="008C1E83" w:rsidRPr="00D175EE">
        <w:t>Zakmardija</w:t>
      </w:r>
      <w:proofErr w:type="spellEnd"/>
      <w:r w:rsidR="008C1E83" w:rsidRPr="00D175EE">
        <w:t xml:space="preserve"> </w:t>
      </w:r>
      <w:proofErr w:type="spellStart"/>
      <w:r w:rsidR="008C1E83" w:rsidRPr="00D175EE">
        <w:t>Dijankovečkog</w:t>
      </w:r>
      <w:proofErr w:type="spellEnd"/>
      <w:r w:rsidR="00E83062">
        <w:t>.</w:t>
      </w:r>
    </w:p>
    <w:p w14:paraId="0F91CD9C" w14:textId="285BFAAA" w:rsidR="008F6C1E" w:rsidRDefault="006253FF" w:rsidP="00025B95">
      <w:pPr>
        <w:pStyle w:val="Novistil"/>
        <w:numPr>
          <w:ilvl w:val="0"/>
          <w:numId w:val="84"/>
        </w:numPr>
      </w:pPr>
      <w:r>
        <w:t xml:space="preserve">Na trgu J. J. </w:t>
      </w:r>
      <w:r w:rsidRPr="00D175EE">
        <w:t>Strossmayer</w:t>
      </w:r>
      <w:r>
        <w:t>a</w:t>
      </w:r>
      <w:r w:rsidRPr="00D175EE">
        <w:t>,</w:t>
      </w:r>
      <w:r>
        <w:t xml:space="preserve"> trgu Antuna</w:t>
      </w:r>
      <w:r w:rsidRPr="00D175EE">
        <w:t xml:space="preserve"> </w:t>
      </w:r>
      <w:proofErr w:type="spellStart"/>
      <w:r w:rsidRPr="00D175EE">
        <w:t>Nemčić</w:t>
      </w:r>
      <w:r>
        <w:t>a</w:t>
      </w:r>
      <w:proofErr w:type="spellEnd"/>
      <w:r>
        <w:t xml:space="preserve"> i</w:t>
      </w:r>
      <w:r w:rsidRPr="00D175EE">
        <w:t xml:space="preserve"> ulici Ivana </w:t>
      </w:r>
      <w:proofErr w:type="spellStart"/>
      <w:r w:rsidRPr="00D175EE">
        <w:t>Zakmardija</w:t>
      </w:r>
      <w:proofErr w:type="spellEnd"/>
      <w:r w:rsidRPr="00D175EE">
        <w:t xml:space="preserve"> </w:t>
      </w:r>
      <w:proofErr w:type="spellStart"/>
      <w:r w:rsidRPr="00D175EE">
        <w:t>Dijankovečkog</w:t>
      </w:r>
      <w:proofErr w:type="spellEnd"/>
      <w:r>
        <w:t xml:space="preserve"> </w:t>
      </w:r>
      <w:r w:rsidR="0027138C">
        <w:t xml:space="preserve">nije dozvoljeno isticanje </w:t>
      </w:r>
      <w:r w:rsidR="0098181F">
        <w:t>naziva političkih stranaka</w:t>
      </w:r>
      <w:r w:rsidR="009A547A">
        <w:t xml:space="preserve"> </w:t>
      </w:r>
      <w:r w:rsidR="0098181F">
        <w:t>kao ni</w:t>
      </w:r>
      <w:r w:rsidR="0027138C">
        <w:t xml:space="preserve"> plakat</w:t>
      </w:r>
      <w:r w:rsidR="0098181F">
        <w:t>a</w:t>
      </w:r>
      <w:r w:rsidR="0027138C">
        <w:t xml:space="preserve"> za </w:t>
      </w:r>
      <w:r w:rsidR="0098181F">
        <w:t>i</w:t>
      </w:r>
      <w:r w:rsidR="0027138C">
        <w:t>zbornu promidžbu</w:t>
      </w:r>
      <w:r w:rsidR="0098181F">
        <w:t xml:space="preserve"> </w:t>
      </w:r>
      <w:r w:rsidR="00967147">
        <w:t xml:space="preserve">na površinama javne namjene i pročeljima zgrada </w:t>
      </w:r>
      <w:r w:rsidR="0098181F">
        <w:t>osim</w:t>
      </w:r>
      <w:r w:rsidR="00E83062">
        <w:t xml:space="preserve"> </w:t>
      </w:r>
      <w:r w:rsidR="00055D6E">
        <w:t xml:space="preserve">na oglasnim pločama, oglasnim stupovima </w:t>
      </w:r>
      <w:r w:rsidR="009A547A">
        <w:t>i oglasnim ormarićima postavljenim u tu svrhu.</w:t>
      </w:r>
      <w:r w:rsidR="00DD223E">
        <w:t xml:space="preserve"> </w:t>
      </w:r>
      <w:r w:rsidR="002A3309">
        <w:t xml:space="preserve">Zabrana se ne odnosi na </w:t>
      </w:r>
      <w:r w:rsidR="00607E27">
        <w:t xml:space="preserve">postavljanje primjerene </w:t>
      </w:r>
      <w:r w:rsidR="000320BC">
        <w:t xml:space="preserve">stalne </w:t>
      </w:r>
      <w:r w:rsidR="00607E27">
        <w:t xml:space="preserve">table </w:t>
      </w:r>
      <w:r w:rsidR="00C041B5">
        <w:t>na zgradi u kojoj politička stranka ima svoje prostorije</w:t>
      </w:r>
      <w:r w:rsidR="000320BC">
        <w:t xml:space="preserve"> uz zadovoljenje ostalih uvjete iz ove Odluke.</w:t>
      </w:r>
    </w:p>
    <w:p w14:paraId="52B35FD5" w14:textId="77777777" w:rsidR="00DF5E80" w:rsidRPr="007F21FD" w:rsidRDefault="00DF5E80" w:rsidP="00025B95">
      <w:pPr>
        <w:pStyle w:val="Novistil"/>
        <w:numPr>
          <w:ilvl w:val="0"/>
          <w:numId w:val="84"/>
        </w:numPr>
      </w:pPr>
      <w:r w:rsidRPr="007F21FD">
        <w:t>Političke stranke i drugi sudionici izbora dužni su svoje plakate ukloniti u roku od 3 dana po završetku izbora.</w:t>
      </w:r>
    </w:p>
    <w:p w14:paraId="467059AD" w14:textId="77777777" w:rsidR="00DF5E80" w:rsidRPr="007F21FD" w:rsidRDefault="00DF5E80" w:rsidP="00025B95">
      <w:pPr>
        <w:pStyle w:val="Novistil"/>
        <w:numPr>
          <w:ilvl w:val="0"/>
          <w:numId w:val="84"/>
        </w:numPr>
      </w:pPr>
      <w:r w:rsidRPr="007F21FD">
        <w:t xml:space="preserve">Uredno istaknute plakate nije dozvoljeno uništavati. </w:t>
      </w:r>
    </w:p>
    <w:p w14:paraId="5F2D1FE2" w14:textId="02BBBC92" w:rsidR="00DF5E80" w:rsidRDefault="00DF5E80" w:rsidP="00025B95">
      <w:pPr>
        <w:pStyle w:val="Novistil"/>
        <w:numPr>
          <w:ilvl w:val="0"/>
          <w:numId w:val="84"/>
        </w:numPr>
      </w:pPr>
      <w:r w:rsidRPr="007F21FD">
        <w:t xml:space="preserve">Skidanje plakata i čišćenje mjesta koja nisu predviđena za plakatiranje izvršit će se na teret oglašivača, organizatora priredbe ili manifestacije odnosno fizičke </w:t>
      </w:r>
      <w:r w:rsidR="00617E79">
        <w:t>i</w:t>
      </w:r>
      <w:r w:rsidR="00EC6A73">
        <w:t>li</w:t>
      </w:r>
      <w:r w:rsidR="00D15CDD">
        <w:t xml:space="preserve"> pravne </w:t>
      </w:r>
      <w:r w:rsidRPr="007F21FD">
        <w:t>osobe čija se priredba, manifestacija ili proizvod oglašava</w:t>
      </w:r>
      <w:r w:rsidR="00E247B5">
        <w:t xml:space="preserve"> </w:t>
      </w:r>
      <w:r w:rsidR="00A50E84">
        <w:t>odnosno</w:t>
      </w:r>
      <w:r w:rsidR="00E247B5">
        <w:t xml:space="preserve"> </w:t>
      </w:r>
      <w:r w:rsidR="00E247B5" w:rsidRPr="00A50E84">
        <w:t>koji je iste postavio</w:t>
      </w:r>
      <w:r w:rsidRPr="00A50E84">
        <w:t>.</w:t>
      </w:r>
    </w:p>
    <w:p w14:paraId="7600A81C" w14:textId="0EE8137F" w:rsidR="00680B05" w:rsidRPr="007F21FD" w:rsidRDefault="006E172C" w:rsidP="006E172C">
      <w:pPr>
        <w:pStyle w:val="Naslov2"/>
      </w:pPr>
      <w:bookmarkStart w:id="52" w:name="_Toc164344888"/>
      <w:bookmarkStart w:id="53" w:name="_Toc168486025"/>
      <w:r>
        <w:lastRenderedPageBreak/>
        <w:t>Postavljanje optičke infrastrukture</w:t>
      </w:r>
      <w:bookmarkEnd w:id="52"/>
      <w:bookmarkEnd w:id="53"/>
    </w:p>
    <w:p w14:paraId="412D674A" w14:textId="77777777" w:rsidR="00680B05" w:rsidRDefault="00680B05" w:rsidP="002D6402">
      <w:pPr>
        <w:pStyle w:val="lan"/>
      </w:pPr>
    </w:p>
    <w:p w14:paraId="05E046BF" w14:textId="5CA11F65" w:rsidR="00680B05" w:rsidRDefault="00680B05" w:rsidP="00025B95">
      <w:pPr>
        <w:pStyle w:val="Novistil"/>
        <w:numPr>
          <w:ilvl w:val="0"/>
          <w:numId w:val="85"/>
        </w:numPr>
      </w:pPr>
      <w:r w:rsidRPr="00D175EE">
        <w:t>Stupovi javne rasvjete u vlasništvu Grada Križevaca mogu se dati na korištenje</w:t>
      </w:r>
      <w:r w:rsidR="00404BF7">
        <w:t>,</w:t>
      </w:r>
      <w:r w:rsidRPr="00D175EE">
        <w:t xml:space="preserve"> bez naknade</w:t>
      </w:r>
      <w:r w:rsidR="00404BF7">
        <w:t>,</w:t>
      </w:r>
      <w:r w:rsidRPr="00D175EE">
        <w:t xml:space="preserve"> isključivo za potrebe postave optičke infrastrukture ako je ista u funkciji pristupa internetu za građane</w:t>
      </w:r>
      <w:r>
        <w:t>.</w:t>
      </w:r>
    </w:p>
    <w:p w14:paraId="0806BE18" w14:textId="314A24B3" w:rsidR="00680B05" w:rsidRDefault="00680B05" w:rsidP="00025B95">
      <w:pPr>
        <w:pStyle w:val="Novistil"/>
        <w:numPr>
          <w:ilvl w:val="0"/>
          <w:numId w:val="85"/>
        </w:numPr>
      </w:pPr>
      <w:r>
        <w:t xml:space="preserve">Korištenje stupova na način iz prethodnog članka nije dozvoljeno </w:t>
      </w:r>
      <w:r w:rsidRPr="00D175EE">
        <w:t xml:space="preserve">u </w:t>
      </w:r>
      <w:r w:rsidR="004C76E7">
        <w:t>U</w:t>
      </w:r>
      <w:r w:rsidRPr="00D175EE">
        <w:t>lici</w:t>
      </w:r>
      <w:r w:rsidR="003009FA">
        <w:t xml:space="preserve"> Kralja Tomislava</w:t>
      </w:r>
      <w:r w:rsidRPr="00D175EE">
        <w:t xml:space="preserve"> od kućnog broja 1 do 114</w:t>
      </w:r>
      <w:r>
        <w:t xml:space="preserve"> (izuzev odvojaka)</w:t>
      </w:r>
      <w:r w:rsidRPr="00D175EE">
        <w:t xml:space="preserve">, </w:t>
      </w:r>
      <w:r w:rsidR="00660B74">
        <w:t>T</w:t>
      </w:r>
      <w:r w:rsidR="009765BF">
        <w:t xml:space="preserve">rgu J. J. </w:t>
      </w:r>
      <w:r w:rsidRPr="00D175EE">
        <w:t>Strossmayer</w:t>
      </w:r>
      <w:r w:rsidR="009765BF">
        <w:t>a</w:t>
      </w:r>
      <w:r w:rsidRPr="00D175EE">
        <w:t>,</w:t>
      </w:r>
      <w:r w:rsidR="009765BF">
        <w:t xml:space="preserve"> </w:t>
      </w:r>
      <w:r w:rsidR="004C76E7">
        <w:t>T</w:t>
      </w:r>
      <w:r w:rsidR="009765BF">
        <w:t>rgu Antuna</w:t>
      </w:r>
      <w:r w:rsidRPr="00D175EE">
        <w:t xml:space="preserve"> </w:t>
      </w:r>
      <w:proofErr w:type="spellStart"/>
      <w:r w:rsidRPr="00D175EE">
        <w:t>Nemčić</w:t>
      </w:r>
      <w:r w:rsidR="009765BF">
        <w:t>a</w:t>
      </w:r>
      <w:proofErr w:type="spellEnd"/>
      <w:r w:rsidRPr="00D175EE">
        <w:t xml:space="preserve">, </w:t>
      </w:r>
      <w:r w:rsidR="004C76E7">
        <w:t>U</w:t>
      </w:r>
      <w:r w:rsidRPr="00D175EE">
        <w:t xml:space="preserve">lici Ivana </w:t>
      </w:r>
      <w:proofErr w:type="spellStart"/>
      <w:r w:rsidRPr="00D175EE">
        <w:t>Zakmardija</w:t>
      </w:r>
      <w:proofErr w:type="spellEnd"/>
      <w:r w:rsidRPr="00D175EE">
        <w:t xml:space="preserve"> </w:t>
      </w:r>
      <w:proofErr w:type="spellStart"/>
      <w:r w:rsidRPr="00D175EE">
        <w:t>Dijankovečkog</w:t>
      </w:r>
      <w:proofErr w:type="spellEnd"/>
      <w:r w:rsidRPr="00D175EE">
        <w:t xml:space="preserve">, </w:t>
      </w:r>
      <w:r w:rsidR="004C76E7">
        <w:t>T</w:t>
      </w:r>
      <w:r w:rsidRPr="00D175EE">
        <w:t xml:space="preserve">rgu Svetog </w:t>
      </w:r>
      <w:proofErr w:type="spellStart"/>
      <w:r w:rsidRPr="00D175EE">
        <w:t>Florijana</w:t>
      </w:r>
      <w:proofErr w:type="spellEnd"/>
      <w:r w:rsidRPr="00D175EE">
        <w:t xml:space="preserve"> te </w:t>
      </w:r>
      <w:r w:rsidR="004C76E7">
        <w:t>U</w:t>
      </w:r>
      <w:r w:rsidRPr="00D175EE">
        <w:t>lici Petra Zrinskog</w:t>
      </w:r>
      <w:r>
        <w:t>.</w:t>
      </w:r>
    </w:p>
    <w:p w14:paraId="3276D82C" w14:textId="77777777" w:rsidR="007E3315" w:rsidRPr="007F21FD" w:rsidRDefault="007E3315" w:rsidP="007E3315"/>
    <w:p w14:paraId="3EDA4BA0" w14:textId="77777777" w:rsidR="007E3315" w:rsidRPr="007F21FD" w:rsidRDefault="007E3315" w:rsidP="007E3315"/>
    <w:p w14:paraId="579405ED" w14:textId="358BF4A9" w:rsidR="007E3315" w:rsidRPr="007F21FD" w:rsidRDefault="001C5F1B" w:rsidP="007E3315">
      <w:pPr>
        <w:pStyle w:val="Naslov1"/>
      </w:pPr>
      <w:bookmarkStart w:id="54" w:name="_Toc164344889"/>
      <w:bookmarkStart w:id="55" w:name="_Toc168486026"/>
      <w:r w:rsidRPr="007F21FD">
        <w:rPr>
          <w:caps w:val="0"/>
        </w:rPr>
        <w:t>ODRŽAVANJE ČISTOĆE I ČUVANJE POVRŠINA</w:t>
      </w:r>
      <w:bookmarkEnd w:id="54"/>
      <w:r w:rsidR="00882B1C">
        <w:rPr>
          <w:caps w:val="0"/>
        </w:rPr>
        <w:t xml:space="preserve"> JAVNE NAMJENE</w:t>
      </w:r>
      <w:bookmarkEnd w:id="55"/>
    </w:p>
    <w:p w14:paraId="7084D2D4" w14:textId="43110349" w:rsidR="007E3315" w:rsidRPr="007F21FD" w:rsidRDefault="007E3315" w:rsidP="007E3315">
      <w:pPr>
        <w:pStyle w:val="Naslov2"/>
      </w:pPr>
      <w:bookmarkStart w:id="56" w:name="_Toc164344890"/>
      <w:bookmarkStart w:id="57" w:name="_Toc168486027"/>
      <w:r>
        <w:t>O</w:t>
      </w:r>
      <w:r w:rsidRPr="007F21FD">
        <w:t>državanje čistoće</w:t>
      </w:r>
      <w:bookmarkEnd w:id="56"/>
      <w:bookmarkEnd w:id="57"/>
    </w:p>
    <w:p w14:paraId="34E6C94C" w14:textId="77777777" w:rsidR="007E3315" w:rsidRPr="007F21FD" w:rsidRDefault="007E3315" w:rsidP="002D6402">
      <w:pPr>
        <w:pStyle w:val="lan"/>
      </w:pPr>
    </w:p>
    <w:p w14:paraId="14C52DB2" w14:textId="43C92CC0" w:rsidR="007E3315" w:rsidRPr="007F21FD" w:rsidRDefault="007E3315" w:rsidP="00025B95">
      <w:pPr>
        <w:pStyle w:val="Novistil"/>
        <w:numPr>
          <w:ilvl w:val="0"/>
          <w:numId w:val="86"/>
        </w:numPr>
      </w:pPr>
      <w:r w:rsidRPr="007F21FD">
        <w:t>Održavanje čistoće obuhvaća čišćenje površina</w:t>
      </w:r>
      <w:r w:rsidR="00882B1C">
        <w:t xml:space="preserve"> javne namjene</w:t>
      </w:r>
      <w:r w:rsidRPr="007F21FD">
        <w:t xml:space="preserve"> te sakupljanje i odvoz komunalnog otpada na uređena odlagališta utvrđena posebnim propisima.</w:t>
      </w:r>
    </w:p>
    <w:p w14:paraId="6B76CB45" w14:textId="7C6922F4" w:rsidR="007E3315" w:rsidRPr="007F21FD" w:rsidRDefault="007E3315" w:rsidP="00025B95">
      <w:pPr>
        <w:pStyle w:val="Novistil"/>
        <w:numPr>
          <w:ilvl w:val="0"/>
          <w:numId w:val="86"/>
        </w:numPr>
      </w:pPr>
      <w:r w:rsidRPr="007F21FD">
        <w:t>Održavanje čistoće</w:t>
      </w:r>
      <w:r w:rsidR="004F615E">
        <w:t xml:space="preserve"> u smislu ove odluke</w:t>
      </w:r>
      <w:r w:rsidRPr="007F21FD">
        <w:t xml:space="preserve"> dijeli se na redovno i izvanredno.</w:t>
      </w:r>
    </w:p>
    <w:p w14:paraId="712797AD" w14:textId="77777777" w:rsidR="007E3315" w:rsidRPr="007F21FD" w:rsidRDefault="007E3315" w:rsidP="002D6402">
      <w:pPr>
        <w:pStyle w:val="lan"/>
      </w:pPr>
    </w:p>
    <w:p w14:paraId="16F2CA60" w14:textId="39FA7F3A" w:rsidR="007E3315" w:rsidRPr="007F21FD" w:rsidRDefault="007E3315" w:rsidP="00025B95">
      <w:pPr>
        <w:pStyle w:val="Novistil"/>
        <w:numPr>
          <w:ilvl w:val="0"/>
          <w:numId w:val="87"/>
        </w:numPr>
      </w:pPr>
      <w:r w:rsidRPr="007F21FD">
        <w:t xml:space="preserve">Opseg, način i ostali uvjeti redovnog održavanja čistoće površina </w:t>
      </w:r>
      <w:r w:rsidR="00882B1C">
        <w:t xml:space="preserve">javne namjene </w:t>
      </w:r>
      <w:r w:rsidR="002103A2">
        <w:t>obavlja</w:t>
      </w:r>
      <w:r w:rsidRPr="007F21FD">
        <w:t xml:space="preserve"> se sukladno godišnjem </w:t>
      </w:r>
      <w:r w:rsidRPr="002225D0">
        <w:t>Programu održavanja komunalne infrastrukture</w:t>
      </w:r>
      <w:r w:rsidRPr="007F21FD">
        <w:t xml:space="preserve"> </w:t>
      </w:r>
      <w:r w:rsidR="002225D0">
        <w:t>na području g</w:t>
      </w:r>
      <w:r w:rsidRPr="007F21FD">
        <w:t xml:space="preserve">rada </w:t>
      </w:r>
      <w:r w:rsidR="002225D0">
        <w:t xml:space="preserve">Križevaca </w:t>
      </w:r>
      <w:r w:rsidRPr="007F21FD">
        <w:t>kojeg donosi Gradsko vijeće Grada Križevaca</w:t>
      </w:r>
      <w:r w:rsidR="00F976C2">
        <w:t>.</w:t>
      </w:r>
    </w:p>
    <w:p w14:paraId="7564CA6E" w14:textId="77777777" w:rsidR="007E3315" w:rsidRPr="007F21FD" w:rsidRDefault="007E3315" w:rsidP="002D6402">
      <w:pPr>
        <w:pStyle w:val="lan"/>
      </w:pPr>
    </w:p>
    <w:p w14:paraId="36B6D612" w14:textId="2DB05CCC" w:rsidR="007E3315" w:rsidRPr="007F21FD" w:rsidRDefault="007E3315" w:rsidP="00025B95">
      <w:pPr>
        <w:pStyle w:val="Novistil"/>
        <w:numPr>
          <w:ilvl w:val="0"/>
          <w:numId w:val="88"/>
        </w:numPr>
      </w:pPr>
      <w:r w:rsidRPr="007F21FD">
        <w:t xml:space="preserve">Izvanredno održavanje čistoće površina </w:t>
      </w:r>
      <w:r w:rsidR="00882B1C">
        <w:t xml:space="preserve">javne namjene </w:t>
      </w:r>
      <w:r w:rsidRPr="007F21FD">
        <w:t xml:space="preserve">utvrđuje </w:t>
      </w:r>
      <w:r w:rsidR="00C42568">
        <w:t>U</w:t>
      </w:r>
      <w:r w:rsidRPr="007F21FD">
        <w:t>pravni odjel.</w:t>
      </w:r>
    </w:p>
    <w:p w14:paraId="1F3F50F9" w14:textId="0A89B481" w:rsidR="007E3315" w:rsidRPr="007F21FD" w:rsidRDefault="007E3315" w:rsidP="00025B95">
      <w:pPr>
        <w:pStyle w:val="Novistil"/>
        <w:numPr>
          <w:ilvl w:val="0"/>
          <w:numId w:val="88"/>
        </w:numPr>
      </w:pPr>
      <w:r w:rsidRPr="007F21FD">
        <w:t>Izvanredno održavanje čistoće površina</w:t>
      </w:r>
      <w:r w:rsidR="00882B1C">
        <w:t xml:space="preserve"> javne namjene</w:t>
      </w:r>
      <w:r w:rsidRPr="007F21FD">
        <w:t xml:space="preserve"> odredit će se kada zbog vremenskih nepogoda ili sličnih događaja površine</w:t>
      </w:r>
      <w:r w:rsidR="00E71029">
        <w:t xml:space="preserve"> javne namjene</w:t>
      </w:r>
      <w:r w:rsidRPr="007F21FD">
        <w:t xml:space="preserve"> budu prekomjerno oštećene ili onečišćene te kada je iz drugih razloga površine </w:t>
      </w:r>
      <w:r w:rsidR="00E71029">
        <w:t xml:space="preserve">javne namjene </w:t>
      </w:r>
      <w:r w:rsidRPr="007F21FD">
        <w:t>potrebno izvanredno održavati i čistiti.</w:t>
      </w:r>
    </w:p>
    <w:p w14:paraId="4ABE91EF" w14:textId="77777777" w:rsidR="003C48FD" w:rsidRPr="007F21FD" w:rsidRDefault="003C48FD" w:rsidP="002D6402">
      <w:pPr>
        <w:pStyle w:val="lan"/>
      </w:pPr>
    </w:p>
    <w:p w14:paraId="0BF16408" w14:textId="7A5DFF0F" w:rsidR="003C48FD" w:rsidRPr="007F21FD" w:rsidRDefault="003C48FD" w:rsidP="00025B95">
      <w:pPr>
        <w:pStyle w:val="Novistil"/>
        <w:numPr>
          <w:ilvl w:val="0"/>
          <w:numId w:val="89"/>
        </w:numPr>
      </w:pPr>
      <w:r w:rsidRPr="005D4172">
        <w:t>Vlasnik</w:t>
      </w:r>
      <w:r w:rsidR="00817640" w:rsidRPr="005D4172">
        <w:t xml:space="preserve"> ili</w:t>
      </w:r>
      <w:r w:rsidR="002422C6" w:rsidRPr="005D4172">
        <w:t xml:space="preserve"> </w:t>
      </w:r>
      <w:r w:rsidR="005D4172">
        <w:t>osoba kojoj je vlasnik povjerio na čuvanje</w:t>
      </w:r>
      <w:r w:rsidR="00F1563B" w:rsidRPr="005D4172">
        <w:t xml:space="preserve"> </w:t>
      </w:r>
      <w:r w:rsidRPr="005D4172">
        <w:t>kućnog ljubimca ili domać</w:t>
      </w:r>
      <w:r w:rsidR="00E45E98">
        <w:t>u</w:t>
      </w:r>
      <w:r w:rsidRPr="005D4172">
        <w:t xml:space="preserve"> životinj</w:t>
      </w:r>
      <w:r w:rsidR="00E45E98">
        <w:t>u</w:t>
      </w:r>
      <w:r w:rsidRPr="005D4172">
        <w:t xml:space="preserve"> dužan je očistiti površinu </w:t>
      </w:r>
      <w:r w:rsidR="00C56A83">
        <w:t xml:space="preserve">javne namjene </w:t>
      </w:r>
      <w:r w:rsidRPr="005D4172">
        <w:t>koju onečisti njegov kućni ljubimac ili domaća životinja.</w:t>
      </w:r>
    </w:p>
    <w:p w14:paraId="46973117" w14:textId="08B34B5C" w:rsidR="003C48FD" w:rsidRPr="007F21FD" w:rsidRDefault="00F976C2" w:rsidP="00025B95">
      <w:pPr>
        <w:pStyle w:val="Novistil"/>
        <w:numPr>
          <w:ilvl w:val="0"/>
          <w:numId w:val="89"/>
        </w:numPr>
      </w:pPr>
      <w:r>
        <w:t>O</w:t>
      </w:r>
      <w:r w:rsidR="003C48FD" w:rsidRPr="009C7E88">
        <w:t xml:space="preserve">stala postupanja na javnim površinama s kućnim ljubimcima propisana su </w:t>
      </w:r>
      <w:r w:rsidR="00DA6189" w:rsidRPr="00DA6189">
        <w:t>Odlukom o uvjetima i načinu držanja kućnih ljubimaca i načinu postupanja s napuštenim i izgubljenim životinjama te divljim životinjama na području Grada Križevaca</w:t>
      </w:r>
      <w:r w:rsidR="00DA6189">
        <w:t>.</w:t>
      </w:r>
    </w:p>
    <w:p w14:paraId="5B123187" w14:textId="77777777" w:rsidR="007E3315" w:rsidRPr="007F21FD" w:rsidRDefault="007E3315" w:rsidP="007E3315"/>
    <w:p w14:paraId="6402F669" w14:textId="38281C5B" w:rsidR="007E3315" w:rsidRPr="007F21FD" w:rsidRDefault="007E3315" w:rsidP="007E3315">
      <w:pPr>
        <w:pStyle w:val="Naslov2"/>
      </w:pPr>
      <w:bookmarkStart w:id="58" w:name="_Toc164344891"/>
      <w:bookmarkStart w:id="59" w:name="_Toc168486028"/>
      <w:r>
        <w:lastRenderedPageBreak/>
        <w:t>O</w:t>
      </w:r>
      <w:r w:rsidRPr="007F21FD">
        <w:t>čuvanje površina</w:t>
      </w:r>
      <w:r w:rsidR="008F773A">
        <w:t xml:space="preserve"> javne namjene</w:t>
      </w:r>
      <w:bookmarkEnd w:id="58"/>
      <w:bookmarkEnd w:id="59"/>
    </w:p>
    <w:p w14:paraId="75D7175C" w14:textId="77777777" w:rsidR="007E3315" w:rsidRPr="007F21FD" w:rsidRDefault="007E3315" w:rsidP="002D6402">
      <w:pPr>
        <w:pStyle w:val="lan"/>
      </w:pPr>
    </w:p>
    <w:p w14:paraId="57A80C92" w14:textId="2C963CC5" w:rsidR="007E3315" w:rsidRPr="007F21FD" w:rsidRDefault="007E3315" w:rsidP="00025B95">
      <w:pPr>
        <w:pStyle w:val="Novistil"/>
        <w:numPr>
          <w:ilvl w:val="0"/>
          <w:numId w:val="90"/>
        </w:numPr>
      </w:pPr>
      <w:r w:rsidRPr="007F21FD">
        <w:t xml:space="preserve">Radi očuvanja površina </w:t>
      </w:r>
      <w:r w:rsidR="008F773A">
        <w:t>javne namjene</w:t>
      </w:r>
      <w:r w:rsidR="00C640B1">
        <w:t xml:space="preserve"> i sigurnosti građana</w:t>
      </w:r>
      <w:r w:rsidR="008F773A">
        <w:t xml:space="preserve"> </w:t>
      </w:r>
      <w:r w:rsidRPr="007F21FD">
        <w:t>na njima</w:t>
      </w:r>
      <w:r w:rsidR="008F773A">
        <w:t xml:space="preserve"> ili na njih</w:t>
      </w:r>
      <w:r w:rsidRPr="007F21FD">
        <w:t xml:space="preserve"> je </w:t>
      </w:r>
      <w:r w:rsidR="002931EC">
        <w:t>strogo</w:t>
      </w:r>
      <w:r w:rsidRPr="007F21FD">
        <w:t xml:space="preserve"> zabranjeno:</w:t>
      </w:r>
    </w:p>
    <w:p w14:paraId="78FE6756" w14:textId="3CBC1475" w:rsidR="007E3315" w:rsidRPr="007F21FD" w:rsidRDefault="00253FA3" w:rsidP="00F0451B">
      <w:pPr>
        <w:pStyle w:val="Odlomakpopisa"/>
        <w:numPr>
          <w:ilvl w:val="0"/>
          <w:numId w:val="15"/>
        </w:numPr>
        <w:ind w:left="993"/>
      </w:pPr>
      <w:r>
        <w:t>O</w:t>
      </w:r>
      <w:r w:rsidR="007E3315" w:rsidRPr="007F21FD">
        <w:t>stavljati ili bacati otpatke (voća, povrća, cvijeća, papira, papirnate i druge ambalaže i sl</w:t>
      </w:r>
      <w:r w:rsidR="00F1563B">
        <w:t>ično</w:t>
      </w:r>
      <w:r w:rsidR="007E3315" w:rsidRPr="007F21FD">
        <w:t>) te na drugi način stvarati nečistoću</w:t>
      </w:r>
      <w:r>
        <w:t>;</w:t>
      </w:r>
    </w:p>
    <w:p w14:paraId="52CF356B" w14:textId="3A7F3AA9" w:rsidR="007E3315" w:rsidRPr="007F21FD" w:rsidRDefault="00253FA3" w:rsidP="00F0451B">
      <w:pPr>
        <w:pStyle w:val="Odlomakpopisa"/>
        <w:numPr>
          <w:ilvl w:val="0"/>
          <w:numId w:val="15"/>
        </w:numPr>
        <w:ind w:left="993"/>
      </w:pPr>
      <w:r>
        <w:t>U</w:t>
      </w:r>
      <w:r w:rsidR="007E3315" w:rsidRPr="007F21FD">
        <w:t>potrebljavati površine protivno njihovoj namjeni</w:t>
      </w:r>
      <w:r>
        <w:t>;</w:t>
      </w:r>
    </w:p>
    <w:p w14:paraId="7241285A" w14:textId="11CB0DAE" w:rsidR="007E3315" w:rsidRPr="007F21FD" w:rsidRDefault="00253FA3" w:rsidP="00F0451B">
      <w:pPr>
        <w:pStyle w:val="Odlomakpopisa"/>
        <w:numPr>
          <w:ilvl w:val="0"/>
          <w:numId w:val="15"/>
        </w:numPr>
        <w:ind w:left="993"/>
      </w:pPr>
      <w:r>
        <w:t>Z</w:t>
      </w:r>
      <w:r w:rsidR="007E3315" w:rsidRPr="007F21FD">
        <w:t>atrpavati odvodne jarke za oborinske vode</w:t>
      </w:r>
      <w:r>
        <w:t>;</w:t>
      </w:r>
    </w:p>
    <w:p w14:paraId="48B606C5" w14:textId="6B2C77CA" w:rsidR="007E3315" w:rsidRPr="007F21FD" w:rsidRDefault="00253FA3" w:rsidP="00F0451B">
      <w:pPr>
        <w:pStyle w:val="Odlomakpopisa"/>
        <w:numPr>
          <w:ilvl w:val="0"/>
          <w:numId w:val="15"/>
        </w:numPr>
        <w:ind w:left="993"/>
      </w:pPr>
      <w:r>
        <w:t>N</w:t>
      </w:r>
      <w:r w:rsidR="007E3315" w:rsidRPr="007F21FD">
        <w:t>anositi zemlju, blato, kamenje i otpadni građevinski materijal</w:t>
      </w:r>
      <w:r>
        <w:t>;</w:t>
      </w:r>
    </w:p>
    <w:p w14:paraId="1994D92A" w14:textId="6856606C" w:rsidR="007E3315" w:rsidRPr="007F21FD" w:rsidRDefault="00253FA3" w:rsidP="00F0451B">
      <w:pPr>
        <w:pStyle w:val="Odlomakpopisa"/>
        <w:numPr>
          <w:ilvl w:val="0"/>
          <w:numId w:val="15"/>
        </w:numPr>
        <w:ind w:left="993"/>
      </w:pPr>
      <w:r>
        <w:t>O</w:t>
      </w:r>
      <w:r w:rsidR="007E3315" w:rsidRPr="007F21FD">
        <w:t>štećivati posude za komunalni otpad</w:t>
      </w:r>
      <w:r w:rsidR="00E44EE9">
        <w:t xml:space="preserve"> ili prometne znakove</w:t>
      </w:r>
      <w:r>
        <w:t>;</w:t>
      </w:r>
    </w:p>
    <w:p w14:paraId="7E5BE0B1" w14:textId="05EF5F94" w:rsidR="007E3315" w:rsidRPr="007F21FD" w:rsidRDefault="00253FA3" w:rsidP="00F0451B">
      <w:pPr>
        <w:pStyle w:val="Odlomakpopisa"/>
        <w:numPr>
          <w:ilvl w:val="0"/>
          <w:numId w:val="15"/>
        </w:numPr>
        <w:ind w:left="993"/>
      </w:pPr>
      <w:r>
        <w:t>I</w:t>
      </w:r>
      <w:r w:rsidR="007E3315" w:rsidRPr="007F21FD">
        <w:t>spuštati otpadne vode i gnojnice</w:t>
      </w:r>
      <w:r>
        <w:t>;</w:t>
      </w:r>
    </w:p>
    <w:p w14:paraId="25C7EE99" w14:textId="270297E9" w:rsidR="007E3315" w:rsidRPr="00852AE2" w:rsidRDefault="00253FA3" w:rsidP="00F0451B">
      <w:pPr>
        <w:pStyle w:val="Odlomakpopisa"/>
        <w:numPr>
          <w:ilvl w:val="0"/>
          <w:numId w:val="15"/>
        </w:numPr>
        <w:ind w:left="993"/>
      </w:pPr>
      <w:r>
        <w:t>B</w:t>
      </w:r>
      <w:r w:rsidR="007E3315" w:rsidRPr="00852AE2">
        <w:t>acati letke</w:t>
      </w:r>
      <w:r>
        <w:t>;</w:t>
      </w:r>
    </w:p>
    <w:p w14:paraId="021926A6" w14:textId="62262CCC" w:rsidR="007E3315" w:rsidRPr="00852AE2" w:rsidRDefault="00253FA3" w:rsidP="00F0451B">
      <w:pPr>
        <w:pStyle w:val="Odlomakpopisa"/>
        <w:numPr>
          <w:ilvl w:val="0"/>
          <w:numId w:val="15"/>
        </w:numPr>
        <w:ind w:left="993"/>
      </w:pPr>
      <w:r>
        <w:t>I</w:t>
      </w:r>
      <w:r w:rsidR="007E3315" w:rsidRPr="00852AE2">
        <w:t>spuštati lampione ili balone u zrak</w:t>
      </w:r>
      <w:r>
        <w:t>;</w:t>
      </w:r>
    </w:p>
    <w:p w14:paraId="19EC5139" w14:textId="61DA620C" w:rsidR="007E3315" w:rsidRPr="007F21FD" w:rsidRDefault="00253FA3" w:rsidP="00F0451B">
      <w:pPr>
        <w:pStyle w:val="Odlomakpopisa"/>
        <w:numPr>
          <w:ilvl w:val="0"/>
          <w:numId w:val="15"/>
        </w:numPr>
        <w:ind w:left="993"/>
      </w:pPr>
      <w:r>
        <w:t>P</w:t>
      </w:r>
      <w:r w:rsidR="007E3315" w:rsidRPr="007F21FD">
        <w:t>aliti komunalni ili drugi otpad</w:t>
      </w:r>
      <w:r>
        <w:t>;</w:t>
      </w:r>
    </w:p>
    <w:p w14:paraId="19F4C3EA" w14:textId="78EC690D" w:rsidR="007E3315" w:rsidRPr="007F21FD" w:rsidRDefault="00BA5E82" w:rsidP="00F0451B">
      <w:pPr>
        <w:pStyle w:val="Odlomakpopisa"/>
        <w:numPr>
          <w:ilvl w:val="0"/>
          <w:numId w:val="15"/>
        </w:numPr>
        <w:ind w:left="993"/>
      </w:pPr>
      <w:r>
        <w:t>O</w:t>
      </w:r>
      <w:r w:rsidR="007E3315" w:rsidRPr="007F21FD">
        <w:t xml:space="preserve">bavljati bilo kakve </w:t>
      </w:r>
      <w:r>
        <w:t xml:space="preserve">druge </w:t>
      </w:r>
      <w:r w:rsidR="007E3315" w:rsidRPr="007F21FD">
        <w:t>radnje kojima se onečišćuje površina</w:t>
      </w:r>
      <w:r w:rsidR="002B5221">
        <w:t xml:space="preserve"> javne namjene</w:t>
      </w:r>
      <w:r w:rsidR="00253FA3">
        <w:t>;</w:t>
      </w:r>
    </w:p>
    <w:p w14:paraId="5E0CA812" w14:textId="03F3D278" w:rsidR="007E3315" w:rsidRPr="007F21FD" w:rsidRDefault="00253FA3" w:rsidP="00F0451B">
      <w:pPr>
        <w:pStyle w:val="Odlomakpopisa"/>
        <w:numPr>
          <w:ilvl w:val="0"/>
          <w:numId w:val="15"/>
        </w:numPr>
        <w:ind w:left="993"/>
      </w:pPr>
      <w:r>
        <w:t>O</w:t>
      </w:r>
      <w:r w:rsidR="007E3315" w:rsidRPr="007F21FD">
        <w:t>stavljati vozila kojima je istekao rok važenja tehničkog pregleda te vozila bez registarskih tablica, lake prikolice, kamp – prikolice i druga priključna vozila, neispravna ili oštećena vozila i olupine vozila</w:t>
      </w:r>
      <w:r>
        <w:t>;</w:t>
      </w:r>
    </w:p>
    <w:p w14:paraId="26989FFE" w14:textId="5FADE8A2" w:rsidR="007E3315" w:rsidRPr="007F21FD" w:rsidRDefault="00253FA3" w:rsidP="00F0451B">
      <w:pPr>
        <w:pStyle w:val="Odlomakpopisa"/>
        <w:numPr>
          <w:ilvl w:val="0"/>
          <w:numId w:val="15"/>
        </w:numPr>
        <w:ind w:left="993"/>
      </w:pPr>
      <w:r>
        <w:t>O</w:t>
      </w:r>
      <w:r w:rsidR="007E3315" w:rsidRPr="007F21FD">
        <w:t>bavljati fiziološke potrebe</w:t>
      </w:r>
      <w:r>
        <w:t>;</w:t>
      </w:r>
    </w:p>
    <w:p w14:paraId="60DDEE2E" w14:textId="030E83BE" w:rsidR="002931EC" w:rsidRDefault="00253FA3" w:rsidP="00F0451B">
      <w:pPr>
        <w:pStyle w:val="Odlomakpopisa"/>
        <w:numPr>
          <w:ilvl w:val="0"/>
          <w:numId w:val="15"/>
        </w:numPr>
        <w:ind w:left="993"/>
      </w:pPr>
      <w:r>
        <w:t>H</w:t>
      </w:r>
      <w:r w:rsidR="007E3315" w:rsidRPr="007F21FD">
        <w:t>raniti životinje</w:t>
      </w:r>
      <w:r>
        <w:t>;</w:t>
      </w:r>
      <w:r w:rsidR="002931EC" w:rsidRPr="002931EC">
        <w:t xml:space="preserve"> </w:t>
      </w:r>
    </w:p>
    <w:p w14:paraId="28E406DA" w14:textId="5CB309FE" w:rsidR="002931EC" w:rsidRPr="007F21FD" w:rsidRDefault="00253FA3" w:rsidP="00F0451B">
      <w:pPr>
        <w:pStyle w:val="Odlomakpopisa"/>
        <w:numPr>
          <w:ilvl w:val="0"/>
          <w:numId w:val="15"/>
        </w:numPr>
        <w:ind w:left="993"/>
      </w:pPr>
      <w:r>
        <w:t>B</w:t>
      </w:r>
      <w:r w:rsidR="002931EC" w:rsidRPr="007F21FD">
        <w:t>ilo kakvo ošteć</w:t>
      </w:r>
      <w:r w:rsidR="00200638">
        <w:t>ivanje</w:t>
      </w:r>
      <w:r w:rsidR="002931EC" w:rsidRPr="007F21FD">
        <w:t xml:space="preserve"> </w:t>
      </w:r>
      <w:r w:rsidR="00BA5E82">
        <w:t>površina javne namjene</w:t>
      </w:r>
      <w:r w:rsidR="002931EC" w:rsidRPr="007F21FD">
        <w:t xml:space="preserve"> ili objekata, uređaja ili opreme koji su njihov sastavni dio</w:t>
      </w:r>
      <w:r>
        <w:t>;</w:t>
      </w:r>
    </w:p>
    <w:p w14:paraId="6586C650" w14:textId="150BD950" w:rsidR="00852AE2" w:rsidRPr="007F21FD" w:rsidRDefault="00253FA3" w:rsidP="00F0451B">
      <w:pPr>
        <w:pStyle w:val="Odlomakpopisa"/>
        <w:numPr>
          <w:ilvl w:val="0"/>
          <w:numId w:val="15"/>
        </w:numPr>
        <w:ind w:left="993"/>
      </w:pPr>
      <w:r>
        <w:t>D</w:t>
      </w:r>
      <w:r w:rsidR="00852AE2" w:rsidRPr="007F21FD">
        <w:t>ržati, izlagati i prodavati robu bez odobrenja Upravnog odjela</w:t>
      </w:r>
      <w:r>
        <w:t>;</w:t>
      </w:r>
    </w:p>
    <w:p w14:paraId="0A951652" w14:textId="4AE6C35B" w:rsidR="00852AE2" w:rsidRPr="007F21FD" w:rsidRDefault="00253FA3" w:rsidP="00F0451B">
      <w:pPr>
        <w:pStyle w:val="Odlomakpopisa"/>
        <w:numPr>
          <w:ilvl w:val="0"/>
          <w:numId w:val="15"/>
        </w:numPr>
        <w:ind w:left="993"/>
      </w:pPr>
      <w:r>
        <w:t>O</w:t>
      </w:r>
      <w:r w:rsidR="00852AE2" w:rsidRPr="007F21FD">
        <w:t>dlagati i držati komunalni otpad bez odobrenja Upravnog odjela</w:t>
      </w:r>
      <w:r w:rsidR="00D824C2">
        <w:t>.</w:t>
      </w:r>
    </w:p>
    <w:p w14:paraId="5FA38F9F" w14:textId="71AABFA3" w:rsidR="00DA2A59" w:rsidRPr="007F21FD" w:rsidRDefault="00130D7D" w:rsidP="00DA2A59">
      <w:pPr>
        <w:pStyle w:val="Naslov2"/>
      </w:pPr>
      <w:bookmarkStart w:id="60" w:name="_Toc164344892"/>
      <w:bookmarkStart w:id="61" w:name="_Toc168486029"/>
      <w:r>
        <w:t>O</w:t>
      </w:r>
      <w:r w:rsidR="004C3B18">
        <w:t>državanje</w:t>
      </w:r>
      <w:r w:rsidR="00DA2A59" w:rsidRPr="007F21FD">
        <w:t xml:space="preserve"> javnih zelenih površina</w:t>
      </w:r>
      <w:bookmarkEnd w:id="60"/>
      <w:bookmarkEnd w:id="61"/>
    </w:p>
    <w:p w14:paraId="20C9B92E" w14:textId="77777777" w:rsidR="00DA2A59" w:rsidRPr="007F21FD" w:rsidRDefault="00DA2A59" w:rsidP="00DA2A59">
      <w:pPr>
        <w:pStyle w:val="lan"/>
      </w:pPr>
    </w:p>
    <w:p w14:paraId="75D1DB32" w14:textId="77777777" w:rsidR="00DA2A59" w:rsidRPr="007F21FD" w:rsidRDefault="00DA2A59" w:rsidP="00025B95">
      <w:pPr>
        <w:pStyle w:val="Novistil"/>
        <w:numPr>
          <w:ilvl w:val="0"/>
          <w:numId w:val="91"/>
        </w:numPr>
      </w:pPr>
      <w:r w:rsidRPr="007F21FD">
        <w:t xml:space="preserve">Održavanje javnih zelenih površina obuhvaća: njegu, obnovu, obrezivanje i prihranjivanje </w:t>
      </w:r>
      <w:r>
        <w:t>stabala</w:t>
      </w:r>
      <w:r w:rsidRPr="007F21FD">
        <w:t xml:space="preserve">, grmlja, cvjetnih gredica i travnjaka, zaštitu od bolesti bilja, održavanje objekata, uređaja i ostale opreme, čišćenje cjelokupne zelene površine i čuvanje od oštećenja te košnja trave i drugo. </w:t>
      </w:r>
    </w:p>
    <w:p w14:paraId="504A7131" w14:textId="6A320B84" w:rsidR="00DA2A59" w:rsidRPr="007F21FD" w:rsidRDefault="00DA2A59" w:rsidP="00025B95">
      <w:pPr>
        <w:pStyle w:val="Novistil"/>
        <w:numPr>
          <w:ilvl w:val="0"/>
          <w:numId w:val="91"/>
        </w:numPr>
      </w:pPr>
      <w:r w:rsidRPr="007F21FD">
        <w:t>Opseg, način i ostali uvjeti redovnog održavanja čistoće površina</w:t>
      </w:r>
      <w:r w:rsidR="00882B1C">
        <w:t xml:space="preserve"> javne namjene</w:t>
      </w:r>
      <w:r w:rsidRPr="007F21FD">
        <w:t xml:space="preserve"> </w:t>
      </w:r>
      <w:r w:rsidR="000725C4">
        <w:t>obavlja</w:t>
      </w:r>
      <w:r w:rsidRPr="007F21FD">
        <w:t xml:space="preserve"> se sukladno godišnjem </w:t>
      </w:r>
      <w:r w:rsidRPr="003F4208">
        <w:t xml:space="preserve">Programu održavanja komunalne infrastrukture </w:t>
      </w:r>
      <w:r w:rsidR="00E37B91" w:rsidRPr="003F4208">
        <w:t>na području g</w:t>
      </w:r>
      <w:r w:rsidRPr="003F4208">
        <w:t>rada</w:t>
      </w:r>
      <w:r w:rsidR="003F4208">
        <w:t xml:space="preserve"> Križevaca</w:t>
      </w:r>
      <w:r w:rsidRPr="007F21FD">
        <w:t>.</w:t>
      </w:r>
    </w:p>
    <w:p w14:paraId="0FE55A27" w14:textId="77777777" w:rsidR="00DA2A59" w:rsidRPr="007F21FD" w:rsidRDefault="00DA2A59" w:rsidP="00DA2A59">
      <w:pPr>
        <w:pStyle w:val="lan"/>
      </w:pPr>
    </w:p>
    <w:p w14:paraId="6CC0462F" w14:textId="21281E94" w:rsidR="00DA2A59" w:rsidRPr="007F21FD" w:rsidRDefault="00DA2A59" w:rsidP="00025B95">
      <w:pPr>
        <w:pStyle w:val="Novistil"/>
        <w:numPr>
          <w:ilvl w:val="0"/>
          <w:numId w:val="92"/>
        </w:numPr>
      </w:pPr>
      <w:r>
        <w:t>Stabla</w:t>
      </w:r>
      <w:r w:rsidRPr="007F21FD">
        <w:t xml:space="preserve"> na javnim zelenim površinama u blizini zgrada moraju se održavati tako da ne oštećuje zgrade</w:t>
      </w:r>
      <w:r>
        <w:t xml:space="preserve"> ili njihove dijelove</w:t>
      </w:r>
      <w:r w:rsidRPr="007F21FD">
        <w:t xml:space="preserve"> te da u većoj mjeri ne prikrivaju danje svjetlo. Grane stabala ne smiju smetati javnoj rasvjeti na površinama</w:t>
      </w:r>
      <w:r w:rsidR="004653D3">
        <w:t xml:space="preserve"> javne namjene</w:t>
      </w:r>
      <w:r w:rsidRPr="007F21FD">
        <w:t xml:space="preserve"> te </w:t>
      </w:r>
      <w:r>
        <w:t xml:space="preserve">ugrožavati </w:t>
      </w:r>
      <w:r w:rsidRPr="007F21FD">
        <w:t>sigurnosti prometa.</w:t>
      </w:r>
    </w:p>
    <w:p w14:paraId="275165DF" w14:textId="77777777" w:rsidR="00DA2A59" w:rsidRDefault="00DA2A59" w:rsidP="00025B95">
      <w:pPr>
        <w:pStyle w:val="Novistil"/>
        <w:numPr>
          <w:ilvl w:val="0"/>
          <w:numId w:val="92"/>
        </w:numPr>
      </w:pPr>
      <w:r w:rsidRPr="007F21FD">
        <w:t>Drvorede treba redovito održavati i njegovati u skladu s pravilima struke, a na javno zelenim površinama kontinuirano iskorjenjivati korov koji izaziva alergijske bolesti (ambrozija i slično).</w:t>
      </w:r>
    </w:p>
    <w:p w14:paraId="78BDEBF5" w14:textId="77777777" w:rsidR="00DA2A59" w:rsidRDefault="00DA2A59" w:rsidP="00025B95">
      <w:pPr>
        <w:pStyle w:val="Novistil"/>
        <w:numPr>
          <w:ilvl w:val="0"/>
          <w:numId w:val="92"/>
        </w:numPr>
      </w:pPr>
      <w:r>
        <w:t>Stabla u pravilu održava vlasnik.</w:t>
      </w:r>
    </w:p>
    <w:p w14:paraId="29120EF1" w14:textId="77777777" w:rsidR="00DA2A59" w:rsidRPr="007F21FD" w:rsidRDefault="00DA2A59" w:rsidP="00DA2A59">
      <w:pPr>
        <w:pStyle w:val="lan"/>
      </w:pPr>
    </w:p>
    <w:p w14:paraId="34D3ED9F" w14:textId="0047E685" w:rsidR="00DA2A59" w:rsidRPr="008D3FD3" w:rsidRDefault="002F0796" w:rsidP="00025B95">
      <w:pPr>
        <w:pStyle w:val="Novistil"/>
        <w:numPr>
          <w:ilvl w:val="0"/>
          <w:numId w:val="93"/>
        </w:numPr>
      </w:pPr>
      <w:r w:rsidRPr="008D3FD3">
        <w:t>P</w:t>
      </w:r>
      <w:r w:rsidR="00DA2A59" w:rsidRPr="008D3FD3">
        <w:t>ostavljanje komunaln</w:t>
      </w:r>
      <w:r w:rsidR="00493E9B" w:rsidRPr="008D3FD3">
        <w:t>e infrastrukture</w:t>
      </w:r>
      <w:r w:rsidR="00DA2A59" w:rsidRPr="008D3FD3">
        <w:t xml:space="preserve"> </w:t>
      </w:r>
      <w:r w:rsidR="00493E9B" w:rsidRPr="008D3FD3">
        <w:t>n</w:t>
      </w:r>
      <w:r w:rsidRPr="008D3FD3">
        <w:t xml:space="preserve">a javnim zelenim površinama dozvoljeno je </w:t>
      </w:r>
      <w:r w:rsidR="00DA2A59" w:rsidRPr="008D3FD3">
        <w:t>samo podzemno.</w:t>
      </w:r>
    </w:p>
    <w:p w14:paraId="414FBDD6" w14:textId="1F5FA561" w:rsidR="00DA2A59" w:rsidRPr="007F21FD" w:rsidRDefault="00DA2A59" w:rsidP="00025B95">
      <w:pPr>
        <w:pStyle w:val="Novistil"/>
        <w:numPr>
          <w:ilvl w:val="0"/>
          <w:numId w:val="93"/>
        </w:numPr>
      </w:pPr>
      <w:r w:rsidRPr="008D3FD3">
        <w:t xml:space="preserve">Iznimno od stavka 1. ovog članka električni ili telefonski vodovi mogu se postavljati i nadzemno, kada je to neophodno zbog osobitosti terena i udaljenosti potrošača uz </w:t>
      </w:r>
      <w:r w:rsidR="00191D30" w:rsidRPr="008D3FD3">
        <w:t>odobrenje</w:t>
      </w:r>
      <w:r w:rsidRPr="008D3FD3">
        <w:t xml:space="preserve"> Upravnog odjela.</w:t>
      </w:r>
    </w:p>
    <w:p w14:paraId="2B3282C0" w14:textId="77777777" w:rsidR="00DA2A59" w:rsidRPr="007F21FD" w:rsidRDefault="00DA2A59" w:rsidP="00DA2A59">
      <w:pPr>
        <w:pStyle w:val="lan"/>
      </w:pPr>
    </w:p>
    <w:p w14:paraId="4BCEC894" w14:textId="7F2F7765" w:rsidR="00DA2A59" w:rsidRPr="006C7BDA" w:rsidRDefault="00DA2A59" w:rsidP="00025B95">
      <w:pPr>
        <w:pStyle w:val="Novistil"/>
        <w:numPr>
          <w:ilvl w:val="0"/>
          <w:numId w:val="94"/>
        </w:numPr>
      </w:pPr>
      <w:r w:rsidRPr="006C7BDA">
        <w:t xml:space="preserve">Radi očuvanja javnih zelenih površina </w:t>
      </w:r>
      <w:r w:rsidR="00C640B1">
        <w:t xml:space="preserve">i sigurnosti građana </w:t>
      </w:r>
      <w:r w:rsidRPr="006C7BDA">
        <w:t xml:space="preserve">na </w:t>
      </w:r>
      <w:r w:rsidR="00C640B1">
        <w:t xml:space="preserve">njima </w:t>
      </w:r>
      <w:r w:rsidR="007E710B">
        <w:t>ili</w:t>
      </w:r>
      <w:r w:rsidRPr="006C7BDA">
        <w:t xml:space="preserve"> s </w:t>
      </w:r>
      <w:r w:rsidR="007E710B">
        <w:t>njih</w:t>
      </w:r>
      <w:r w:rsidRPr="006C7BDA">
        <w:t xml:space="preserve"> </w:t>
      </w:r>
      <w:r w:rsidR="00D82FA1">
        <w:t xml:space="preserve">je </w:t>
      </w:r>
      <w:r w:rsidRPr="006C7BDA">
        <w:t>strogo</w:t>
      </w:r>
      <w:r w:rsidR="00D82FA1">
        <w:t xml:space="preserve"> </w:t>
      </w:r>
      <w:r w:rsidRPr="006C7BDA">
        <w:t>zabranjeno:</w:t>
      </w:r>
    </w:p>
    <w:p w14:paraId="56F1C4E2" w14:textId="77777777" w:rsidR="00DA2A59" w:rsidRPr="006C7BDA" w:rsidRDefault="00DA2A59" w:rsidP="00F0451B">
      <w:pPr>
        <w:pStyle w:val="Odlomakpopisa"/>
        <w:numPr>
          <w:ilvl w:val="0"/>
          <w:numId w:val="18"/>
        </w:numPr>
        <w:ind w:left="851"/>
      </w:pPr>
      <w:r>
        <w:t>G</w:t>
      </w:r>
      <w:r w:rsidRPr="006C7BDA">
        <w:t xml:space="preserve">uliti koru stabala, zasijecati </w:t>
      </w:r>
      <w:r>
        <w:t>stabla</w:t>
      </w:r>
      <w:r w:rsidRPr="006C7BDA">
        <w:t>, grmlje i živicu</w:t>
      </w:r>
      <w:r>
        <w:t>;</w:t>
      </w:r>
    </w:p>
    <w:p w14:paraId="141AFA41" w14:textId="77777777" w:rsidR="00DA2A59" w:rsidRPr="006C7BDA" w:rsidRDefault="00DA2A59" w:rsidP="00F0451B">
      <w:pPr>
        <w:pStyle w:val="Odlomakpopisa"/>
        <w:numPr>
          <w:ilvl w:val="0"/>
          <w:numId w:val="18"/>
        </w:numPr>
        <w:ind w:left="851"/>
      </w:pPr>
      <w:r>
        <w:t>U</w:t>
      </w:r>
      <w:r w:rsidRPr="006C7BDA">
        <w:t xml:space="preserve">birati cvijeće, vaditi cvijeće, cvjetne i travnate grmove, skidati grane s grmlja i </w:t>
      </w:r>
      <w:r>
        <w:t>stabala;</w:t>
      </w:r>
    </w:p>
    <w:p w14:paraId="69FF5585" w14:textId="77777777" w:rsidR="00DA2A59" w:rsidRPr="006C7BDA" w:rsidRDefault="00DA2A59" w:rsidP="00F0451B">
      <w:pPr>
        <w:pStyle w:val="Odlomakpopisa"/>
        <w:numPr>
          <w:ilvl w:val="0"/>
          <w:numId w:val="18"/>
        </w:numPr>
        <w:ind w:left="851"/>
      </w:pPr>
      <w:r>
        <w:t>P</w:t>
      </w:r>
      <w:r w:rsidRPr="006C7BDA">
        <w:t xml:space="preserve">enjati se po </w:t>
      </w:r>
      <w:r>
        <w:t>stablima;</w:t>
      </w:r>
    </w:p>
    <w:p w14:paraId="0380BB38" w14:textId="77777777" w:rsidR="00DA2A59" w:rsidRPr="006C7BDA" w:rsidRDefault="00DA2A59" w:rsidP="00F0451B">
      <w:pPr>
        <w:pStyle w:val="Odlomakpopisa"/>
        <w:numPr>
          <w:ilvl w:val="0"/>
          <w:numId w:val="18"/>
        </w:numPr>
        <w:ind w:left="851"/>
      </w:pPr>
      <w:r>
        <w:t>K</w:t>
      </w:r>
      <w:r w:rsidRPr="006C7BDA">
        <w:t>opati i odnositi zemlju i humus,</w:t>
      </w:r>
      <w:r>
        <w:t xml:space="preserve"> </w:t>
      </w:r>
      <w:r w:rsidRPr="006C7BDA">
        <w:t>oštećivati ili izvaljivati stabla i grmlje, oštećivati cvjetne gredice, oštećivati opremu zelenih površina (kao npr. mostove, ogradne stupiće ili žice, klupe, stolove, skloništa, sprave za igru djece, znakove, košare za otpad, hranilišta za ptice i sl.)</w:t>
      </w:r>
      <w:r>
        <w:t>;</w:t>
      </w:r>
    </w:p>
    <w:p w14:paraId="7C9AF608" w14:textId="77777777" w:rsidR="00DA2A59" w:rsidRPr="006C7BDA" w:rsidRDefault="00DA2A59" w:rsidP="00F0451B">
      <w:pPr>
        <w:pStyle w:val="Odlomakpopisa"/>
        <w:numPr>
          <w:ilvl w:val="0"/>
          <w:numId w:val="18"/>
        </w:numPr>
        <w:ind w:left="851"/>
      </w:pPr>
      <w:r>
        <w:t>O</w:t>
      </w:r>
      <w:r w:rsidRPr="006C7BDA">
        <w:t>štećivati klupe</w:t>
      </w:r>
      <w:r>
        <w:t xml:space="preserve"> ili drugu urbanu opremu;</w:t>
      </w:r>
    </w:p>
    <w:p w14:paraId="5FDD94EE" w14:textId="77777777" w:rsidR="00DA2A59" w:rsidRPr="006C7BDA" w:rsidRDefault="00DA2A59" w:rsidP="00F0451B">
      <w:pPr>
        <w:pStyle w:val="Odlomakpopisa"/>
        <w:numPr>
          <w:ilvl w:val="0"/>
          <w:numId w:val="18"/>
        </w:numPr>
        <w:ind w:left="851"/>
      </w:pPr>
      <w:r>
        <w:t>K</w:t>
      </w:r>
      <w:r w:rsidRPr="006C7BDA">
        <w:t>ampirati,</w:t>
      </w:r>
    </w:p>
    <w:p w14:paraId="52A74A66" w14:textId="6D641682" w:rsidR="00DA2A59" w:rsidRPr="00665FDD" w:rsidRDefault="00DA2A59" w:rsidP="00F0451B">
      <w:pPr>
        <w:pStyle w:val="Odlomakpopisa"/>
        <w:numPr>
          <w:ilvl w:val="0"/>
          <w:numId w:val="18"/>
        </w:numPr>
        <w:ind w:left="851"/>
      </w:pPr>
      <w:r w:rsidRPr="00665FDD">
        <w:t>Ložiti vatru i paliti stabla</w:t>
      </w:r>
      <w:r w:rsidR="00665FDD" w:rsidRPr="00665FDD">
        <w:t>;</w:t>
      </w:r>
    </w:p>
    <w:p w14:paraId="76DE0005" w14:textId="77777777" w:rsidR="00DA2A59" w:rsidRPr="006C7BDA" w:rsidRDefault="00DA2A59" w:rsidP="00F0451B">
      <w:pPr>
        <w:pStyle w:val="Odlomakpopisa"/>
        <w:numPr>
          <w:ilvl w:val="0"/>
          <w:numId w:val="18"/>
        </w:numPr>
        <w:ind w:left="851"/>
      </w:pPr>
      <w:r>
        <w:t>U</w:t>
      </w:r>
      <w:r w:rsidRPr="006C7BDA">
        <w:t>potrebljavati javne zelene površine i koristiti sprave određene za dječju igru protivno njihovoj namjeni</w:t>
      </w:r>
      <w:r>
        <w:t>;</w:t>
      </w:r>
    </w:p>
    <w:p w14:paraId="3DB3BF45" w14:textId="37507E57" w:rsidR="00DA2A59" w:rsidRPr="006C7BDA" w:rsidRDefault="00DA2A59" w:rsidP="00F0451B">
      <w:pPr>
        <w:pStyle w:val="Odlomakpopisa"/>
        <w:numPr>
          <w:ilvl w:val="0"/>
          <w:numId w:val="18"/>
        </w:numPr>
        <w:ind w:left="851"/>
      </w:pPr>
      <w:r>
        <w:t>P</w:t>
      </w:r>
      <w:r w:rsidRPr="006C7BDA">
        <w:t>rati vozila</w:t>
      </w:r>
      <w:r w:rsidR="00DE7DBE">
        <w:t xml:space="preserve"> i ispuštati </w:t>
      </w:r>
      <w:r w:rsidR="00761A24">
        <w:t>vodu na tlo ili u odvodnju</w:t>
      </w:r>
      <w:r>
        <w:t>;</w:t>
      </w:r>
    </w:p>
    <w:p w14:paraId="33BD92DC" w14:textId="77777777" w:rsidR="00DA2A59" w:rsidRPr="006C7BDA" w:rsidRDefault="00DA2A59" w:rsidP="00F0451B">
      <w:pPr>
        <w:pStyle w:val="Odlomakpopisa"/>
        <w:numPr>
          <w:ilvl w:val="0"/>
          <w:numId w:val="18"/>
        </w:numPr>
        <w:ind w:left="851"/>
      </w:pPr>
      <w:r>
        <w:t>V</w:t>
      </w:r>
      <w:r w:rsidRPr="006C7BDA">
        <w:t>oziti, zaustavljati ili parkirati vozila</w:t>
      </w:r>
      <w:r>
        <w:t>;</w:t>
      </w:r>
    </w:p>
    <w:p w14:paraId="0AB7BEC4" w14:textId="77777777" w:rsidR="00DA2A59" w:rsidRPr="006C7BDA" w:rsidRDefault="00DA2A59" w:rsidP="00F0451B">
      <w:pPr>
        <w:pStyle w:val="Odlomakpopisa"/>
        <w:numPr>
          <w:ilvl w:val="0"/>
          <w:numId w:val="18"/>
        </w:numPr>
        <w:ind w:left="851"/>
      </w:pPr>
      <w:r>
        <w:t>V</w:t>
      </w:r>
      <w:r w:rsidRPr="006C7BDA">
        <w:t>oziti, zaustavljati ili parkirati vozila na površinama koje su nekad bile zelene, a koje su uslijed protupravnog korištenja uništene</w:t>
      </w:r>
      <w:r>
        <w:t>;</w:t>
      </w:r>
    </w:p>
    <w:p w14:paraId="461E2B90" w14:textId="196D16BF" w:rsidR="00DA2A59" w:rsidRPr="006C7BDA" w:rsidRDefault="00DA2A59" w:rsidP="00F0451B">
      <w:pPr>
        <w:pStyle w:val="Odlomakpopisa"/>
        <w:numPr>
          <w:ilvl w:val="0"/>
          <w:numId w:val="18"/>
        </w:numPr>
        <w:ind w:left="851"/>
      </w:pPr>
      <w:r>
        <w:t>O</w:t>
      </w:r>
      <w:r w:rsidRPr="006C7BDA">
        <w:t>stavljati vozila kojima je istekao rok važenja tehničkog pregleda te vozila bez registarskih tablica, lake prikolice, kamp – prikolice i druga priključna vozila, neispravna ili oštećena vozila i olupine vozila</w:t>
      </w:r>
      <w:r>
        <w:t>;</w:t>
      </w:r>
    </w:p>
    <w:p w14:paraId="0E79FC4C" w14:textId="77777777" w:rsidR="00DA2A59" w:rsidRPr="006C7BDA" w:rsidRDefault="00DA2A59" w:rsidP="00F0451B">
      <w:pPr>
        <w:pStyle w:val="Odlomakpopisa"/>
        <w:numPr>
          <w:ilvl w:val="0"/>
          <w:numId w:val="18"/>
        </w:numPr>
        <w:ind w:left="851"/>
      </w:pPr>
      <w:r>
        <w:t>O</w:t>
      </w:r>
      <w:r w:rsidRPr="006C7BDA">
        <w:t>bavljati fiziološke potrebe</w:t>
      </w:r>
      <w:r>
        <w:t>;</w:t>
      </w:r>
    </w:p>
    <w:p w14:paraId="78D09FEF" w14:textId="77777777" w:rsidR="00DA2A59" w:rsidRPr="006C7BDA" w:rsidRDefault="00DA2A59" w:rsidP="00F0451B">
      <w:pPr>
        <w:pStyle w:val="Odlomakpopisa"/>
        <w:numPr>
          <w:ilvl w:val="0"/>
          <w:numId w:val="18"/>
        </w:numPr>
        <w:ind w:left="851"/>
      </w:pPr>
      <w:r>
        <w:t>H</w:t>
      </w:r>
      <w:r w:rsidRPr="006C7BDA">
        <w:t>raniti životinje</w:t>
      </w:r>
      <w:r>
        <w:t>;</w:t>
      </w:r>
    </w:p>
    <w:p w14:paraId="76949A18" w14:textId="603EBE58" w:rsidR="00DA2A59" w:rsidRPr="006C7BDA" w:rsidRDefault="00DA2A59" w:rsidP="00F0451B">
      <w:pPr>
        <w:pStyle w:val="Odlomakpopisa"/>
        <w:numPr>
          <w:ilvl w:val="0"/>
          <w:numId w:val="18"/>
        </w:numPr>
        <w:ind w:left="851"/>
      </w:pPr>
      <w:r>
        <w:t>S</w:t>
      </w:r>
      <w:r w:rsidRPr="006C7BDA">
        <w:t xml:space="preserve">jeći </w:t>
      </w:r>
      <w:r>
        <w:t>stabla</w:t>
      </w:r>
      <w:r w:rsidRPr="006C7BDA">
        <w:t xml:space="preserve"> </w:t>
      </w:r>
      <w:r w:rsidR="00E4620A">
        <w:t>ili</w:t>
      </w:r>
      <w:r w:rsidRPr="006C7BDA">
        <w:t xml:space="preserve"> vaditi panjeve bez odobrenja nadležnog Upravnog odjela</w:t>
      </w:r>
      <w:r>
        <w:t>;</w:t>
      </w:r>
    </w:p>
    <w:p w14:paraId="3DE877BD" w14:textId="77777777" w:rsidR="00DA2A59" w:rsidRDefault="00DA2A59" w:rsidP="00F0451B">
      <w:pPr>
        <w:pStyle w:val="Odlomakpopisa"/>
        <w:numPr>
          <w:ilvl w:val="0"/>
          <w:numId w:val="18"/>
        </w:numPr>
        <w:ind w:left="851"/>
      </w:pPr>
      <w:r>
        <w:t>O</w:t>
      </w:r>
      <w:r w:rsidRPr="006C7BDA">
        <w:t>brezivati i skidati grane i vrhove s</w:t>
      </w:r>
      <w:r>
        <w:t>a</w:t>
      </w:r>
      <w:r w:rsidRPr="006C7BDA">
        <w:t xml:space="preserve"> </w:t>
      </w:r>
      <w:r>
        <w:t>stabala</w:t>
      </w:r>
      <w:r w:rsidRPr="006C7BDA">
        <w:t xml:space="preserve"> i grmlja, bez odobrenja nadležnog Upravnog odjela</w:t>
      </w:r>
      <w:r>
        <w:t>.</w:t>
      </w:r>
    </w:p>
    <w:p w14:paraId="1A467297" w14:textId="77777777" w:rsidR="00DA2A59" w:rsidRDefault="00DA2A59" w:rsidP="00DA2A59"/>
    <w:p w14:paraId="1BA6D809" w14:textId="44D79FD9" w:rsidR="00DA2A59" w:rsidRPr="007F21FD" w:rsidRDefault="00DA2A59" w:rsidP="00025B95">
      <w:pPr>
        <w:pStyle w:val="Novistil"/>
      </w:pPr>
      <w:r w:rsidRPr="007F21FD">
        <w:t xml:space="preserve">Troškove </w:t>
      </w:r>
      <w:r>
        <w:t>liječenja</w:t>
      </w:r>
      <w:r w:rsidR="00FE280B">
        <w:t xml:space="preserve"> stabal</w:t>
      </w:r>
      <w:r w:rsidR="00064768">
        <w:t>a i ostalog zelenila</w:t>
      </w:r>
      <w:r w:rsidR="00FE280B">
        <w:t>, popravka</w:t>
      </w:r>
      <w:r w:rsidRPr="007F21FD">
        <w:t xml:space="preserve"> oštećene javne zelene površine </w:t>
      </w:r>
      <w:r w:rsidR="008B5620">
        <w:t xml:space="preserve">ili nove sadnje </w:t>
      </w:r>
      <w:r w:rsidRPr="007F21FD">
        <w:t>snosi počinitelj prema cjeniku pravne oso</w:t>
      </w:r>
      <w:r w:rsidR="00E4620A">
        <w:t>b</w:t>
      </w:r>
      <w:r w:rsidRPr="007F21FD">
        <w:t>e kojoj je povjereno održavanje jav</w:t>
      </w:r>
      <w:r>
        <w:t>nih</w:t>
      </w:r>
      <w:r w:rsidRPr="007F21FD">
        <w:t xml:space="preserve"> zelenih površina.</w:t>
      </w:r>
    </w:p>
    <w:p w14:paraId="25B6A1E2" w14:textId="77777777" w:rsidR="00EA479E" w:rsidRDefault="00EA479E" w:rsidP="00EA479E">
      <w:pPr>
        <w:ind w:firstLine="0"/>
      </w:pPr>
    </w:p>
    <w:p w14:paraId="2577F78B" w14:textId="71515ADD" w:rsidR="00EA479E" w:rsidRPr="00C94D70" w:rsidRDefault="00EA479E" w:rsidP="00EA479E">
      <w:pPr>
        <w:pStyle w:val="Naslov2"/>
      </w:pPr>
      <w:bookmarkStart w:id="62" w:name="_Toc164344893"/>
      <w:bookmarkStart w:id="63" w:name="_Toc168486030"/>
      <w:proofErr w:type="spellStart"/>
      <w:r>
        <w:t>P</w:t>
      </w:r>
      <w:r w:rsidRPr="00C94D70">
        <w:t>rekopi</w:t>
      </w:r>
      <w:proofErr w:type="spellEnd"/>
      <w:r w:rsidRPr="00C94D70">
        <w:t xml:space="preserve"> i bušenja površina</w:t>
      </w:r>
      <w:r w:rsidR="00882B1C">
        <w:t xml:space="preserve"> javne namjene</w:t>
      </w:r>
      <w:r w:rsidRPr="00C94D70">
        <w:t>, izvođenje priključaka i hitne intervencije</w:t>
      </w:r>
      <w:bookmarkEnd w:id="62"/>
      <w:bookmarkEnd w:id="63"/>
    </w:p>
    <w:p w14:paraId="0660485F" w14:textId="77777777" w:rsidR="00EA479E" w:rsidRPr="007F21FD" w:rsidRDefault="00EA479E" w:rsidP="002D6402">
      <w:pPr>
        <w:pStyle w:val="lan"/>
      </w:pPr>
    </w:p>
    <w:p w14:paraId="1246A28C" w14:textId="00E90C1A" w:rsidR="009E5A6B" w:rsidRDefault="00EA479E" w:rsidP="00025B95">
      <w:pPr>
        <w:pStyle w:val="Novistil"/>
        <w:numPr>
          <w:ilvl w:val="0"/>
          <w:numId w:val="95"/>
        </w:numPr>
      </w:pPr>
      <w:r w:rsidRPr="007F21FD">
        <w:lastRenderedPageBreak/>
        <w:t>Izvođenju radova prekopa</w:t>
      </w:r>
      <w:r w:rsidR="00D94B4E">
        <w:t>,</w:t>
      </w:r>
      <w:r w:rsidRPr="007F21FD">
        <w:t xml:space="preserve"> bušenja </w:t>
      </w:r>
      <w:r w:rsidR="00D94B4E">
        <w:t xml:space="preserve">ili bilo kakvih </w:t>
      </w:r>
      <w:r w:rsidR="00FE46DC">
        <w:t xml:space="preserve">radova koji oštećuju </w:t>
      </w:r>
      <w:r w:rsidRPr="007F21FD">
        <w:t>površin</w:t>
      </w:r>
      <w:r w:rsidR="00E71029">
        <w:t>u javne namjene</w:t>
      </w:r>
      <w:r w:rsidRPr="007F21FD">
        <w:t xml:space="preserve"> može se pristupiti samo na temelju </w:t>
      </w:r>
      <w:r w:rsidR="00733BAF">
        <w:t>rješenja</w:t>
      </w:r>
      <w:r w:rsidRPr="007F21FD">
        <w:t xml:space="preserve"> Upravnog odjela.</w:t>
      </w:r>
    </w:p>
    <w:p w14:paraId="563D1893" w14:textId="73A4B160" w:rsidR="00EC2B51" w:rsidRDefault="00EC2B51" w:rsidP="00025B95">
      <w:pPr>
        <w:pStyle w:val="Novistil"/>
        <w:numPr>
          <w:ilvl w:val="0"/>
          <w:numId w:val="95"/>
        </w:numPr>
      </w:pPr>
      <w:r>
        <w:t>Nakon završetka radova iz prethodnog stavka površina javne namjene mora biti dovedena u jednako ili bolje stanje</w:t>
      </w:r>
      <w:r w:rsidR="0097771C">
        <w:t xml:space="preserve"> nego je bila prije početka radova.</w:t>
      </w:r>
    </w:p>
    <w:p w14:paraId="416FBF81" w14:textId="69249594" w:rsidR="00EA479E" w:rsidRPr="007F21FD" w:rsidRDefault="00EA479E" w:rsidP="002D6402">
      <w:pPr>
        <w:pStyle w:val="lan"/>
      </w:pPr>
    </w:p>
    <w:p w14:paraId="7712A10F" w14:textId="386663AF" w:rsidR="00EA479E" w:rsidRPr="007F21FD" w:rsidRDefault="00EA479E" w:rsidP="00025B95">
      <w:pPr>
        <w:pStyle w:val="Novistil"/>
        <w:numPr>
          <w:ilvl w:val="0"/>
          <w:numId w:val="96"/>
        </w:numPr>
      </w:pPr>
      <w:r w:rsidRPr="007F21FD">
        <w:t xml:space="preserve">Zahtjev za </w:t>
      </w:r>
      <w:r w:rsidR="00511458" w:rsidRPr="00511458">
        <w:t>odobrenjem korištenja površine javne namjene u svrhu izvođenja radova</w:t>
      </w:r>
      <w:r w:rsidR="00511458">
        <w:t xml:space="preserve"> </w:t>
      </w:r>
      <w:r w:rsidRPr="007F21FD">
        <w:t xml:space="preserve">podnosi investitor ili </w:t>
      </w:r>
      <w:r w:rsidR="00397808">
        <w:t>izvođač</w:t>
      </w:r>
      <w:r w:rsidRPr="007F21FD">
        <w:t>.</w:t>
      </w:r>
    </w:p>
    <w:p w14:paraId="20B9BD8E" w14:textId="0FB132CE" w:rsidR="00EA479E" w:rsidRPr="007F21FD" w:rsidRDefault="00EA479E" w:rsidP="00025B95">
      <w:pPr>
        <w:pStyle w:val="Novistil"/>
        <w:numPr>
          <w:ilvl w:val="0"/>
          <w:numId w:val="96"/>
        </w:numPr>
      </w:pPr>
      <w:r w:rsidRPr="007F21FD">
        <w:t xml:space="preserve">U </w:t>
      </w:r>
      <w:r w:rsidR="00AF3DAA">
        <w:t>rješenju</w:t>
      </w:r>
      <w:r w:rsidRPr="007F21FD">
        <w:t xml:space="preserve"> se utvrđuju uvjeti za izvođenje i konačnu sanaciju površine</w:t>
      </w:r>
      <w:r w:rsidR="00E71029">
        <w:t xml:space="preserve"> javne namjene</w:t>
      </w:r>
      <w:r w:rsidRPr="007F21FD">
        <w:t xml:space="preserve">. </w:t>
      </w:r>
      <w:r w:rsidRPr="007F21FD">
        <w:tab/>
      </w:r>
    </w:p>
    <w:p w14:paraId="10A9A2DE" w14:textId="50FD2DF3" w:rsidR="00EA479E" w:rsidRPr="007F21FD" w:rsidRDefault="00EA479E" w:rsidP="00025B95">
      <w:pPr>
        <w:pStyle w:val="Novistil"/>
        <w:numPr>
          <w:ilvl w:val="0"/>
          <w:numId w:val="96"/>
        </w:numPr>
      </w:pPr>
      <w:r w:rsidRPr="007F21FD">
        <w:t xml:space="preserve">Za vrijeme obavljanja ovih radova </w:t>
      </w:r>
      <w:r w:rsidR="00C84449">
        <w:t>izvođač</w:t>
      </w:r>
      <w:r w:rsidRPr="007F21FD">
        <w:t xml:space="preserve"> mora poduzeti sve propisane i uobičajene mjere sigurnosti te naročito paziti da se obavljanjem radova ne dovede u opasnost zdravlje i život prolaznika i ne ometa promet. </w:t>
      </w:r>
    </w:p>
    <w:p w14:paraId="56D9CD8D" w14:textId="77777777" w:rsidR="00EA479E" w:rsidRDefault="00EA479E" w:rsidP="002D6402">
      <w:pPr>
        <w:pStyle w:val="lan"/>
      </w:pPr>
    </w:p>
    <w:p w14:paraId="7CAF8F2F" w14:textId="4E3004E6" w:rsidR="00EA479E" w:rsidRPr="009C36E1" w:rsidRDefault="00EA479E" w:rsidP="00025B95">
      <w:pPr>
        <w:pStyle w:val="Novistil"/>
        <w:numPr>
          <w:ilvl w:val="0"/>
          <w:numId w:val="97"/>
        </w:numPr>
      </w:pPr>
      <w:r>
        <w:t>Pri sanaciji prekopa</w:t>
      </w:r>
      <w:r w:rsidR="00524C7C">
        <w:t xml:space="preserve"> ili na drugi način oštećene </w:t>
      </w:r>
      <w:r w:rsidR="00E71029">
        <w:t>p</w:t>
      </w:r>
      <w:r w:rsidR="00524C7C">
        <w:t>ovršine</w:t>
      </w:r>
      <w:r w:rsidR="00E71029">
        <w:t xml:space="preserve"> javne namjene</w:t>
      </w:r>
      <w:r>
        <w:t xml:space="preserve"> nužno je pristupiti na sljedeći način:</w:t>
      </w:r>
    </w:p>
    <w:p w14:paraId="7614ECAA" w14:textId="0B4E5364" w:rsidR="00EA479E" w:rsidRDefault="00EA479E" w:rsidP="00F0451B">
      <w:pPr>
        <w:pStyle w:val="Odlomakpopisa"/>
        <w:numPr>
          <w:ilvl w:val="0"/>
          <w:numId w:val="16"/>
        </w:numPr>
        <w:ind w:left="993" w:hanging="284"/>
      </w:pPr>
      <w:r w:rsidRPr="0003295D">
        <w:rPr>
          <w:b/>
          <w:bCs/>
        </w:rPr>
        <w:t>Prekop cesta</w:t>
      </w:r>
      <w:r w:rsidRPr="007F21FD">
        <w:t xml:space="preserve"> – </w:t>
      </w:r>
      <w:r>
        <w:t xml:space="preserve">sanirati </w:t>
      </w:r>
      <w:r w:rsidRPr="007F21FD">
        <w:t>u punoj širini te dužini od minimalno 5 metara i pod kutem od 70 -</w:t>
      </w:r>
      <w:r>
        <w:t xml:space="preserve"> </w:t>
      </w:r>
      <w:r w:rsidRPr="007F21FD">
        <w:t>80 stupnjeva.</w:t>
      </w:r>
      <w:r>
        <w:t xml:space="preserve"> </w:t>
      </w:r>
      <w:r w:rsidRPr="00377AD4">
        <w:t xml:space="preserve">Modul stišljivosti </w:t>
      </w:r>
      <w:r w:rsidRPr="007F21FD">
        <w:t xml:space="preserve"> kamenog materijala </w:t>
      </w:r>
      <w:r>
        <w:t>mora iznositi najmanje</w:t>
      </w:r>
      <w:r w:rsidRPr="007F21FD">
        <w:t xml:space="preserve"> 80 MN/m</w:t>
      </w:r>
      <w:r>
        <w:t>². Broj slojeva prema postojećem stanju. D</w:t>
      </w:r>
      <w:r w:rsidRPr="00FB565D">
        <w:t>ebljin</w:t>
      </w:r>
      <w:r>
        <w:t>a asfalta</w:t>
      </w:r>
      <w:r w:rsidRPr="00FB565D">
        <w:t xml:space="preserve"> najmanje 7 cm za jednoslojni vrste „AC surf 16</w:t>
      </w:r>
      <w:r>
        <w:t>“</w:t>
      </w:r>
      <w:r w:rsidRPr="00FB565D">
        <w:t>, odnosno u slučaju dvoslojnog postojećeg</w:t>
      </w:r>
      <w:r>
        <w:t>,</w:t>
      </w:r>
      <w:r w:rsidRPr="00FB565D">
        <w:t xml:space="preserve"> debljin</w:t>
      </w:r>
      <w:r>
        <w:t>a</w:t>
      </w:r>
      <w:r w:rsidRPr="00FB565D">
        <w:t xml:space="preserve"> </w:t>
      </w:r>
      <w:r>
        <w:t xml:space="preserve">nosivog sloja najmanje </w:t>
      </w:r>
      <w:r w:rsidRPr="00FB565D">
        <w:t>6 cm</w:t>
      </w:r>
      <w:r>
        <w:t xml:space="preserve"> vrste „AC base 22“</w:t>
      </w:r>
      <w:r w:rsidRPr="00FB565D">
        <w:t xml:space="preserve"> te habajući </w:t>
      </w:r>
      <w:r>
        <w:t xml:space="preserve">sloj </w:t>
      </w:r>
      <w:r w:rsidRPr="00FB565D">
        <w:t>debljine 4 cm</w:t>
      </w:r>
      <w:r>
        <w:t xml:space="preserve"> vrste „</w:t>
      </w:r>
      <w:r w:rsidRPr="00FB565D">
        <w:t>AC 11 surf</w:t>
      </w:r>
      <w:r>
        <w:t>“</w:t>
      </w:r>
      <w:r w:rsidR="00253FA3">
        <w:t>;</w:t>
      </w:r>
    </w:p>
    <w:p w14:paraId="7A07AE8B" w14:textId="6C3005D6" w:rsidR="00D078B1" w:rsidRPr="000D05FB" w:rsidRDefault="00D078B1" w:rsidP="00F0451B">
      <w:pPr>
        <w:pStyle w:val="Odlomakpopisa"/>
        <w:numPr>
          <w:ilvl w:val="0"/>
          <w:numId w:val="16"/>
        </w:numPr>
        <w:ind w:left="993" w:hanging="284"/>
      </w:pPr>
      <w:r w:rsidRPr="0003295D">
        <w:rPr>
          <w:b/>
          <w:bCs/>
        </w:rPr>
        <w:t>Radovi na jednoj polovici ceste</w:t>
      </w:r>
      <w:r>
        <w:t xml:space="preserve"> – </w:t>
      </w:r>
      <w:r w:rsidR="00025E0D">
        <w:t>a</w:t>
      </w:r>
      <w:r w:rsidR="00125D17">
        <w:t xml:space="preserve">ko je cesta šira od </w:t>
      </w:r>
      <w:r w:rsidR="004607B6">
        <w:t>4</w:t>
      </w:r>
      <w:r w:rsidR="00125D17">
        <w:t xml:space="preserve"> metra dozvoljeno je sanirati </w:t>
      </w:r>
      <w:r w:rsidR="008D6112">
        <w:t>širin</w:t>
      </w:r>
      <w:r w:rsidR="00DA1BC9">
        <w:t>u</w:t>
      </w:r>
      <w:r w:rsidR="008D6112">
        <w:t xml:space="preserve"> do polovice ceste sa svim ostalim uvjetima iz predhodnog stavka</w:t>
      </w:r>
      <w:r w:rsidR="00253FA3">
        <w:t>;</w:t>
      </w:r>
    </w:p>
    <w:p w14:paraId="22AA418B" w14:textId="2E3D3E03" w:rsidR="00524C7C" w:rsidRDefault="00882131" w:rsidP="00F0451B">
      <w:pPr>
        <w:pStyle w:val="Odlomakpopisa"/>
        <w:numPr>
          <w:ilvl w:val="0"/>
          <w:numId w:val="16"/>
        </w:numPr>
        <w:ind w:left="993" w:hanging="284"/>
      </w:pPr>
      <w:r w:rsidRPr="0003295D">
        <w:rPr>
          <w:b/>
          <w:bCs/>
        </w:rPr>
        <w:t xml:space="preserve">Radovi na </w:t>
      </w:r>
      <w:r w:rsidR="00E03051" w:rsidRPr="0003295D">
        <w:rPr>
          <w:b/>
          <w:bCs/>
        </w:rPr>
        <w:t xml:space="preserve">pješačkoj odnosno biciklističkoj </w:t>
      </w:r>
      <w:r w:rsidRPr="0003295D">
        <w:rPr>
          <w:b/>
          <w:bCs/>
        </w:rPr>
        <w:t>stazi</w:t>
      </w:r>
      <w:r w:rsidR="00EA479E" w:rsidRPr="007F21FD">
        <w:t xml:space="preserve"> – </w:t>
      </w:r>
      <w:r w:rsidR="00EA479E">
        <w:t xml:space="preserve">sanirati </w:t>
      </w:r>
      <w:r w:rsidR="00EA479E" w:rsidRPr="007F21FD">
        <w:t xml:space="preserve">u punoj širini te dužini od minimalno </w:t>
      </w:r>
      <w:r w:rsidR="009E5A6B">
        <w:t>3</w:t>
      </w:r>
      <w:r w:rsidR="00EA479E" w:rsidRPr="007F21FD">
        <w:t xml:space="preserve"> met</w:t>
      </w:r>
      <w:r w:rsidR="009E5A6B">
        <w:t>ra</w:t>
      </w:r>
      <w:r w:rsidR="00EA479E" w:rsidRPr="008C0614">
        <w:t>. Modul stišljivosti  kamenog materijala mora iznositi najmanje 60 MN/m</w:t>
      </w:r>
      <w:r w:rsidR="00EA479E">
        <w:t>²</w:t>
      </w:r>
      <w:r w:rsidR="00EA479E" w:rsidRPr="008C0614">
        <w:t>. Broj slojeva</w:t>
      </w:r>
      <w:r w:rsidR="00EA479E">
        <w:t xml:space="preserve"> prema postojećem stanju. D</w:t>
      </w:r>
      <w:r w:rsidR="00EA479E" w:rsidRPr="00FB565D">
        <w:t>ebljin</w:t>
      </w:r>
      <w:r w:rsidR="00EA479E">
        <w:t>a asfalta</w:t>
      </w:r>
      <w:r w:rsidR="00EA479E" w:rsidRPr="00FB565D">
        <w:t xml:space="preserve"> najmanje </w:t>
      </w:r>
      <w:r w:rsidR="00EA479E">
        <w:t>5</w:t>
      </w:r>
      <w:r w:rsidR="00EA479E" w:rsidRPr="00FB565D">
        <w:t xml:space="preserve"> cm za jednoslojni vrste „AC surf 1</w:t>
      </w:r>
      <w:r w:rsidR="00EA479E">
        <w:t>1“</w:t>
      </w:r>
      <w:r w:rsidR="00EA479E" w:rsidRPr="00FB565D">
        <w:t>, odnosno u slučaju dvoslojnog postojećeg</w:t>
      </w:r>
      <w:r w:rsidR="00EA479E">
        <w:t>,</w:t>
      </w:r>
      <w:r w:rsidR="00EA479E" w:rsidRPr="00FB565D">
        <w:t xml:space="preserve"> debljin</w:t>
      </w:r>
      <w:r w:rsidR="00EA479E">
        <w:t>a</w:t>
      </w:r>
      <w:r w:rsidR="00EA479E" w:rsidRPr="00FB565D">
        <w:t xml:space="preserve"> </w:t>
      </w:r>
      <w:r w:rsidR="00EA479E">
        <w:t>nosivog sloja najmanje 5</w:t>
      </w:r>
      <w:r w:rsidR="00EA479E" w:rsidRPr="00FB565D">
        <w:t xml:space="preserve"> cm</w:t>
      </w:r>
      <w:r w:rsidR="00EA479E">
        <w:t xml:space="preserve"> vrste „AC base 16“</w:t>
      </w:r>
      <w:r w:rsidR="00916645">
        <w:t xml:space="preserve"> ili </w:t>
      </w:r>
      <w:r w:rsidR="00DD5225">
        <w:t>betonskog</w:t>
      </w:r>
      <w:r w:rsidR="00EA479E" w:rsidRPr="00FB565D">
        <w:t xml:space="preserve"> te habajući</w:t>
      </w:r>
      <w:r w:rsidR="00EA479E">
        <w:t xml:space="preserve"> sloj</w:t>
      </w:r>
      <w:r w:rsidR="00EA479E" w:rsidRPr="00FB565D">
        <w:t xml:space="preserve"> debljine </w:t>
      </w:r>
      <w:r w:rsidR="00EA479E">
        <w:t>3</w:t>
      </w:r>
      <w:r w:rsidR="00EA479E" w:rsidRPr="00FB565D">
        <w:t xml:space="preserve"> cm</w:t>
      </w:r>
      <w:r w:rsidR="00EA479E">
        <w:t xml:space="preserve"> vrste „</w:t>
      </w:r>
      <w:r w:rsidR="00EA479E" w:rsidRPr="00FB565D">
        <w:t xml:space="preserve">AC </w:t>
      </w:r>
      <w:r w:rsidR="00EA479E">
        <w:t>8</w:t>
      </w:r>
      <w:r w:rsidR="00EA479E" w:rsidRPr="00FB565D">
        <w:t xml:space="preserve"> surf</w:t>
      </w:r>
      <w:r w:rsidR="00EA479E">
        <w:t>“</w:t>
      </w:r>
      <w:r w:rsidR="00253FA3">
        <w:t>;</w:t>
      </w:r>
    </w:p>
    <w:p w14:paraId="1BC839DC" w14:textId="2D70F9EC" w:rsidR="00EA479E" w:rsidRPr="00DD5225" w:rsidRDefault="003919EE" w:rsidP="00F0451B">
      <w:pPr>
        <w:pStyle w:val="Odlomakpopisa"/>
        <w:numPr>
          <w:ilvl w:val="0"/>
          <w:numId w:val="16"/>
        </w:numPr>
        <w:ind w:left="993" w:hanging="284"/>
      </w:pPr>
      <w:r w:rsidRPr="0003295D">
        <w:rPr>
          <w:b/>
          <w:bCs/>
        </w:rPr>
        <w:t>Oštećenje zbog z</w:t>
      </w:r>
      <w:r w:rsidR="00CC5D6B" w:rsidRPr="0003295D">
        <w:rPr>
          <w:b/>
          <w:bCs/>
        </w:rPr>
        <w:t>amjena</w:t>
      </w:r>
      <w:r w:rsidR="0071400A" w:rsidRPr="0003295D">
        <w:rPr>
          <w:b/>
          <w:bCs/>
        </w:rPr>
        <w:t xml:space="preserve"> </w:t>
      </w:r>
      <w:r w:rsidR="00D137EC" w:rsidRPr="0003295D">
        <w:rPr>
          <w:b/>
          <w:bCs/>
        </w:rPr>
        <w:t>rubnjaka</w:t>
      </w:r>
      <w:r w:rsidR="00921F09" w:rsidRPr="0003295D">
        <w:rPr>
          <w:b/>
          <w:bCs/>
        </w:rPr>
        <w:t xml:space="preserve"> ceste</w:t>
      </w:r>
      <w:r w:rsidR="00CC5D6B" w:rsidRPr="00DD5225">
        <w:t xml:space="preserve"> – </w:t>
      </w:r>
      <w:r w:rsidR="00FE1315" w:rsidRPr="00DD5225">
        <w:t>grad</w:t>
      </w:r>
      <w:r w:rsidR="00CC5D6B" w:rsidRPr="00DD5225">
        <w:t xml:space="preserve"> </w:t>
      </w:r>
      <w:r w:rsidR="00FE1315" w:rsidRPr="00DD5225">
        <w:t xml:space="preserve">može dozvoliti popravak staze </w:t>
      </w:r>
      <w:r w:rsidR="00CC5D6B" w:rsidRPr="00DD5225">
        <w:t xml:space="preserve">ili ceste </w:t>
      </w:r>
      <w:r w:rsidR="00FE1315" w:rsidRPr="00DD5225">
        <w:t xml:space="preserve">u punoj dužini </w:t>
      </w:r>
      <w:r w:rsidR="00921F09" w:rsidRPr="00DD5225">
        <w:t>radova</w:t>
      </w:r>
      <w:r w:rsidR="00D137EC" w:rsidRPr="00DD5225">
        <w:t>,</w:t>
      </w:r>
      <w:r w:rsidR="00FE1315" w:rsidRPr="00DD5225">
        <w:t xml:space="preserve"> </w:t>
      </w:r>
      <w:r w:rsidR="007915BC" w:rsidRPr="00DD5225">
        <w:t xml:space="preserve">a </w:t>
      </w:r>
      <w:r w:rsidR="00FE1315" w:rsidRPr="00DD5225">
        <w:t>širine</w:t>
      </w:r>
      <w:r w:rsidR="007915BC" w:rsidRPr="00DD5225">
        <w:t xml:space="preserve"> samo </w:t>
      </w:r>
      <w:r w:rsidR="00921F09" w:rsidRPr="00DD5225">
        <w:t>20</w:t>
      </w:r>
      <w:r w:rsidR="007915BC" w:rsidRPr="00DD5225">
        <w:t xml:space="preserve"> – </w:t>
      </w:r>
      <w:r w:rsidR="00921F09" w:rsidRPr="00DD5225">
        <w:t>50</w:t>
      </w:r>
      <w:r w:rsidR="007915BC" w:rsidRPr="00DD5225">
        <w:t xml:space="preserve"> </w:t>
      </w:r>
      <w:r w:rsidR="00921F09" w:rsidRPr="00DD5225">
        <w:t>cm</w:t>
      </w:r>
      <w:r w:rsidR="00B23004" w:rsidRPr="00DD5225">
        <w:t xml:space="preserve">, uz </w:t>
      </w:r>
      <w:r w:rsidR="005240A2" w:rsidRPr="00DD5225">
        <w:t>sve ostale uvjete iz prethodnog stavka</w:t>
      </w:r>
      <w:r w:rsidR="00253FA3">
        <w:t>;</w:t>
      </w:r>
    </w:p>
    <w:p w14:paraId="6B606963" w14:textId="1A195BE8" w:rsidR="00EA479E" w:rsidRDefault="003C6767" w:rsidP="00F0451B">
      <w:pPr>
        <w:pStyle w:val="Odlomakpopisa"/>
        <w:numPr>
          <w:ilvl w:val="0"/>
          <w:numId w:val="16"/>
        </w:numPr>
        <w:ind w:left="993" w:hanging="284"/>
      </w:pPr>
      <w:r w:rsidRPr="0003295D">
        <w:rPr>
          <w:b/>
          <w:bCs/>
        </w:rPr>
        <w:t>Radovi</w:t>
      </w:r>
      <w:r w:rsidR="00EA479E" w:rsidRPr="0003295D">
        <w:rPr>
          <w:b/>
          <w:bCs/>
        </w:rPr>
        <w:t xml:space="preserve"> u zelenim površinama</w:t>
      </w:r>
      <w:r w:rsidR="00EA479E">
        <w:t xml:space="preserve"> –</w:t>
      </w:r>
      <w:r w:rsidR="00EA479E" w:rsidRPr="007F21FD">
        <w:t xml:space="preserve"> </w:t>
      </w:r>
      <w:r w:rsidR="00EA479E">
        <w:t xml:space="preserve">sanirati </w:t>
      </w:r>
      <w:r w:rsidR="00EA479E" w:rsidRPr="007F21FD">
        <w:t>zatrpavanje</w:t>
      </w:r>
      <w:r w:rsidR="00EA479E">
        <w:t xml:space="preserve">m </w:t>
      </w:r>
      <w:r w:rsidR="00EA479E" w:rsidRPr="007F21FD">
        <w:t>materijalom iz iskopa uz sabijanje da se spriječi slijeganje rova</w:t>
      </w:r>
      <w:r w:rsidR="00C81C10">
        <w:t>,</w:t>
      </w:r>
      <w:r w:rsidR="00EA479E" w:rsidRPr="007F21FD">
        <w:t xml:space="preserve"> odstranjivanje</w:t>
      </w:r>
      <w:r w:rsidR="00C81C10">
        <w:t>m</w:t>
      </w:r>
      <w:r w:rsidR="00EA479E" w:rsidRPr="007F21FD">
        <w:t xml:space="preserve"> kamena</w:t>
      </w:r>
      <w:r w:rsidR="00EA479E">
        <w:t xml:space="preserve"> te završn</w:t>
      </w:r>
      <w:r w:rsidR="00C81C10">
        <w:t>im</w:t>
      </w:r>
      <w:r w:rsidR="00EA479E" w:rsidRPr="007F21FD">
        <w:t xml:space="preserve"> fin</w:t>
      </w:r>
      <w:r w:rsidR="00C81C10">
        <w:t>im</w:t>
      </w:r>
      <w:r w:rsidR="00EA479E" w:rsidRPr="007F21FD">
        <w:t xml:space="preserve"> planiranje</w:t>
      </w:r>
      <w:r w:rsidR="00C81C10">
        <w:t>m</w:t>
      </w:r>
      <w:r w:rsidR="00EA479E" w:rsidRPr="007F21FD">
        <w:t xml:space="preserve"> i ponovn</w:t>
      </w:r>
      <w:r w:rsidR="00C81C10">
        <w:t>im</w:t>
      </w:r>
      <w:r w:rsidR="00EA479E" w:rsidRPr="007F21FD">
        <w:t xml:space="preserve"> zasijavanje</w:t>
      </w:r>
      <w:r w:rsidR="00C81C10">
        <w:t>m</w:t>
      </w:r>
      <w:r w:rsidR="00EA479E" w:rsidRPr="007F21FD">
        <w:t xml:space="preserve"> trave.</w:t>
      </w:r>
    </w:p>
    <w:p w14:paraId="0EFEB29E" w14:textId="77777777" w:rsidR="00D04234" w:rsidRDefault="00D04234" w:rsidP="00D04234">
      <w:pPr>
        <w:ind w:left="360" w:hanging="360"/>
      </w:pPr>
    </w:p>
    <w:p w14:paraId="633C2546" w14:textId="72319E8F" w:rsidR="00D04234" w:rsidRPr="005864D5" w:rsidRDefault="00D04234" w:rsidP="00025B95">
      <w:pPr>
        <w:pStyle w:val="Novistil"/>
      </w:pPr>
      <w:r w:rsidRPr="005864D5">
        <w:t xml:space="preserve">Investitor ili </w:t>
      </w:r>
      <w:r w:rsidR="00C84449">
        <w:t>izvođač</w:t>
      </w:r>
      <w:r w:rsidRPr="005864D5">
        <w:t xml:space="preserve"> radova dužan je najkasnije u roku od 24 sata po završetku radova obavijestiti komunalnog redara da je završio radove i dovesti površinu u prohodno stanje</w:t>
      </w:r>
      <w:r w:rsidR="00A5316A">
        <w:t xml:space="preserve"> i provozno stanje</w:t>
      </w:r>
      <w:r w:rsidRPr="005864D5">
        <w:t xml:space="preserve">. </w:t>
      </w:r>
    </w:p>
    <w:p w14:paraId="39D07406" w14:textId="77777777" w:rsidR="00EA479E" w:rsidRPr="007F21FD" w:rsidRDefault="00EA479E" w:rsidP="002D6402">
      <w:pPr>
        <w:pStyle w:val="lan"/>
      </w:pPr>
    </w:p>
    <w:p w14:paraId="0CFFEBF7" w14:textId="4C0B201A" w:rsidR="00EA479E" w:rsidRPr="00661375" w:rsidRDefault="0014545B" w:rsidP="00025B95">
      <w:pPr>
        <w:pStyle w:val="Novistil"/>
        <w:numPr>
          <w:ilvl w:val="0"/>
          <w:numId w:val="98"/>
        </w:numPr>
      </w:pPr>
      <w:r>
        <w:t>Radovi</w:t>
      </w:r>
      <w:r w:rsidR="00EA479E" w:rsidRPr="00661375">
        <w:t xml:space="preserve"> radi hitne intervencije (kvar na vodovodu, plinovodu, električnoj mreži, kanalizaciji ili telefonskoj mreži) mogu se iznimno izvoditi bez prethodnog odobrenja, s </w:t>
      </w:r>
      <w:r w:rsidR="00EA479E" w:rsidRPr="00661375">
        <w:lastRenderedPageBreak/>
        <w:t xml:space="preserve">time da se </w:t>
      </w:r>
      <w:r w:rsidR="00A5316A">
        <w:t>prije početka</w:t>
      </w:r>
      <w:r w:rsidR="00EA479E" w:rsidRPr="00661375">
        <w:t xml:space="preserve"> obavijesti komunalnog redara</w:t>
      </w:r>
      <w:r w:rsidR="007C7472">
        <w:t xml:space="preserve"> </w:t>
      </w:r>
      <w:r w:rsidR="00626BA5">
        <w:t>telefonom</w:t>
      </w:r>
      <w:r w:rsidR="007C6ECC">
        <w:t xml:space="preserve">, a nakon radova </w:t>
      </w:r>
      <w:r w:rsidR="007C7472">
        <w:t>pisanim putem</w:t>
      </w:r>
      <w:r w:rsidR="007C6ECC">
        <w:t xml:space="preserve"> uz kratki opis radova</w:t>
      </w:r>
      <w:r w:rsidR="00EA479E" w:rsidRPr="00661375">
        <w:t xml:space="preserve">. </w:t>
      </w:r>
    </w:p>
    <w:p w14:paraId="510C17C7" w14:textId="1C38A52D" w:rsidR="00EA479E" w:rsidRPr="007F21FD" w:rsidRDefault="00EA479E" w:rsidP="00025B95">
      <w:pPr>
        <w:pStyle w:val="Novistil"/>
        <w:numPr>
          <w:ilvl w:val="0"/>
          <w:numId w:val="98"/>
        </w:numPr>
      </w:pPr>
      <w:r w:rsidRPr="00661375">
        <w:t xml:space="preserve">Za vrijeme obavljanja ovih radova </w:t>
      </w:r>
      <w:r w:rsidR="00C84449">
        <w:t>izvođač</w:t>
      </w:r>
      <w:r w:rsidRPr="00661375">
        <w:t xml:space="preserve"> mora poduzeti sve propisane i uobičajene mjere sigurnosti te naročito paziti da se obavljanjem radova ne dovede u opasnost zdravlje i život prolaznika te ne ometa cestovni i pješački</w:t>
      </w:r>
      <w:r w:rsidR="007F17E0">
        <w:t xml:space="preserve"> ili biciklistički</w:t>
      </w:r>
      <w:r w:rsidRPr="00661375">
        <w:t xml:space="preserve"> promet.</w:t>
      </w:r>
      <w:r w:rsidRPr="007F21FD">
        <w:t xml:space="preserve"> </w:t>
      </w:r>
    </w:p>
    <w:p w14:paraId="57F91E35" w14:textId="77777777" w:rsidR="00EA479E" w:rsidRPr="007F21FD" w:rsidRDefault="00EA479E" w:rsidP="002D6402">
      <w:pPr>
        <w:pStyle w:val="lan"/>
      </w:pPr>
    </w:p>
    <w:p w14:paraId="0B08CD32" w14:textId="141446CE" w:rsidR="00EA479E" w:rsidRDefault="00EA479E" w:rsidP="00025B95">
      <w:pPr>
        <w:pStyle w:val="Novistil"/>
        <w:numPr>
          <w:ilvl w:val="0"/>
          <w:numId w:val="99"/>
        </w:numPr>
      </w:pPr>
      <w:r w:rsidRPr="00014DBB">
        <w:t>Investitor radova dužan je snositi troškove eventualnih dodatnih oštećenja koja se mogu pojaviti uzrokovana radovima na površini</w:t>
      </w:r>
      <w:r w:rsidR="00C012B4">
        <w:t xml:space="preserve"> javne namjene</w:t>
      </w:r>
      <w:r w:rsidRPr="00014DBB">
        <w:t>.</w:t>
      </w:r>
    </w:p>
    <w:p w14:paraId="61D9654E" w14:textId="77777777" w:rsidR="00317662" w:rsidRPr="007F21FD" w:rsidRDefault="00317662" w:rsidP="002D6402">
      <w:pPr>
        <w:pStyle w:val="lan"/>
      </w:pPr>
    </w:p>
    <w:p w14:paraId="6C104942" w14:textId="38D60240" w:rsidR="00317662" w:rsidRPr="001D20D1" w:rsidRDefault="00317662" w:rsidP="00025B95">
      <w:pPr>
        <w:pStyle w:val="Novistil"/>
        <w:numPr>
          <w:ilvl w:val="0"/>
          <w:numId w:val="100"/>
        </w:numPr>
      </w:pPr>
      <w:r w:rsidRPr="001D20D1">
        <w:t xml:space="preserve">Komunalni redar pregledat će površinu </w:t>
      </w:r>
      <w:r w:rsidR="008C64BD">
        <w:t xml:space="preserve">jave namjene </w:t>
      </w:r>
      <w:r w:rsidRPr="001D20D1">
        <w:t xml:space="preserve">nakon radova i ako utvrdi da </w:t>
      </w:r>
      <w:r w:rsidR="008C64BD">
        <w:t>ista</w:t>
      </w:r>
      <w:r w:rsidR="002B5221">
        <w:t xml:space="preserve"> </w:t>
      </w:r>
      <w:r w:rsidRPr="001D20D1">
        <w:t xml:space="preserve">nije dovedena u potrebno stanje, investitoru radova će rješenjem naložiti sanaciju. </w:t>
      </w:r>
    </w:p>
    <w:p w14:paraId="47D766B5" w14:textId="77777777" w:rsidR="00317662" w:rsidRPr="001D20D1" w:rsidRDefault="00317662" w:rsidP="00025B95">
      <w:pPr>
        <w:pStyle w:val="Novistil"/>
        <w:numPr>
          <w:ilvl w:val="0"/>
          <w:numId w:val="100"/>
        </w:numPr>
      </w:pPr>
      <w:r w:rsidRPr="001D20D1">
        <w:t>Rok za potpuno saniranje iznosi najviše 30 dana od početka radova uz iznimku zasijavanje trave koje se mora izvršiti u povoljnom vremenskom razdoblju. Ako se radi o korištenju prilaza na gradilište navedeni rok se može produžiti.</w:t>
      </w:r>
    </w:p>
    <w:p w14:paraId="13CC076F" w14:textId="77777777" w:rsidR="00C00D1D" w:rsidRDefault="00C00D1D" w:rsidP="00317662">
      <w:pPr>
        <w:rPr>
          <w:color w:val="70AD47" w:themeColor="accent6"/>
        </w:rPr>
      </w:pPr>
    </w:p>
    <w:p w14:paraId="27D9EF2D" w14:textId="2E4E927C" w:rsidR="00317662" w:rsidRPr="00D04234" w:rsidRDefault="004713AC" w:rsidP="00C00D1D">
      <w:pPr>
        <w:pStyle w:val="Naslov2"/>
      </w:pPr>
      <w:bookmarkStart w:id="64" w:name="_Toc164344894"/>
      <w:bookmarkStart w:id="65" w:name="_Toc168486031"/>
      <w:r>
        <w:t>Održavanje jaraka, živica</w:t>
      </w:r>
      <w:r w:rsidR="00C00D1D">
        <w:t>, bankina i zelenila uz javno – prometnu površinu</w:t>
      </w:r>
      <w:bookmarkEnd w:id="64"/>
      <w:bookmarkEnd w:id="65"/>
    </w:p>
    <w:p w14:paraId="61EBBF7C" w14:textId="77777777" w:rsidR="00317662" w:rsidRPr="00317662" w:rsidRDefault="00317662" w:rsidP="002D6402">
      <w:pPr>
        <w:pStyle w:val="lan"/>
      </w:pPr>
    </w:p>
    <w:p w14:paraId="463BFB72" w14:textId="7E25A995" w:rsidR="007E3315" w:rsidRPr="007F21FD" w:rsidRDefault="007E3315" w:rsidP="00025B95">
      <w:pPr>
        <w:pStyle w:val="Novistil"/>
        <w:numPr>
          <w:ilvl w:val="0"/>
          <w:numId w:val="101"/>
        </w:numPr>
      </w:pPr>
      <w:r w:rsidRPr="007F21FD">
        <w:t xml:space="preserve">Radi čuvanja </w:t>
      </w:r>
      <w:r w:rsidR="00791963">
        <w:t>cestovnih</w:t>
      </w:r>
      <w:r w:rsidRPr="007F21FD">
        <w:t xml:space="preserve"> površina nerazvrstanih cesta, poljskih ili šumskih putova </w:t>
      </w:r>
      <w:r w:rsidR="000C7EA1">
        <w:t>te sigurnosti građana</w:t>
      </w:r>
      <w:r w:rsidR="00791963">
        <w:t xml:space="preserve">, </w:t>
      </w:r>
      <w:r w:rsidRPr="007F21FD">
        <w:t xml:space="preserve">vlasnici ili korisnici zemljišta </w:t>
      </w:r>
      <w:r w:rsidRPr="005F6C41">
        <w:t>koja graniče s površinom</w:t>
      </w:r>
      <w:r w:rsidRPr="007F21FD">
        <w:t xml:space="preserve"> </w:t>
      </w:r>
      <w:r w:rsidR="00791963">
        <w:t xml:space="preserve">javne namjene </w:t>
      </w:r>
      <w:r w:rsidRPr="007F21FD">
        <w:t>dužni su:</w:t>
      </w:r>
    </w:p>
    <w:p w14:paraId="062A1018" w14:textId="1F7856EF" w:rsidR="007E3315" w:rsidRPr="007F21FD" w:rsidRDefault="00253FA3" w:rsidP="00F0451B">
      <w:pPr>
        <w:pStyle w:val="Odlomakpopisa"/>
        <w:numPr>
          <w:ilvl w:val="0"/>
          <w:numId w:val="17"/>
        </w:numPr>
        <w:ind w:left="1134" w:hanging="283"/>
      </w:pPr>
      <w:r>
        <w:t>Č</w:t>
      </w:r>
      <w:r w:rsidR="007E3315" w:rsidRPr="007F21FD">
        <w:t>istiti i uređivati odvodne jarke uz tu cestu</w:t>
      </w:r>
      <w:r>
        <w:t>;</w:t>
      </w:r>
    </w:p>
    <w:p w14:paraId="16B82DBB" w14:textId="6692CCD6" w:rsidR="007E3315" w:rsidRPr="007F21FD" w:rsidRDefault="00253FA3" w:rsidP="00F0451B">
      <w:pPr>
        <w:pStyle w:val="Odlomakpopisa"/>
        <w:numPr>
          <w:ilvl w:val="0"/>
          <w:numId w:val="17"/>
        </w:numPr>
        <w:ind w:left="1134" w:hanging="283"/>
      </w:pPr>
      <w:r>
        <w:t>O</w:t>
      </w:r>
      <w:r w:rsidR="007E3315" w:rsidRPr="007F21FD">
        <w:t>državati živice tako da ne otežavaju prometovanje</w:t>
      </w:r>
      <w:r>
        <w:t>;</w:t>
      </w:r>
    </w:p>
    <w:p w14:paraId="32BF1D93" w14:textId="38D71CE1" w:rsidR="007E3315" w:rsidRPr="007F21FD" w:rsidRDefault="00253FA3" w:rsidP="00F0451B">
      <w:pPr>
        <w:pStyle w:val="Odlomakpopisa"/>
        <w:numPr>
          <w:ilvl w:val="0"/>
          <w:numId w:val="17"/>
        </w:numPr>
        <w:ind w:left="1134" w:hanging="283"/>
      </w:pPr>
      <w:r>
        <w:t>Č</w:t>
      </w:r>
      <w:r w:rsidR="007E3315" w:rsidRPr="007F21FD">
        <w:t>istiti i uređivati bankine</w:t>
      </w:r>
      <w:r>
        <w:t>;</w:t>
      </w:r>
    </w:p>
    <w:p w14:paraId="68DE648B" w14:textId="362AEAB6" w:rsidR="007E3315" w:rsidRPr="007F21FD" w:rsidRDefault="00253FA3" w:rsidP="00F0451B">
      <w:pPr>
        <w:pStyle w:val="Odlomakpopisa"/>
        <w:numPr>
          <w:ilvl w:val="0"/>
          <w:numId w:val="17"/>
        </w:numPr>
        <w:ind w:left="1134" w:hanging="283"/>
      </w:pPr>
      <w:r>
        <w:t>U</w:t>
      </w:r>
      <w:r w:rsidR="007E3315" w:rsidRPr="007F21FD">
        <w:t xml:space="preserve">kloniti </w:t>
      </w:r>
      <w:r w:rsidR="008D61AB">
        <w:t>stabla</w:t>
      </w:r>
      <w:r w:rsidR="007E3315" w:rsidRPr="007F21FD">
        <w:t xml:space="preserve"> ili dijelove krošnje </w:t>
      </w:r>
      <w:r w:rsidR="008D61AB">
        <w:t>stabala</w:t>
      </w:r>
      <w:r w:rsidR="007E3315" w:rsidRPr="007F21FD">
        <w:t xml:space="preserve"> koji otežavaju promet ili onemogućavaju zračenje i sušenje ceste</w:t>
      </w:r>
      <w:r w:rsidR="00D824C2">
        <w:t>.</w:t>
      </w:r>
    </w:p>
    <w:p w14:paraId="48F2428F" w14:textId="77777777" w:rsidR="00151AB0" w:rsidRDefault="00151AB0" w:rsidP="00025B95">
      <w:pPr>
        <w:pStyle w:val="Novistil"/>
        <w:numPr>
          <w:ilvl w:val="0"/>
          <w:numId w:val="0"/>
        </w:numPr>
        <w:ind w:left="567"/>
      </w:pPr>
    </w:p>
    <w:p w14:paraId="36C42806" w14:textId="1188D223" w:rsidR="007E3315" w:rsidRPr="007F21FD" w:rsidRDefault="007E3315" w:rsidP="00025B95">
      <w:pPr>
        <w:pStyle w:val="Novistil"/>
      </w:pPr>
      <w:r w:rsidRPr="007F21FD">
        <w:t>Pod čišćenjem i održavanjem odvodnih jaraka podrazumijeva se:</w:t>
      </w:r>
    </w:p>
    <w:p w14:paraId="1E404DDE" w14:textId="2EDFE4D1" w:rsidR="007E3315" w:rsidRPr="007F21FD" w:rsidRDefault="00253FA3" w:rsidP="00F0451B">
      <w:pPr>
        <w:pStyle w:val="Odlomakpopisa"/>
        <w:numPr>
          <w:ilvl w:val="0"/>
          <w:numId w:val="19"/>
        </w:numPr>
        <w:ind w:left="1134"/>
      </w:pPr>
      <w:r>
        <w:t>O</w:t>
      </w:r>
      <w:r w:rsidR="007E3315" w:rsidRPr="007F21FD">
        <w:t>državanje istih u ispravnom stanju</w:t>
      </w:r>
      <w:r>
        <w:t>;</w:t>
      </w:r>
    </w:p>
    <w:p w14:paraId="23F7EF67" w14:textId="7FEF1BF4" w:rsidR="007E3315" w:rsidRPr="007E4FDE" w:rsidRDefault="00253FA3" w:rsidP="00F0451B">
      <w:pPr>
        <w:pStyle w:val="Odlomakpopisa"/>
        <w:numPr>
          <w:ilvl w:val="0"/>
          <w:numId w:val="19"/>
        </w:numPr>
        <w:ind w:left="1134"/>
      </w:pPr>
      <w:r>
        <w:t>Č</w:t>
      </w:r>
      <w:r w:rsidR="007E3315" w:rsidRPr="007E4FDE">
        <w:t>išćenje mulja i ostalog otpada koji onemogućava normalno otjecanje vode</w:t>
      </w:r>
      <w:r>
        <w:t>;</w:t>
      </w:r>
    </w:p>
    <w:p w14:paraId="79A80D45" w14:textId="2A8D3B65" w:rsidR="007E3315" w:rsidRPr="007F21FD" w:rsidRDefault="00253FA3" w:rsidP="00F0451B">
      <w:pPr>
        <w:pStyle w:val="Odlomakpopisa"/>
        <w:numPr>
          <w:ilvl w:val="0"/>
          <w:numId w:val="19"/>
        </w:numPr>
        <w:ind w:left="1134"/>
      </w:pPr>
      <w:r>
        <w:t>K</w:t>
      </w:r>
      <w:r w:rsidR="007E3315" w:rsidRPr="007F21FD">
        <w:t>ošnja trave i korova s pokosa i dna jarka</w:t>
      </w:r>
      <w:r>
        <w:t>;</w:t>
      </w:r>
    </w:p>
    <w:p w14:paraId="3F11FB84" w14:textId="4B9F662E" w:rsidR="007E3315" w:rsidRPr="007F21FD" w:rsidRDefault="00253FA3" w:rsidP="00F0451B">
      <w:pPr>
        <w:pStyle w:val="Odlomakpopisa"/>
        <w:numPr>
          <w:ilvl w:val="0"/>
          <w:numId w:val="19"/>
        </w:numPr>
        <w:ind w:left="1134"/>
      </w:pPr>
      <w:r>
        <w:t>U</w:t>
      </w:r>
      <w:r w:rsidR="007E3315" w:rsidRPr="007F21FD">
        <w:t>gradnja i čišćenje betonskih cijevi odgovarajućeg profila na prijelazima preko jaraka u nivou s dnom jarka.</w:t>
      </w:r>
    </w:p>
    <w:p w14:paraId="30D5EAF6" w14:textId="0C325C8C" w:rsidR="00FA202A" w:rsidRPr="006C7BDA" w:rsidRDefault="00FA202A" w:rsidP="00FA202A">
      <w:pPr>
        <w:pStyle w:val="Naslov2"/>
      </w:pPr>
      <w:bookmarkStart w:id="66" w:name="_Toc164344895"/>
      <w:bookmarkStart w:id="67" w:name="_Toc168486032"/>
      <w:r>
        <w:t>Ostavljena vozila na površinama javne namjene</w:t>
      </w:r>
      <w:bookmarkEnd w:id="66"/>
      <w:bookmarkEnd w:id="67"/>
    </w:p>
    <w:p w14:paraId="70142C4D" w14:textId="77777777" w:rsidR="008F1C1E" w:rsidRPr="007F21FD" w:rsidRDefault="008F1C1E" w:rsidP="002D6402">
      <w:pPr>
        <w:pStyle w:val="lan"/>
      </w:pPr>
    </w:p>
    <w:p w14:paraId="3AE4DFB8" w14:textId="137BFDAC" w:rsidR="007E3315" w:rsidRPr="003B2397" w:rsidRDefault="007E3315" w:rsidP="00025B95">
      <w:pPr>
        <w:pStyle w:val="Novistil"/>
        <w:numPr>
          <w:ilvl w:val="0"/>
          <w:numId w:val="102"/>
        </w:numPr>
      </w:pPr>
      <w:r w:rsidRPr="003B2397">
        <w:t xml:space="preserve">Vozila ostavljena na površinama javne namjene </w:t>
      </w:r>
      <w:r w:rsidR="003150F7" w:rsidRPr="003B2397">
        <w:t xml:space="preserve">koja se ne uklone </w:t>
      </w:r>
      <w:r w:rsidR="0053603D" w:rsidRPr="003B2397">
        <w:t xml:space="preserve">ni nakon </w:t>
      </w:r>
      <w:r w:rsidR="003F45D8" w:rsidRPr="003B2397">
        <w:t xml:space="preserve">izdavanja rješenja o uklanjanju </w:t>
      </w:r>
      <w:r w:rsidRPr="003B2397">
        <w:t xml:space="preserve">uklonit će se i premjestiti na za to određeno mjesto putem treće osobe, a na trošak vlasnika vozila. </w:t>
      </w:r>
    </w:p>
    <w:p w14:paraId="3681F99E" w14:textId="18D5A9CC" w:rsidR="007E3315" w:rsidRPr="003B2397" w:rsidRDefault="007E3315" w:rsidP="00025B95">
      <w:pPr>
        <w:pStyle w:val="Novistil"/>
        <w:numPr>
          <w:ilvl w:val="0"/>
          <w:numId w:val="102"/>
        </w:numPr>
      </w:pPr>
      <w:r w:rsidRPr="003B2397">
        <w:lastRenderedPageBreak/>
        <w:t>Uklonjeno vozilo vlasnici su dužni preuzeti u roku od 30 dana, uz podmirenje nastalih troškova premještanja i čuvanja</w:t>
      </w:r>
      <w:r w:rsidR="000C0D29" w:rsidRPr="003B2397">
        <w:t>.</w:t>
      </w:r>
    </w:p>
    <w:p w14:paraId="492ACD39" w14:textId="2D10B502" w:rsidR="00631C9F" w:rsidRPr="003B2397" w:rsidRDefault="00EC20D5" w:rsidP="00025B95">
      <w:pPr>
        <w:pStyle w:val="Novistil"/>
        <w:numPr>
          <w:ilvl w:val="0"/>
          <w:numId w:val="102"/>
        </w:numPr>
      </w:pPr>
      <w:r w:rsidRPr="003B2397">
        <w:t>Nakon premještanja vozila Grad nije odgovoran za eventualne naknadne nastale štete</w:t>
      </w:r>
      <w:r w:rsidR="003B2397" w:rsidRPr="003B2397">
        <w:t xml:space="preserve"> od strane trećih osoba ili elementarnih nepogoda.</w:t>
      </w:r>
    </w:p>
    <w:p w14:paraId="3CB6DDF8" w14:textId="77777777" w:rsidR="007E4FDE" w:rsidRPr="007F21FD" w:rsidRDefault="007E4FDE" w:rsidP="002D6402">
      <w:pPr>
        <w:pStyle w:val="lan"/>
      </w:pPr>
    </w:p>
    <w:p w14:paraId="3351E948" w14:textId="7E2D44CA" w:rsidR="007E3315" w:rsidRPr="007F21FD" w:rsidRDefault="007E3315" w:rsidP="00025B95">
      <w:pPr>
        <w:pStyle w:val="Novistil"/>
        <w:numPr>
          <w:ilvl w:val="0"/>
          <w:numId w:val="103"/>
        </w:numPr>
      </w:pPr>
      <w:r w:rsidRPr="000D0596">
        <w:t>Vlasnikom</w:t>
      </w:r>
      <w:r w:rsidR="00FA202A">
        <w:t xml:space="preserve"> vozila u smislu ove odluke</w:t>
      </w:r>
      <w:r w:rsidRPr="000D0596">
        <w:t xml:space="preserve"> se smatra osoba koja je evidentirana u odgovarajućim evidencijama Ministarstva unutarnjih poslova, prema registracijskoj oznaci vozila kao vlasnik vozila, a za vozila koja nisu evidentirana vlasnika vozila utvrđuju djelatnici Policijske postaje. Vlasnikom se smatra i primatelj </w:t>
      </w:r>
      <w:r w:rsidRPr="00025B95">
        <w:rPr>
          <w:i/>
        </w:rPr>
        <w:t>leasinga</w:t>
      </w:r>
      <w:r w:rsidRPr="000D0596">
        <w:t xml:space="preserve"> kojemu je vozilo prepušteno na korištenje na temelju pravnog posla </w:t>
      </w:r>
      <w:r w:rsidRPr="00025B95">
        <w:rPr>
          <w:i/>
        </w:rPr>
        <w:t>leasinga</w:t>
      </w:r>
      <w:r w:rsidRPr="000D0596">
        <w:t xml:space="preserve">, odnosno </w:t>
      </w:r>
      <w:r w:rsidR="00520430">
        <w:t>korisnik</w:t>
      </w:r>
      <w:r w:rsidRPr="000D0596">
        <w:t xml:space="preserve"> kojem je poduzetnik u obavljanu </w:t>
      </w:r>
      <w:r w:rsidRPr="00025B95">
        <w:rPr>
          <w:i/>
        </w:rPr>
        <w:t>rent-a-car</w:t>
      </w:r>
      <w:r w:rsidRPr="000D0596">
        <w:t xml:space="preserve"> usluge prepustio vozilo na temelju ugovora.</w:t>
      </w:r>
    </w:p>
    <w:p w14:paraId="0F58FB6F" w14:textId="77777777" w:rsidR="007E3315" w:rsidRPr="007F21FD" w:rsidRDefault="007E3315" w:rsidP="002D6402">
      <w:pPr>
        <w:pStyle w:val="lan"/>
      </w:pPr>
    </w:p>
    <w:p w14:paraId="63B28D7D" w14:textId="1E8FEFF0" w:rsidR="007E3315" w:rsidRPr="007F21FD" w:rsidRDefault="007E3315" w:rsidP="00025B95">
      <w:pPr>
        <w:pStyle w:val="Novistil"/>
        <w:numPr>
          <w:ilvl w:val="0"/>
          <w:numId w:val="104"/>
        </w:numPr>
      </w:pPr>
      <w:r w:rsidRPr="007F21FD">
        <w:t xml:space="preserve">Vlasnik vozila, ako počinitelj nije poznat, kojim je počinjen prekršaj iz </w:t>
      </w:r>
      <w:r w:rsidR="007B6321">
        <w:t xml:space="preserve">ove </w:t>
      </w:r>
      <w:r w:rsidR="00520430">
        <w:t>O</w:t>
      </w:r>
      <w:r w:rsidR="007B6321">
        <w:t>dluke</w:t>
      </w:r>
      <w:r w:rsidRPr="007F21FD">
        <w:t xml:space="preserve"> dužan je na zahtjev komunalnog redara dati vjerodostojan podatak o osobi koja je u vrijeme počinjenja prekršaja upravljala vozilom. </w:t>
      </w:r>
    </w:p>
    <w:p w14:paraId="53EAEF24" w14:textId="77777777" w:rsidR="007E3315" w:rsidRPr="007F21FD" w:rsidRDefault="007E3315" w:rsidP="00025B95">
      <w:pPr>
        <w:pStyle w:val="Novistil"/>
        <w:numPr>
          <w:ilvl w:val="0"/>
          <w:numId w:val="104"/>
        </w:numPr>
      </w:pPr>
      <w:r w:rsidRPr="007F21FD">
        <w:t>Kada je vlasnik vozila kojim je počinjen prekršaj propisan ovom Odlukom pravna osoba, podatke iz stavka 1. ovoga članka dužna je dati odgovorna osoba u pravnoj osobi.</w:t>
      </w:r>
    </w:p>
    <w:p w14:paraId="3A79BC3B" w14:textId="77777777" w:rsidR="007E3315" w:rsidRPr="007F21FD" w:rsidRDefault="007E3315" w:rsidP="007E3315"/>
    <w:p w14:paraId="6B36EA9D" w14:textId="3D88A03B" w:rsidR="007E3315" w:rsidRPr="0092699C" w:rsidRDefault="00F5043A" w:rsidP="007E3315">
      <w:pPr>
        <w:pStyle w:val="Naslov2"/>
      </w:pPr>
      <w:bookmarkStart w:id="68" w:name="_Toc164344896"/>
      <w:bookmarkStart w:id="69" w:name="_Toc168486033"/>
      <w:r>
        <w:t>Komunalni otpad, septičke jame i deratizacija</w:t>
      </w:r>
      <w:bookmarkEnd w:id="68"/>
      <w:bookmarkEnd w:id="69"/>
    </w:p>
    <w:p w14:paraId="2FBB1823" w14:textId="77777777" w:rsidR="007E3315" w:rsidRPr="007F21FD" w:rsidRDefault="007E3315" w:rsidP="002D6402">
      <w:pPr>
        <w:pStyle w:val="lan"/>
      </w:pPr>
    </w:p>
    <w:p w14:paraId="04AD1350" w14:textId="646D3043" w:rsidR="007E3315" w:rsidRPr="007F21FD" w:rsidRDefault="007E3315" w:rsidP="00025B95">
      <w:pPr>
        <w:pStyle w:val="Novistil"/>
        <w:numPr>
          <w:ilvl w:val="0"/>
          <w:numId w:val="105"/>
        </w:numPr>
      </w:pPr>
      <w:r w:rsidRPr="007F21FD">
        <w:t>S</w:t>
      </w:r>
      <w:r w:rsidR="009C7E88">
        <w:t>a</w:t>
      </w:r>
      <w:r w:rsidRPr="007F21FD">
        <w:t xml:space="preserve">kupljanje, odvoz i postupanje s komunalnim otpadom propisani su </w:t>
      </w:r>
      <w:r w:rsidR="00D8408B" w:rsidRPr="00D8408B">
        <w:t>Odlukom o načinu pružanja javne usluge sakupljanja komunalnog otpada na području Grada Križevaca.</w:t>
      </w:r>
    </w:p>
    <w:p w14:paraId="7ECA94FD" w14:textId="25318466" w:rsidR="007E3315" w:rsidRPr="00E879D5" w:rsidRDefault="007E3315" w:rsidP="00025B95">
      <w:pPr>
        <w:pStyle w:val="Novistil"/>
        <w:numPr>
          <w:ilvl w:val="0"/>
          <w:numId w:val="105"/>
        </w:numPr>
      </w:pPr>
      <w:r w:rsidRPr="00E879D5">
        <w:t xml:space="preserve">Vlasnik ili </w:t>
      </w:r>
      <w:r w:rsidR="001E1DE9">
        <w:t>korisnik</w:t>
      </w:r>
      <w:r w:rsidRPr="00E879D5">
        <w:t xml:space="preserve"> septičke</w:t>
      </w:r>
      <w:r w:rsidR="00C1394B">
        <w:t>,</w:t>
      </w:r>
      <w:r w:rsidRPr="00E879D5">
        <w:t xml:space="preserve"> </w:t>
      </w:r>
      <w:r w:rsidR="00D2345A">
        <w:t>odnosno</w:t>
      </w:r>
      <w:r w:rsidR="000C0D29" w:rsidRPr="00E879D5">
        <w:t xml:space="preserve"> nepropusne sabirne jame</w:t>
      </w:r>
      <w:r w:rsidR="00C1394B">
        <w:t>,</w:t>
      </w:r>
      <w:r w:rsidRPr="00E879D5">
        <w:t xml:space="preserve"> dužan je pravodobno prazniti i čistiti </w:t>
      </w:r>
      <w:r w:rsidR="000C0D29" w:rsidRPr="00E879D5">
        <w:t>istu</w:t>
      </w:r>
      <w:r w:rsidR="00D35891">
        <w:t xml:space="preserve"> </w:t>
      </w:r>
      <w:r w:rsidR="0022277B">
        <w:t>odnosno</w:t>
      </w:r>
      <w:r w:rsidR="00D35891">
        <w:t xml:space="preserve"> postupati po </w:t>
      </w:r>
      <w:r w:rsidR="0086251C">
        <w:t>vodopravnim uvjetima</w:t>
      </w:r>
      <w:r w:rsidRPr="00E879D5">
        <w:t>.</w:t>
      </w:r>
    </w:p>
    <w:p w14:paraId="27F3A9EE" w14:textId="715D8028" w:rsidR="00782831" w:rsidRPr="00E879D5" w:rsidRDefault="007E3315" w:rsidP="00025B95">
      <w:pPr>
        <w:pStyle w:val="Novistil"/>
        <w:numPr>
          <w:ilvl w:val="0"/>
          <w:numId w:val="105"/>
        </w:numPr>
      </w:pPr>
      <w:r w:rsidRPr="00E879D5">
        <w:t>Sadržaj jame dozvoljeno je izlijevati u kanalizacijsku mrežu.</w:t>
      </w:r>
    </w:p>
    <w:p w14:paraId="3CC29F34" w14:textId="3D78543D" w:rsidR="007E3315" w:rsidRPr="00E879D5" w:rsidRDefault="00782831" w:rsidP="00025B95">
      <w:pPr>
        <w:pStyle w:val="Novistil"/>
        <w:numPr>
          <w:ilvl w:val="0"/>
          <w:numId w:val="105"/>
        </w:numPr>
      </w:pPr>
      <w:r w:rsidRPr="003F45D8">
        <w:t>S</w:t>
      </w:r>
      <w:r w:rsidR="00850104" w:rsidRPr="003F45D8">
        <w:t xml:space="preserve">adržaj jame nije dozvoljeno odvoziti na </w:t>
      </w:r>
      <w:r w:rsidR="00F700F2" w:rsidRPr="003F45D8">
        <w:t>privatne</w:t>
      </w:r>
      <w:r w:rsidR="00473DBB" w:rsidRPr="003F45D8">
        <w:t>, javne</w:t>
      </w:r>
      <w:r w:rsidR="00F700F2" w:rsidRPr="003F45D8">
        <w:t xml:space="preserve"> ili </w:t>
      </w:r>
      <w:r w:rsidR="00E71029" w:rsidRPr="003F45D8">
        <w:t xml:space="preserve">druge </w:t>
      </w:r>
      <w:r w:rsidR="00F700F2" w:rsidRPr="003F45D8">
        <w:t>površine bilo koje namjene.</w:t>
      </w:r>
    </w:p>
    <w:p w14:paraId="116259F2" w14:textId="25E2F708" w:rsidR="007E3315" w:rsidRPr="00E879D5" w:rsidRDefault="007E3315" w:rsidP="00025B95">
      <w:pPr>
        <w:pStyle w:val="Novistil"/>
        <w:numPr>
          <w:ilvl w:val="0"/>
          <w:numId w:val="105"/>
        </w:numPr>
      </w:pPr>
      <w:r w:rsidRPr="00E879D5">
        <w:t xml:space="preserve">Septičke </w:t>
      </w:r>
      <w:r w:rsidR="00D2345A">
        <w:t xml:space="preserve">i nepropusne sabirne </w:t>
      </w:r>
      <w:r w:rsidRPr="00E879D5">
        <w:t>jame može prazniti ovlaštena pravna osoba.</w:t>
      </w:r>
    </w:p>
    <w:p w14:paraId="5FC731C0" w14:textId="2EF51867" w:rsidR="000C0D29" w:rsidRDefault="00E879D5" w:rsidP="00025B95">
      <w:pPr>
        <w:pStyle w:val="Novistil"/>
        <w:numPr>
          <w:ilvl w:val="0"/>
          <w:numId w:val="105"/>
        </w:numPr>
      </w:pPr>
      <w:r w:rsidRPr="00DF68BF">
        <w:t xml:space="preserve">Članak se ne odnosi na pražnjenje stajskih jama </w:t>
      </w:r>
      <w:r w:rsidR="008342AD" w:rsidRPr="00DF68BF">
        <w:t>iz</w:t>
      </w:r>
      <w:r w:rsidRPr="00DF68BF">
        <w:t xml:space="preserve"> kojih se odvozi gnojivo</w:t>
      </w:r>
      <w:r w:rsidR="008342AD" w:rsidRPr="00DF68BF">
        <w:t xml:space="preserve"> na poljoprivredna zemljišta</w:t>
      </w:r>
      <w:r w:rsidRPr="00DF68BF">
        <w:t>.</w:t>
      </w:r>
    </w:p>
    <w:p w14:paraId="3A33CA20" w14:textId="77777777" w:rsidR="00F5043A" w:rsidRPr="007F21FD" w:rsidRDefault="00F5043A" w:rsidP="002D6402">
      <w:pPr>
        <w:pStyle w:val="lan"/>
      </w:pPr>
    </w:p>
    <w:p w14:paraId="05215A68" w14:textId="51303184" w:rsidR="007E3315" w:rsidRDefault="007E3315" w:rsidP="00025B95">
      <w:pPr>
        <w:pStyle w:val="Novistil"/>
        <w:numPr>
          <w:ilvl w:val="0"/>
          <w:numId w:val="106"/>
        </w:numPr>
      </w:pPr>
      <w:r w:rsidRPr="0023026A">
        <w:t>Deratizacija na području Grada provodi se</w:t>
      </w:r>
      <w:r w:rsidR="001814B6" w:rsidRPr="0023026A">
        <w:t xml:space="preserve"> najmanje</w:t>
      </w:r>
      <w:r w:rsidRPr="0023026A">
        <w:t xml:space="preserve"> jednom godišnje na račun Grada, a po potrebi i više puta na račun vlasnika odnosno korisnika građevine ili zemljišta koju će propisati komunalni redar rješenjem.</w:t>
      </w:r>
      <w:r w:rsidR="00862C43">
        <w:t xml:space="preserve"> </w:t>
      </w:r>
    </w:p>
    <w:p w14:paraId="726AB4F1" w14:textId="19FB586D" w:rsidR="007E3315" w:rsidRPr="007F21FD" w:rsidRDefault="007E3315" w:rsidP="007E3315">
      <w:pPr>
        <w:pStyle w:val="Naslov2"/>
      </w:pPr>
      <w:bookmarkStart w:id="70" w:name="_Toc164344897"/>
      <w:bookmarkStart w:id="71" w:name="_Toc168486034"/>
      <w:r>
        <w:lastRenderedPageBreak/>
        <w:t>U</w:t>
      </w:r>
      <w:r w:rsidRPr="007F21FD">
        <w:t>klanjanje snijega i leda</w:t>
      </w:r>
      <w:bookmarkEnd w:id="70"/>
      <w:bookmarkEnd w:id="71"/>
    </w:p>
    <w:p w14:paraId="30C07170" w14:textId="77777777" w:rsidR="00F35367" w:rsidRPr="007F21FD" w:rsidRDefault="00F35367" w:rsidP="002D6402">
      <w:pPr>
        <w:pStyle w:val="lan"/>
      </w:pPr>
    </w:p>
    <w:p w14:paraId="61CC9D04" w14:textId="6822A1FE" w:rsidR="00F35367" w:rsidRPr="007F21FD" w:rsidRDefault="00F35367" w:rsidP="00025B95">
      <w:pPr>
        <w:pStyle w:val="Novistil"/>
        <w:numPr>
          <w:ilvl w:val="0"/>
          <w:numId w:val="107"/>
        </w:numPr>
      </w:pPr>
      <w:r w:rsidRPr="007F21FD">
        <w:t>Javn</w:t>
      </w:r>
      <w:r w:rsidR="00BA1418">
        <w:t>e</w:t>
      </w:r>
      <w:r w:rsidRPr="007F21FD">
        <w:t xml:space="preserve"> prometne površine</w:t>
      </w:r>
      <w:r w:rsidR="00565E5B">
        <w:t xml:space="preserve"> (ceste, pješačke i biciklističke površine) </w:t>
      </w:r>
      <w:r w:rsidRPr="007F21FD">
        <w:t>moraju se, radi sprječavanja nastanka leda i radi sprječavanja klizanja, posipati solju ili kamenim agregatom</w:t>
      </w:r>
      <w:r>
        <w:t>.</w:t>
      </w:r>
    </w:p>
    <w:p w14:paraId="01B09FAA" w14:textId="77777777" w:rsidR="00F35367" w:rsidRPr="007F21FD" w:rsidRDefault="00F35367" w:rsidP="00025B95">
      <w:pPr>
        <w:pStyle w:val="Novistil"/>
        <w:numPr>
          <w:ilvl w:val="0"/>
          <w:numId w:val="107"/>
        </w:numPr>
      </w:pPr>
      <w:r w:rsidRPr="007F21FD">
        <w:t xml:space="preserve">Posipavanje betonskih i sličnih </w:t>
      </w:r>
      <w:proofErr w:type="spellStart"/>
      <w:r w:rsidRPr="007F21FD">
        <w:t>opločnika</w:t>
      </w:r>
      <w:proofErr w:type="spellEnd"/>
      <w:r w:rsidRPr="007F21FD">
        <w:t xml:space="preserve"> vrši se odgovarajućim sredstvima za te namjene.</w:t>
      </w:r>
    </w:p>
    <w:p w14:paraId="70879BC9" w14:textId="2C46FB9E" w:rsidR="007E3315" w:rsidRPr="007F21FD" w:rsidRDefault="007E3315" w:rsidP="00025B95">
      <w:pPr>
        <w:pStyle w:val="Novistil"/>
        <w:numPr>
          <w:ilvl w:val="0"/>
          <w:numId w:val="107"/>
        </w:numPr>
      </w:pPr>
      <w:r w:rsidRPr="001325C4">
        <w:t xml:space="preserve">Snijeg s </w:t>
      </w:r>
      <w:r w:rsidR="00565E5B">
        <w:t>prometne površine</w:t>
      </w:r>
      <w:r w:rsidRPr="001325C4">
        <w:t xml:space="preserve"> treba se početi uklanjati kad napada </w:t>
      </w:r>
      <w:r w:rsidR="00734D5E" w:rsidRPr="001325C4">
        <w:t>2</w:t>
      </w:r>
      <w:r w:rsidRPr="001325C4">
        <w:t xml:space="preserve"> cm, a ako pada neprekidno, mora se uklanjati i više puta.</w:t>
      </w:r>
    </w:p>
    <w:p w14:paraId="1D7066BB" w14:textId="7DD19D3A" w:rsidR="007E3315" w:rsidRPr="007F21FD" w:rsidRDefault="007E3315" w:rsidP="00025B95">
      <w:pPr>
        <w:pStyle w:val="Novistil"/>
        <w:numPr>
          <w:ilvl w:val="0"/>
          <w:numId w:val="107"/>
        </w:numPr>
      </w:pPr>
      <w:r w:rsidRPr="007F21FD">
        <w:t xml:space="preserve">Led se s </w:t>
      </w:r>
      <w:r w:rsidR="00565E5B">
        <w:t>prometne površine</w:t>
      </w:r>
      <w:r w:rsidRPr="007F21FD">
        <w:t xml:space="preserve"> uklanja</w:t>
      </w:r>
      <w:r w:rsidR="001325C4">
        <w:t xml:space="preserve"> se</w:t>
      </w:r>
      <w:r w:rsidRPr="007F21FD">
        <w:t xml:space="preserve"> čim nastane.</w:t>
      </w:r>
    </w:p>
    <w:p w14:paraId="7C21DF62" w14:textId="6D89B3FA" w:rsidR="007E3315" w:rsidRPr="007F21FD" w:rsidRDefault="007E3315" w:rsidP="00025B95">
      <w:pPr>
        <w:pStyle w:val="Novistil"/>
        <w:numPr>
          <w:ilvl w:val="0"/>
          <w:numId w:val="107"/>
        </w:numPr>
      </w:pPr>
      <w:r w:rsidRPr="005F2B4D">
        <w:t xml:space="preserve">Uklanjane snijega i leda s </w:t>
      </w:r>
      <w:r w:rsidR="00565E5B">
        <w:t>prometne površine</w:t>
      </w:r>
      <w:r w:rsidRPr="005F2B4D">
        <w:t xml:space="preserve"> </w:t>
      </w:r>
      <w:r w:rsidR="001325C4">
        <w:t xml:space="preserve">obavlja </w:t>
      </w:r>
      <w:r w:rsidR="005F2B4D" w:rsidRPr="005F2B4D">
        <w:t>tvrtka kojoj je povjereno isto</w:t>
      </w:r>
      <w:r w:rsidRPr="005F2B4D">
        <w:t xml:space="preserve"> prema Izvedbenom programu zimske službe</w:t>
      </w:r>
      <w:r w:rsidR="005F2B4D" w:rsidRPr="005F2B4D">
        <w:t>.</w:t>
      </w:r>
    </w:p>
    <w:p w14:paraId="3D07C72E" w14:textId="77777777" w:rsidR="00B14051" w:rsidRDefault="007E3315" w:rsidP="002D6402">
      <w:pPr>
        <w:pStyle w:val="lan"/>
      </w:pPr>
      <w:r w:rsidRPr="007F21FD">
        <w:t xml:space="preserve"> </w:t>
      </w:r>
    </w:p>
    <w:p w14:paraId="3A83AF6F" w14:textId="2EAD847F" w:rsidR="007E3315" w:rsidRPr="007F21FD" w:rsidRDefault="007E3315" w:rsidP="00025B95">
      <w:pPr>
        <w:pStyle w:val="Novistil"/>
        <w:numPr>
          <w:ilvl w:val="0"/>
          <w:numId w:val="108"/>
        </w:numPr>
      </w:pPr>
      <w:r w:rsidRPr="007F21FD">
        <w:t xml:space="preserve">Snijeg i led s krovova </w:t>
      </w:r>
      <w:r w:rsidR="00D86F2E">
        <w:t>zgrada</w:t>
      </w:r>
      <w:r w:rsidRPr="007F21FD">
        <w:t xml:space="preserve"> uz površine </w:t>
      </w:r>
      <w:r w:rsidR="00C012B4">
        <w:t xml:space="preserve">javne namjene </w:t>
      </w:r>
      <w:r w:rsidRPr="007F21FD">
        <w:t>uklanja vlasnik</w:t>
      </w:r>
      <w:r w:rsidR="00F4357D">
        <w:t xml:space="preserve"> ili</w:t>
      </w:r>
      <w:r w:rsidRPr="007F21FD">
        <w:t xml:space="preserve"> korisnik građevine kada postoji opasnost da se odroni i ugrozi sigurnost prolaznika ili prometa. </w:t>
      </w:r>
    </w:p>
    <w:p w14:paraId="17A494F9" w14:textId="3E1B8B19" w:rsidR="005E5D62" w:rsidRPr="007F21FD" w:rsidRDefault="005E5D62" w:rsidP="00025B95">
      <w:pPr>
        <w:pStyle w:val="Novistil"/>
        <w:numPr>
          <w:ilvl w:val="0"/>
          <w:numId w:val="108"/>
        </w:numPr>
      </w:pPr>
      <w:r w:rsidRPr="00461503">
        <w:t>Snijeg i led koji su pa</w:t>
      </w:r>
      <w:r w:rsidR="001676D8" w:rsidRPr="00461503">
        <w:t>li</w:t>
      </w:r>
      <w:r w:rsidRPr="00461503">
        <w:t xml:space="preserve"> s krovova </w:t>
      </w:r>
      <w:r w:rsidR="00D86F2E" w:rsidRPr="00461503">
        <w:t>zgrada</w:t>
      </w:r>
      <w:r w:rsidRPr="00461503">
        <w:t xml:space="preserve"> </w:t>
      </w:r>
      <w:r w:rsidR="00461503" w:rsidRPr="00461503">
        <w:t>na</w:t>
      </w:r>
      <w:r w:rsidRPr="00461503">
        <w:t xml:space="preserve"> površin</w:t>
      </w:r>
      <w:r w:rsidR="00E71029" w:rsidRPr="00461503">
        <w:t>u javne namjene</w:t>
      </w:r>
      <w:r w:rsidRPr="00461503">
        <w:t xml:space="preserve"> uklanja vlasnik ili korisnik </w:t>
      </w:r>
      <w:r w:rsidR="00461503" w:rsidRPr="00461503">
        <w:t>zgrade</w:t>
      </w:r>
      <w:r w:rsidRPr="00461503">
        <w:t>.</w:t>
      </w:r>
    </w:p>
    <w:p w14:paraId="681D1869" w14:textId="77777777" w:rsidR="005328B8" w:rsidRDefault="005328B8" w:rsidP="002D6402">
      <w:pPr>
        <w:pStyle w:val="lan"/>
      </w:pPr>
    </w:p>
    <w:p w14:paraId="689580ED" w14:textId="00E3CC26" w:rsidR="005328B8" w:rsidRPr="00AC062E" w:rsidRDefault="005328B8" w:rsidP="00025B95">
      <w:pPr>
        <w:pStyle w:val="Novistil"/>
        <w:numPr>
          <w:ilvl w:val="0"/>
          <w:numId w:val="109"/>
        </w:numPr>
      </w:pPr>
      <w:r w:rsidRPr="00AC062E">
        <w:t>Snijeg i led s nogostupa ispred stambenih objekata, zgrada, poslovnih prostora ili</w:t>
      </w:r>
      <w:r w:rsidR="00C72EBB">
        <w:t xml:space="preserve"> </w:t>
      </w:r>
      <w:r w:rsidRPr="00AC062E">
        <w:t>neizgrađenog građevinskog zemljišta dužan je ukloniti njihov vlasnik, odnosno korisnik i to u</w:t>
      </w:r>
      <w:r w:rsidR="00C72EBB">
        <w:t xml:space="preserve"> </w:t>
      </w:r>
      <w:r w:rsidRPr="00AC062E">
        <w:t>cijeloj dužini čestice zemljišta bez obzira koji je dio te čestice izgrađen.</w:t>
      </w:r>
    </w:p>
    <w:p w14:paraId="34B40209" w14:textId="36B06425" w:rsidR="005328B8" w:rsidRPr="009D4FC9" w:rsidRDefault="005328B8" w:rsidP="00025B95">
      <w:pPr>
        <w:pStyle w:val="Novistil"/>
        <w:numPr>
          <w:ilvl w:val="0"/>
          <w:numId w:val="109"/>
        </w:numPr>
      </w:pPr>
      <w:r w:rsidRPr="009D4FC9">
        <w:t xml:space="preserve">Led koji se stvori </w:t>
      </w:r>
      <w:r w:rsidR="00DB352D" w:rsidRPr="009D4FC9">
        <w:t>zbog ispuštanja oborinskih vod</w:t>
      </w:r>
      <w:r w:rsidR="004C590E" w:rsidRPr="009D4FC9">
        <w:t xml:space="preserve">a </w:t>
      </w:r>
      <w:r w:rsidR="00DB352D" w:rsidRPr="009D4FC9">
        <w:t xml:space="preserve">sa </w:t>
      </w:r>
      <w:r w:rsidR="00A66878" w:rsidRPr="009D4FC9">
        <w:t>privatne površine</w:t>
      </w:r>
      <w:r w:rsidR="00DB352D" w:rsidRPr="009D4FC9">
        <w:t xml:space="preserve"> na površinu </w:t>
      </w:r>
      <w:r w:rsidR="00A66878" w:rsidRPr="009D4FC9">
        <w:t xml:space="preserve">javne namjene </w:t>
      </w:r>
      <w:r w:rsidR="00DB352D" w:rsidRPr="009D4FC9">
        <w:t>vlasnik je duža</w:t>
      </w:r>
      <w:r w:rsidR="00A66878" w:rsidRPr="009D4FC9">
        <w:t>n</w:t>
      </w:r>
      <w:r w:rsidR="00DB352D" w:rsidRPr="009D4FC9">
        <w:t xml:space="preserve"> </w:t>
      </w:r>
      <w:r w:rsidR="009A508D" w:rsidRPr="009D4FC9">
        <w:t xml:space="preserve">posipati odgovarajućim sredstvima radi osiguranja </w:t>
      </w:r>
      <w:proofErr w:type="spellStart"/>
      <w:r w:rsidR="009A508D" w:rsidRPr="009D4FC9">
        <w:t>protukliznosti</w:t>
      </w:r>
      <w:proofErr w:type="spellEnd"/>
      <w:r w:rsidR="009A508D" w:rsidRPr="009D4FC9">
        <w:t xml:space="preserve"> i otapanja leda.</w:t>
      </w:r>
      <w:r w:rsidR="00DB352D" w:rsidRPr="009D4FC9">
        <w:t xml:space="preserve"> </w:t>
      </w:r>
    </w:p>
    <w:p w14:paraId="27CB0258" w14:textId="448D48C9" w:rsidR="005328B8" w:rsidRPr="009D4FC9" w:rsidRDefault="005328B8" w:rsidP="00025B95">
      <w:pPr>
        <w:pStyle w:val="Novistil"/>
        <w:numPr>
          <w:ilvl w:val="0"/>
          <w:numId w:val="109"/>
        </w:numPr>
      </w:pPr>
      <w:r w:rsidRPr="009D4FC9">
        <w:t xml:space="preserve">Snijeg i led s </w:t>
      </w:r>
      <w:r w:rsidR="003D42C4" w:rsidRPr="009D4FC9">
        <w:t>pješačke ili biciklističke staze</w:t>
      </w:r>
      <w:r w:rsidRPr="009D4FC9">
        <w:t xml:space="preserve"> uz kioske i pokretne naprave dužan je ukloniti vlasnik</w:t>
      </w:r>
      <w:r w:rsidR="00CF240E" w:rsidRPr="009D4FC9">
        <w:t xml:space="preserve"> ili</w:t>
      </w:r>
      <w:r w:rsidRPr="009D4FC9">
        <w:t xml:space="preserve"> korisnik kioska ili pokretne naprave.</w:t>
      </w:r>
    </w:p>
    <w:p w14:paraId="68A5A99E" w14:textId="240A93E0" w:rsidR="005328B8" w:rsidRPr="009D4FC9" w:rsidRDefault="005328B8" w:rsidP="00025B95">
      <w:pPr>
        <w:pStyle w:val="Novistil"/>
        <w:numPr>
          <w:ilvl w:val="0"/>
          <w:numId w:val="109"/>
        </w:numPr>
      </w:pPr>
      <w:r w:rsidRPr="009D4FC9">
        <w:t xml:space="preserve">Snijeg i led s </w:t>
      </w:r>
      <w:r w:rsidR="003D42C4" w:rsidRPr="009D4FC9">
        <w:t>pješačke ili biciklističke staze</w:t>
      </w:r>
      <w:r w:rsidRPr="009D4FC9">
        <w:t xml:space="preserve"> uz </w:t>
      </w:r>
      <w:r w:rsidR="003D42C4" w:rsidRPr="009D4FC9">
        <w:t>terase</w:t>
      </w:r>
      <w:r w:rsidRPr="009D4FC9">
        <w:t xml:space="preserve"> ugostiteljskih objekata dužan je ukloniti vlasnik</w:t>
      </w:r>
      <w:r w:rsidR="00A952CD" w:rsidRPr="009D4FC9">
        <w:t xml:space="preserve"> ili</w:t>
      </w:r>
      <w:r w:rsidRPr="009D4FC9">
        <w:t xml:space="preserve"> korisnik ugostiteljskog objekta</w:t>
      </w:r>
      <w:r w:rsidR="003D42C4" w:rsidRPr="009D4FC9">
        <w:t xml:space="preserve"> uz cijelu dužinu terase</w:t>
      </w:r>
      <w:r w:rsidRPr="009D4FC9">
        <w:t>.</w:t>
      </w:r>
    </w:p>
    <w:p w14:paraId="094AE518" w14:textId="77777777" w:rsidR="00A952CD" w:rsidRPr="009D4FC9" w:rsidRDefault="00A952CD" w:rsidP="002D6402">
      <w:pPr>
        <w:pStyle w:val="lan"/>
      </w:pPr>
    </w:p>
    <w:p w14:paraId="75C808F6" w14:textId="030B413B" w:rsidR="005328B8" w:rsidRPr="009D4FC9" w:rsidRDefault="005328B8" w:rsidP="00025B95">
      <w:pPr>
        <w:pStyle w:val="Novistil"/>
        <w:numPr>
          <w:ilvl w:val="0"/>
          <w:numId w:val="110"/>
        </w:numPr>
      </w:pPr>
      <w:r w:rsidRPr="009D4FC9">
        <w:t xml:space="preserve">Uklanjanje snijega i leda s </w:t>
      </w:r>
      <w:r w:rsidR="00851FA4" w:rsidRPr="009D4FC9">
        <w:t>pješačke ili biciklističke površine</w:t>
      </w:r>
      <w:r w:rsidRPr="009D4FC9">
        <w:t xml:space="preserve"> mora se obavljati na način da se osigura siguran i nesmetan prolaz pješaka, u širini od najmanje 1,0 metar, osim ako nogostup nije uži.</w:t>
      </w:r>
    </w:p>
    <w:p w14:paraId="4AA1FFB9" w14:textId="7F9E40D2" w:rsidR="005328B8" w:rsidRPr="009D4FC9" w:rsidRDefault="005328B8" w:rsidP="00025B95">
      <w:pPr>
        <w:pStyle w:val="Novistil"/>
        <w:numPr>
          <w:ilvl w:val="0"/>
          <w:numId w:val="110"/>
        </w:numPr>
      </w:pPr>
      <w:r w:rsidRPr="009D4FC9">
        <w:t xml:space="preserve">Nije dozvoljeno čišćenje </w:t>
      </w:r>
      <w:r w:rsidR="0011340B" w:rsidRPr="009D4FC9">
        <w:t xml:space="preserve">snijega i leda </w:t>
      </w:r>
      <w:r w:rsidRPr="009D4FC9">
        <w:t>na način da se snijeg i led odlažu na očišćeni kolnik i</w:t>
      </w:r>
      <w:r w:rsidR="0011340B" w:rsidRPr="009D4FC9">
        <w:t xml:space="preserve">li </w:t>
      </w:r>
      <w:r w:rsidRPr="009D4FC9">
        <w:t>slivnike kanalizacije.</w:t>
      </w:r>
    </w:p>
    <w:p w14:paraId="5F239D39" w14:textId="77777777" w:rsidR="007E3315" w:rsidRPr="009D4FC9" w:rsidRDefault="007E3315" w:rsidP="007E3315"/>
    <w:p w14:paraId="728A492C" w14:textId="587A8B40" w:rsidR="007E3315" w:rsidRPr="009D4FC9" w:rsidRDefault="007E3315" w:rsidP="007E3315">
      <w:pPr>
        <w:pStyle w:val="Naslov2"/>
      </w:pPr>
      <w:bookmarkStart w:id="72" w:name="_Toc164344898"/>
      <w:bookmarkStart w:id="73" w:name="_Toc168486035"/>
      <w:r w:rsidRPr="009D4FC9">
        <w:t>Uklanjanje ustajale vode iz okoliša</w:t>
      </w:r>
      <w:bookmarkEnd w:id="72"/>
      <w:bookmarkEnd w:id="73"/>
      <w:r w:rsidRPr="009D4FC9">
        <w:t xml:space="preserve"> </w:t>
      </w:r>
    </w:p>
    <w:p w14:paraId="55D61C38" w14:textId="77777777" w:rsidR="007E3315" w:rsidRPr="009D4FC9" w:rsidRDefault="007E3315" w:rsidP="002D6402">
      <w:pPr>
        <w:pStyle w:val="lan"/>
      </w:pPr>
    </w:p>
    <w:p w14:paraId="12057CFE" w14:textId="296A3D1F" w:rsidR="007E3315" w:rsidRPr="009D4FC9" w:rsidRDefault="007E3315" w:rsidP="00025B95">
      <w:pPr>
        <w:pStyle w:val="Novistil"/>
        <w:numPr>
          <w:ilvl w:val="0"/>
          <w:numId w:val="111"/>
        </w:numPr>
      </w:pPr>
      <w:r w:rsidRPr="009D4FC9">
        <w:lastRenderedPageBreak/>
        <w:t>Vlasnici</w:t>
      </w:r>
      <w:r w:rsidR="00A5624D" w:rsidRPr="009D4FC9">
        <w:t xml:space="preserve"> i</w:t>
      </w:r>
      <w:r w:rsidRPr="009D4FC9">
        <w:t xml:space="preserve"> korisnici </w:t>
      </w:r>
      <w:r w:rsidR="00B03FBB" w:rsidRPr="009D4FC9">
        <w:t xml:space="preserve">zgrada i zemljišta </w:t>
      </w:r>
      <w:r w:rsidRPr="009D4FC9">
        <w:t>dužni su uklanjati ustajalu vodu</w:t>
      </w:r>
      <w:r w:rsidR="00D53F92" w:rsidRPr="009D4FC9">
        <w:t xml:space="preserve"> </w:t>
      </w:r>
      <w:r w:rsidRPr="009D4FC9">
        <w:t xml:space="preserve">koja se nalazi unutar </w:t>
      </w:r>
      <w:r w:rsidR="000B2FD3">
        <w:t>njihovog posjeda</w:t>
      </w:r>
      <w:r w:rsidRPr="009D4FC9">
        <w:t xml:space="preserve"> zbog sprječavanja razmnožavanja insekata, onečišćenja okoliša i ugrožavanja zdravlja ljudi.</w:t>
      </w:r>
    </w:p>
    <w:p w14:paraId="7798DE48" w14:textId="77777777" w:rsidR="007E3315" w:rsidRPr="009D4FC9" w:rsidRDefault="007E3315" w:rsidP="00025B95">
      <w:pPr>
        <w:pStyle w:val="Novistil"/>
        <w:numPr>
          <w:ilvl w:val="0"/>
          <w:numId w:val="111"/>
        </w:numPr>
      </w:pPr>
      <w:r w:rsidRPr="009D4FC9">
        <w:t>Odredbe prethodnog stavka se ne odnose na bazene koji su u upotrebi.</w:t>
      </w:r>
    </w:p>
    <w:p w14:paraId="3E947155" w14:textId="77777777" w:rsidR="007E3315" w:rsidRPr="007F21FD" w:rsidRDefault="007E3315" w:rsidP="007E3315"/>
    <w:p w14:paraId="5FCCA969" w14:textId="018C1572" w:rsidR="007E3315" w:rsidRPr="0092699C" w:rsidRDefault="001C5F1B" w:rsidP="007E3315">
      <w:pPr>
        <w:pStyle w:val="Naslov1"/>
      </w:pPr>
      <w:bookmarkStart w:id="74" w:name="_Toc164344899"/>
      <w:bookmarkStart w:id="75" w:name="_Toc168486036"/>
      <w:r>
        <w:rPr>
          <w:caps w:val="0"/>
        </w:rPr>
        <w:t>M</w:t>
      </w:r>
      <w:r w:rsidRPr="0092699C">
        <w:rPr>
          <w:caps w:val="0"/>
        </w:rPr>
        <w:t>JERE ZA PROVOĐENJE KOMUNALNOG REDA</w:t>
      </w:r>
      <w:bookmarkEnd w:id="74"/>
      <w:bookmarkEnd w:id="75"/>
    </w:p>
    <w:p w14:paraId="498C11B0" w14:textId="77777777" w:rsidR="007E3315" w:rsidRPr="007F21FD" w:rsidRDefault="007E3315" w:rsidP="007E3315"/>
    <w:p w14:paraId="1D8F6009" w14:textId="77777777" w:rsidR="007E3315" w:rsidRPr="007F21FD" w:rsidRDefault="007E3315" w:rsidP="002D6402">
      <w:pPr>
        <w:pStyle w:val="lan"/>
      </w:pPr>
    </w:p>
    <w:p w14:paraId="2063FD9B" w14:textId="77777777" w:rsidR="007E3315" w:rsidRPr="007F21FD" w:rsidRDefault="007E3315" w:rsidP="00025B95">
      <w:pPr>
        <w:pStyle w:val="Novistil"/>
        <w:numPr>
          <w:ilvl w:val="0"/>
          <w:numId w:val="112"/>
        </w:numPr>
      </w:pPr>
      <w:r w:rsidRPr="007F21FD">
        <w:t>Nadzor nad provođenjem ove Odluke obavlja Komunalno redarstvo.</w:t>
      </w:r>
    </w:p>
    <w:p w14:paraId="3704EFF6" w14:textId="77777777" w:rsidR="007E3315" w:rsidRDefault="007E3315" w:rsidP="00025B95">
      <w:pPr>
        <w:pStyle w:val="Novistil"/>
        <w:numPr>
          <w:ilvl w:val="0"/>
          <w:numId w:val="112"/>
        </w:numPr>
      </w:pPr>
      <w:r w:rsidRPr="007F21FD">
        <w:t>Poslove Komunalnog redarstva obavljaju komunalni redari.</w:t>
      </w:r>
    </w:p>
    <w:p w14:paraId="5CF3553D" w14:textId="7204C02E" w:rsidR="0010425C" w:rsidRPr="007F21FD" w:rsidRDefault="0010425C" w:rsidP="00025B95">
      <w:pPr>
        <w:pStyle w:val="Novistil"/>
        <w:numPr>
          <w:ilvl w:val="0"/>
          <w:numId w:val="112"/>
        </w:numPr>
      </w:pPr>
      <w:r w:rsidRPr="002626D7">
        <w:t>Odobrenja koja izda</w:t>
      </w:r>
      <w:r w:rsidR="003A4CD3" w:rsidRPr="002626D7">
        <w:t>je Upravni odjel grada ili drugi nadležni odjeli Grada izdaje se u obliku rješenja</w:t>
      </w:r>
      <w:r w:rsidR="000B3B0F" w:rsidRPr="002626D7">
        <w:t>.</w:t>
      </w:r>
    </w:p>
    <w:p w14:paraId="049590F5" w14:textId="77777777" w:rsidR="007E3315" w:rsidRPr="007F21FD" w:rsidRDefault="007E3315" w:rsidP="002D6402">
      <w:pPr>
        <w:pStyle w:val="lan"/>
      </w:pPr>
    </w:p>
    <w:p w14:paraId="78E6B9A7" w14:textId="6F75204F" w:rsidR="007E3315" w:rsidRPr="007F21FD" w:rsidRDefault="007E3315" w:rsidP="00025B95">
      <w:pPr>
        <w:pStyle w:val="Novistil"/>
        <w:numPr>
          <w:ilvl w:val="0"/>
          <w:numId w:val="113"/>
        </w:numPr>
      </w:pPr>
      <w:r w:rsidRPr="007F21FD">
        <w:t>Komunalni redari imaju službene odore i službene iskaznice pri obavljanju poslova nadzora nad provođenjem komunalnog red</w:t>
      </w:r>
      <w:r w:rsidR="00EF0562">
        <w:t>a</w:t>
      </w:r>
      <w:r w:rsidRPr="007F21FD">
        <w:t>.</w:t>
      </w:r>
    </w:p>
    <w:p w14:paraId="7A3F7F53" w14:textId="19F9D201" w:rsidR="00523107" w:rsidRPr="00E119E8" w:rsidRDefault="007E3315" w:rsidP="00025B95">
      <w:pPr>
        <w:pStyle w:val="Novistil"/>
        <w:numPr>
          <w:ilvl w:val="0"/>
          <w:numId w:val="113"/>
        </w:numPr>
      </w:pPr>
      <w:r w:rsidRPr="00E119E8">
        <w:t xml:space="preserve">Pravilnik o obliku i sadržaju iskaznice komunalnih redara i </w:t>
      </w:r>
      <w:r w:rsidR="00E119E8" w:rsidRPr="00E119E8">
        <w:t>P</w:t>
      </w:r>
      <w:r w:rsidRPr="00E119E8">
        <w:t xml:space="preserve">ravilnik o službenoj odori komunalnih redara donijet će gradonačelnik, sukladno članku </w:t>
      </w:r>
      <w:r w:rsidR="00710B7F" w:rsidRPr="00E119E8">
        <w:t>posebnog z</w:t>
      </w:r>
      <w:r w:rsidRPr="00E119E8">
        <w:t>akona.</w:t>
      </w:r>
    </w:p>
    <w:p w14:paraId="466D33C7" w14:textId="0FA52463" w:rsidR="007E3315" w:rsidRPr="00E119E8" w:rsidRDefault="00523107" w:rsidP="00025B95">
      <w:pPr>
        <w:pStyle w:val="Novistil"/>
        <w:numPr>
          <w:ilvl w:val="0"/>
          <w:numId w:val="113"/>
        </w:numPr>
      </w:pPr>
      <w:r w:rsidRPr="00E119E8">
        <w:t xml:space="preserve">Komunalni redari mogu </w:t>
      </w:r>
      <w:r w:rsidR="00E119E8" w:rsidRPr="00E119E8">
        <w:t>djelovati i u službenoj odori prometnih redara.</w:t>
      </w:r>
    </w:p>
    <w:p w14:paraId="477B65A5" w14:textId="77777777" w:rsidR="007E3315" w:rsidRPr="007F21FD" w:rsidRDefault="007E3315" w:rsidP="002D6402">
      <w:pPr>
        <w:pStyle w:val="lan"/>
      </w:pPr>
    </w:p>
    <w:p w14:paraId="62D3575F" w14:textId="2B31787C" w:rsidR="00851ADB" w:rsidRDefault="00851ADB" w:rsidP="00025B95">
      <w:pPr>
        <w:pStyle w:val="Novistil"/>
        <w:numPr>
          <w:ilvl w:val="0"/>
          <w:numId w:val="114"/>
        </w:numPr>
      </w:pPr>
      <w:r>
        <w:t>U provedbi nadzora nad provedbom odluke o komunalnom redu komunalni redar je ovlašten:</w:t>
      </w:r>
    </w:p>
    <w:p w14:paraId="03456584" w14:textId="2954DCBF" w:rsidR="00851ADB" w:rsidRDefault="008B5FEA" w:rsidP="00F0451B">
      <w:pPr>
        <w:pStyle w:val="Odlomakpopisa"/>
        <w:numPr>
          <w:ilvl w:val="0"/>
          <w:numId w:val="9"/>
        </w:numPr>
        <w:ind w:left="993"/>
      </w:pPr>
      <w:r>
        <w:t>Z</w:t>
      </w:r>
      <w:r w:rsidR="00851ADB">
        <w:t>atražiti i pregledati isprave (osobna iskaznica, putovnica, izvod iz sudskog registra i sl.) na temelju kojih može utvrditi identitet stranke odnosno zakonskog zastupnika stranke, kao i drugih osoba nazočnih prilikom nadzora</w:t>
      </w:r>
      <w:r>
        <w:t>;</w:t>
      </w:r>
    </w:p>
    <w:p w14:paraId="6F44F4A0" w14:textId="2391022D" w:rsidR="00851ADB" w:rsidRDefault="008B5FEA" w:rsidP="00F0451B">
      <w:pPr>
        <w:pStyle w:val="Odlomakpopisa"/>
        <w:numPr>
          <w:ilvl w:val="0"/>
          <w:numId w:val="9"/>
        </w:numPr>
        <w:ind w:left="993"/>
      </w:pPr>
      <w:r>
        <w:t>U</w:t>
      </w:r>
      <w:r w:rsidR="00851ADB">
        <w:t>zimati izjave od odgovornih osoba radi pribavljanja dokaza o činjenicama koje se ne mogu izravno utvrditi, kao i od drugih osoba nazočnih prilikom nadzora</w:t>
      </w:r>
      <w:r>
        <w:t>;</w:t>
      </w:r>
    </w:p>
    <w:p w14:paraId="444DE0E3" w14:textId="6469B60E" w:rsidR="00851ADB" w:rsidRDefault="008B5FEA" w:rsidP="00F0451B">
      <w:pPr>
        <w:pStyle w:val="Odlomakpopisa"/>
        <w:numPr>
          <w:ilvl w:val="0"/>
          <w:numId w:val="9"/>
        </w:numPr>
        <w:ind w:left="993"/>
      </w:pPr>
      <w:r>
        <w:t>Z</w:t>
      </w:r>
      <w:r w:rsidR="00851ADB">
        <w:t>atražiti pisanim putem od stranke točne i potpune podatke i dokumentaciju potrebnu u nadzoru</w:t>
      </w:r>
      <w:r>
        <w:t>;</w:t>
      </w:r>
    </w:p>
    <w:p w14:paraId="2D843FEF" w14:textId="12EBEDCD" w:rsidR="00851ADB" w:rsidRDefault="008B5FEA" w:rsidP="00F0451B">
      <w:pPr>
        <w:pStyle w:val="Odlomakpopisa"/>
        <w:numPr>
          <w:ilvl w:val="0"/>
          <w:numId w:val="9"/>
        </w:numPr>
        <w:ind w:left="993"/>
      </w:pPr>
      <w:r>
        <w:t>P</w:t>
      </w:r>
      <w:r w:rsidR="00851ADB">
        <w:t>rikupljati dokaze i utvrđivati činjenično stanje na vizualni i drugi odgovarajući način (fotografiranjem, snimanjem kamerom, videozapisom i sl.)</w:t>
      </w:r>
      <w:r>
        <w:t>;</w:t>
      </w:r>
    </w:p>
    <w:p w14:paraId="201F71CD" w14:textId="7483CF08" w:rsidR="00C4732C" w:rsidRDefault="008B5FEA" w:rsidP="00F0451B">
      <w:pPr>
        <w:pStyle w:val="Odlomakpopisa"/>
        <w:numPr>
          <w:ilvl w:val="0"/>
          <w:numId w:val="9"/>
        </w:numPr>
        <w:ind w:left="993"/>
      </w:pPr>
      <w:r>
        <w:t>O</w:t>
      </w:r>
      <w:r w:rsidR="00851ADB">
        <w:t>bavljati i druge radnje u svrhu provedbe nadzora</w:t>
      </w:r>
      <w:r>
        <w:t>.</w:t>
      </w:r>
    </w:p>
    <w:p w14:paraId="17DCDDA7" w14:textId="77777777" w:rsidR="00F0451B" w:rsidRDefault="00F0451B" w:rsidP="00025B95">
      <w:pPr>
        <w:pStyle w:val="Novistil"/>
        <w:numPr>
          <w:ilvl w:val="0"/>
          <w:numId w:val="0"/>
        </w:numPr>
        <w:ind w:left="567"/>
      </w:pPr>
    </w:p>
    <w:p w14:paraId="39810815" w14:textId="5752A04F" w:rsidR="002B7743" w:rsidRDefault="00F6104A" w:rsidP="00025B95">
      <w:pPr>
        <w:pStyle w:val="Novistil"/>
      </w:pPr>
      <w:r>
        <w:t xml:space="preserve">Komunalni redar će </w:t>
      </w:r>
      <w:r w:rsidR="00851ADB" w:rsidRPr="00F6104A">
        <w:t>rješenjem</w:t>
      </w:r>
      <w:r w:rsidR="002B7743" w:rsidRPr="00F6104A">
        <w:t>,</w:t>
      </w:r>
      <w:r w:rsidR="00851ADB" w:rsidRPr="00F6104A">
        <w:t xml:space="preserve"> ili na drugi propisani način</w:t>
      </w:r>
      <w:r w:rsidR="002B7743" w:rsidRPr="00F6104A">
        <w:t>,</w:t>
      </w:r>
      <w:r w:rsidR="00851ADB" w:rsidRPr="00F6104A">
        <w:t xml:space="preserve"> narediti fizičkim i pravnim osobama</w:t>
      </w:r>
      <w:r w:rsidR="00083422" w:rsidRPr="00F6104A">
        <w:t xml:space="preserve"> </w:t>
      </w:r>
      <w:r w:rsidR="00851ADB" w:rsidRPr="00F6104A">
        <w:t>mjere za održavanje komunalnog reda propisan</w:t>
      </w:r>
      <w:r w:rsidR="00DB6F81" w:rsidRPr="00F6104A">
        <w:t>og ovom O</w:t>
      </w:r>
      <w:r w:rsidR="00851ADB" w:rsidRPr="00F6104A">
        <w:t>dlukom odnosno</w:t>
      </w:r>
      <w:r w:rsidR="00083422" w:rsidRPr="00F6104A">
        <w:t xml:space="preserve"> </w:t>
      </w:r>
      <w:r w:rsidR="00851ADB" w:rsidRPr="00F6104A">
        <w:t>druge mjere propisane zakonom.</w:t>
      </w:r>
      <w:r w:rsidR="002B7743" w:rsidRPr="002B7743">
        <w:t xml:space="preserve"> </w:t>
      </w:r>
    </w:p>
    <w:p w14:paraId="16A19D54" w14:textId="2E4AF57D" w:rsidR="002B7743" w:rsidRPr="007F21FD" w:rsidRDefault="002B7743" w:rsidP="00025B95">
      <w:pPr>
        <w:pStyle w:val="Novistil"/>
      </w:pPr>
      <w:r>
        <w:t>P</w:t>
      </w:r>
      <w:r w:rsidRPr="007F21FD">
        <w:t>rotiv rješenja komunalnog redara može se izjaviti žalba u roku od 15 dana od dana</w:t>
      </w:r>
      <w:r>
        <w:t xml:space="preserve"> </w:t>
      </w:r>
      <w:r w:rsidRPr="007F21FD">
        <w:t>primitka rješenja, drugostupanjskom nadležnom tijelu.</w:t>
      </w:r>
    </w:p>
    <w:p w14:paraId="511D6DD1" w14:textId="77777777" w:rsidR="002B7743" w:rsidRDefault="002B7743" w:rsidP="00025B95">
      <w:pPr>
        <w:pStyle w:val="Novistil"/>
      </w:pPr>
      <w:r w:rsidRPr="007F21FD">
        <w:t>Žalba protiv rješenja ne odgađa izvršenje rješenja.</w:t>
      </w:r>
    </w:p>
    <w:p w14:paraId="1C3AAF8E" w14:textId="77777777" w:rsidR="00C66C48" w:rsidRPr="00C66C48" w:rsidRDefault="00C66C48" w:rsidP="002D6402">
      <w:pPr>
        <w:pStyle w:val="lan"/>
      </w:pPr>
    </w:p>
    <w:p w14:paraId="5E8F82A6" w14:textId="0FFA7B48" w:rsidR="00E06753" w:rsidRDefault="00A27D97" w:rsidP="00025B95">
      <w:pPr>
        <w:pStyle w:val="Novistil"/>
        <w:numPr>
          <w:ilvl w:val="0"/>
          <w:numId w:val="115"/>
        </w:numPr>
      </w:pPr>
      <w:r>
        <w:t>Svi p</w:t>
      </w:r>
      <w:r w:rsidR="00C66C48" w:rsidRPr="00C66C48">
        <w:t xml:space="preserve">redmeti ili objekti (kiosci, pokretne naprave, štandovi, prikolice, reklame, obavijesti, putokazi, bijela tehnika, posude za cvijeće, građevinski materijal, skela, ogrjev i </w:t>
      </w:r>
      <w:r w:rsidR="00D01D33">
        <w:t>ostalo</w:t>
      </w:r>
      <w:r w:rsidR="00C66C48" w:rsidRPr="00C66C48">
        <w:t xml:space="preserve">) postavljeni ili zatečeni na površinama </w:t>
      </w:r>
      <w:r w:rsidR="00AB1400">
        <w:t xml:space="preserve">javne namjene </w:t>
      </w:r>
      <w:r w:rsidR="00C66C48" w:rsidRPr="00C66C48">
        <w:t xml:space="preserve">suprotno odredbama ove Odluke </w:t>
      </w:r>
      <w:r w:rsidR="00356383">
        <w:t xml:space="preserve">odnosno bez </w:t>
      </w:r>
      <w:r w:rsidR="00E06753">
        <w:t xml:space="preserve">odobrenja Grada </w:t>
      </w:r>
      <w:r w:rsidR="00C66C48" w:rsidRPr="00C66C48">
        <w:t>moraju se ukloniti.</w:t>
      </w:r>
      <w:r w:rsidR="00E06753">
        <w:t xml:space="preserve"> </w:t>
      </w:r>
    </w:p>
    <w:p w14:paraId="13E0C018" w14:textId="54265B75" w:rsidR="00C66C48" w:rsidRPr="00C66C48" w:rsidRDefault="00C66C48" w:rsidP="00025B95">
      <w:pPr>
        <w:pStyle w:val="Novistil"/>
        <w:numPr>
          <w:ilvl w:val="0"/>
          <w:numId w:val="115"/>
        </w:numPr>
      </w:pPr>
      <w:r w:rsidRPr="00C66C48">
        <w:t>Komunalni redar naložit će rješenjem vlasniku ili korisniku uklanjanje</w:t>
      </w:r>
      <w:r w:rsidR="00E06753">
        <w:t>.</w:t>
      </w:r>
    </w:p>
    <w:p w14:paraId="1FB2567D" w14:textId="77777777" w:rsidR="00217B0C" w:rsidRPr="00F0451B" w:rsidRDefault="00217B0C" w:rsidP="00025B95">
      <w:pPr>
        <w:pStyle w:val="Novistil"/>
        <w:numPr>
          <w:ilvl w:val="0"/>
          <w:numId w:val="115"/>
        </w:numPr>
      </w:pPr>
      <w:r w:rsidRPr="00F0451B">
        <w:t xml:space="preserve">Ako fizička ili pravna osoba koja ne poštuje odredbe ove Odluke ne izvrši radnju u roku naloženu u rješenju, naložena radnja će se provesti preko treće osobe na trošak fizičke ili pravne osobe kojoj je radnja naložena. </w:t>
      </w:r>
    </w:p>
    <w:p w14:paraId="3036170F" w14:textId="1790F504" w:rsidR="00C66C48" w:rsidRPr="00C66C48" w:rsidRDefault="00C66C48" w:rsidP="00025B95">
      <w:pPr>
        <w:pStyle w:val="Novistil"/>
        <w:numPr>
          <w:ilvl w:val="0"/>
          <w:numId w:val="115"/>
        </w:numPr>
      </w:pPr>
      <w:r w:rsidRPr="00A867F8">
        <w:t>Uklonjene predmete ili objekte vlasnici su dužni preuzeti u roku od 30 dana, uz podmirenje nastalih troškova premještanja i čuvanja, a u protivnom će se predmeti ili objekti izložiti prodaji na javnom nadmetanju radi podmirenja troškova.</w:t>
      </w:r>
    </w:p>
    <w:p w14:paraId="3DF5FA99" w14:textId="77777777" w:rsidR="007E3315" w:rsidRPr="007F21FD" w:rsidRDefault="007E3315" w:rsidP="002D6402">
      <w:pPr>
        <w:pStyle w:val="lan"/>
      </w:pPr>
    </w:p>
    <w:p w14:paraId="11EC1B5B" w14:textId="77777777" w:rsidR="00963C92" w:rsidRDefault="00963C92" w:rsidP="00025B95">
      <w:pPr>
        <w:pStyle w:val="Novistil"/>
        <w:numPr>
          <w:ilvl w:val="0"/>
          <w:numId w:val="116"/>
        </w:numPr>
      </w:pPr>
      <w:r>
        <w:t>Svaka</w:t>
      </w:r>
      <w:r w:rsidR="007E3315" w:rsidRPr="007F21FD">
        <w:t xml:space="preserve"> fizička i pravna osoba dužn</w:t>
      </w:r>
      <w:r>
        <w:t>a</w:t>
      </w:r>
      <w:r w:rsidR="007E3315" w:rsidRPr="007F21FD">
        <w:t xml:space="preserve"> </w:t>
      </w:r>
      <w:r>
        <w:t>je</w:t>
      </w:r>
      <w:r w:rsidR="007E3315" w:rsidRPr="007F21FD">
        <w:t xml:space="preserve"> komunalnom redaru omogućiti nesmetano obavljanje nadzora, a poglavito pristup do prostorija objekta, naprava i uređaja, dati osobne podatke te pružiti druga potrebna obavještenja o predmetu nadzora. </w:t>
      </w:r>
    </w:p>
    <w:p w14:paraId="209B9A3F" w14:textId="705CC86A" w:rsidR="007E3315" w:rsidRDefault="007E3315" w:rsidP="00025B95">
      <w:pPr>
        <w:pStyle w:val="Novistil"/>
        <w:numPr>
          <w:ilvl w:val="0"/>
          <w:numId w:val="116"/>
        </w:numPr>
      </w:pPr>
      <w:r w:rsidRPr="007F21FD">
        <w:t>Komunalni redar je ovlašten zatražiti pomoć policije ako se prilikom</w:t>
      </w:r>
      <w:r w:rsidR="002B6EC4">
        <w:t xml:space="preserve"> </w:t>
      </w:r>
      <w:r w:rsidR="006B4B4A">
        <w:t>postupanja ili</w:t>
      </w:r>
      <w:r w:rsidRPr="007F21FD">
        <w:t xml:space="preserve"> izvršenja rješenja pruži otpor ili se otpor osnovano očekuje. </w:t>
      </w:r>
    </w:p>
    <w:p w14:paraId="0CF3FA0B" w14:textId="77777777" w:rsidR="003E32DA" w:rsidRPr="007F21FD" w:rsidRDefault="003E32DA" w:rsidP="007E3315"/>
    <w:p w14:paraId="20DF4B78" w14:textId="77777777" w:rsidR="007E3315" w:rsidRPr="007F21FD" w:rsidRDefault="007E3315" w:rsidP="002D6402">
      <w:pPr>
        <w:pStyle w:val="lan"/>
      </w:pPr>
    </w:p>
    <w:p w14:paraId="315F0CF1" w14:textId="5DB65F4B" w:rsidR="007E3315" w:rsidRPr="007F21FD" w:rsidRDefault="007E3315" w:rsidP="00025B95">
      <w:pPr>
        <w:pStyle w:val="Novistil"/>
        <w:numPr>
          <w:ilvl w:val="0"/>
          <w:numId w:val="117"/>
        </w:numPr>
      </w:pPr>
      <w:r w:rsidRPr="007F21FD">
        <w:t>Kod obavljanja poslova iz svoje nadležnosti, komunalni redar dužan je pridržavati se Zakona o komunalnom gospodarstv</w:t>
      </w:r>
      <w:r w:rsidR="00963112">
        <w:t xml:space="preserve">u, odredbi </w:t>
      </w:r>
      <w:r w:rsidRPr="007F21FD">
        <w:t>ove Odluke</w:t>
      </w:r>
      <w:r w:rsidR="00963112">
        <w:t xml:space="preserve"> kao i ostalih zakona</w:t>
      </w:r>
      <w:r w:rsidRPr="007F21FD">
        <w:t>.</w:t>
      </w:r>
    </w:p>
    <w:p w14:paraId="268044EE" w14:textId="77777777" w:rsidR="007E3315" w:rsidRPr="007F21FD" w:rsidRDefault="007E3315" w:rsidP="00025B95">
      <w:pPr>
        <w:pStyle w:val="Novistil"/>
        <w:numPr>
          <w:ilvl w:val="0"/>
          <w:numId w:val="117"/>
        </w:numPr>
      </w:pPr>
      <w:r w:rsidRPr="007F21FD">
        <w:t>Komunalni redar obavlja poslove nadzora u ime Grada, postupa i donosi akte u okviru ovlaštenja određenih ovom Odlukom.</w:t>
      </w:r>
    </w:p>
    <w:p w14:paraId="56AD057E" w14:textId="77777777" w:rsidR="007E3315" w:rsidRPr="007F21FD" w:rsidRDefault="007E3315" w:rsidP="007E3315"/>
    <w:p w14:paraId="46B8856B" w14:textId="67FDD4DB" w:rsidR="007E3315" w:rsidRPr="007F21FD" w:rsidRDefault="001C5F1B" w:rsidP="007E3315">
      <w:pPr>
        <w:pStyle w:val="Naslov1"/>
      </w:pPr>
      <w:bookmarkStart w:id="76" w:name="_Toc164344900"/>
      <w:bookmarkStart w:id="77" w:name="_Toc168486037"/>
      <w:r w:rsidRPr="007F21FD">
        <w:rPr>
          <w:caps w:val="0"/>
        </w:rPr>
        <w:t>PREKRŠAJNE ODREDBE</w:t>
      </w:r>
      <w:bookmarkEnd w:id="76"/>
      <w:bookmarkEnd w:id="77"/>
      <w:r w:rsidRPr="007F21FD">
        <w:rPr>
          <w:caps w:val="0"/>
        </w:rPr>
        <w:t xml:space="preserve"> </w:t>
      </w:r>
    </w:p>
    <w:p w14:paraId="2FE34120" w14:textId="77777777" w:rsidR="007E3315" w:rsidRPr="007F21FD" w:rsidRDefault="007E3315" w:rsidP="007E3315">
      <w:pPr>
        <w:pStyle w:val="Tijeloteksta"/>
        <w:spacing w:after="0"/>
        <w:ind w:firstLine="708"/>
        <w:rPr>
          <w:rFonts w:cs="Arial"/>
          <w:color w:val="000000" w:themeColor="text1"/>
          <w:szCs w:val="22"/>
        </w:rPr>
      </w:pPr>
    </w:p>
    <w:p w14:paraId="3C4627A4" w14:textId="77777777" w:rsidR="007E3315" w:rsidRPr="007F21FD" w:rsidRDefault="007E3315" w:rsidP="002D6402">
      <w:pPr>
        <w:pStyle w:val="lan"/>
      </w:pPr>
    </w:p>
    <w:p w14:paraId="529D98C0" w14:textId="77777777" w:rsidR="00F23455" w:rsidRDefault="00F23455" w:rsidP="00025B95">
      <w:pPr>
        <w:pStyle w:val="Novistil"/>
        <w:numPr>
          <w:ilvl w:val="0"/>
          <w:numId w:val="127"/>
        </w:numPr>
      </w:pPr>
      <w:r w:rsidRPr="003C5A2E">
        <w:t xml:space="preserve">Novčanom kaznom u iznosu od </w:t>
      </w:r>
      <w:r>
        <w:t>20</w:t>
      </w:r>
      <w:r w:rsidRPr="003C5A2E">
        <w:t xml:space="preserve">0 EUR-a kaznit će se za prekršaj pravna osoba, a novčanom kaznom u iznosu od </w:t>
      </w:r>
      <w:r>
        <w:t>10</w:t>
      </w:r>
      <w:r w:rsidRPr="003C5A2E">
        <w:t>0 EUR-a kaznit će se za prekršaj fizička osoba, kao i odgovorna osoba u pravnoj osobi ako:</w:t>
      </w:r>
    </w:p>
    <w:p w14:paraId="02F9F27E" w14:textId="77777777" w:rsidR="00F23455" w:rsidRPr="00640582" w:rsidRDefault="00F23455" w:rsidP="00F23455">
      <w:pPr>
        <w:pStyle w:val="Odlomakpopisa"/>
        <w:numPr>
          <w:ilvl w:val="0"/>
          <w:numId w:val="125"/>
        </w:numPr>
        <w:spacing w:after="160" w:line="259" w:lineRule="auto"/>
        <w:jc w:val="left"/>
      </w:pPr>
      <w:r w:rsidRPr="00640582">
        <w:t>Ne održava pročelje u neoštećenom, urednom i čistom stanju (čl. 3. st. 1.)</w:t>
      </w:r>
    </w:p>
    <w:p w14:paraId="7AF5F958" w14:textId="77777777" w:rsidR="00F23455" w:rsidRDefault="00F23455" w:rsidP="00F23455">
      <w:pPr>
        <w:pStyle w:val="Odlomakpopisa"/>
        <w:numPr>
          <w:ilvl w:val="0"/>
          <w:numId w:val="125"/>
        </w:numPr>
        <w:spacing w:after="160" w:line="259" w:lineRule="auto"/>
        <w:jc w:val="left"/>
      </w:pPr>
      <w:r>
        <w:t>Ne spriječi pad posude ili izlijevanje vode na prolaznike (čl. 4. st. 2.)</w:t>
      </w:r>
    </w:p>
    <w:p w14:paraId="496B8FBE" w14:textId="77777777" w:rsidR="00F23455" w:rsidRDefault="00F23455" w:rsidP="00F23455">
      <w:pPr>
        <w:pStyle w:val="Odlomakpopisa"/>
        <w:numPr>
          <w:ilvl w:val="0"/>
          <w:numId w:val="125"/>
        </w:numPr>
        <w:spacing w:after="160" w:line="259" w:lineRule="auto"/>
        <w:jc w:val="left"/>
      </w:pPr>
      <w:r>
        <w:t>Vješa ili istresa rublje i slično na pročeljima u zoni GUPa (čl. 5. st. 1.)</w:t>
      </w:r>
    </w:p>
    <w:p w14:paraId="509AA55C" w14:textId="77777777" w:rsidR="00F23455" w:rsidRDefault="00F23455" w:rsidP="00F23455">
      <w:pPr>
        <w:pStyle w:val="Odlomakpopisa"/>
        <w:numPr>
          <w:ilvl w:val="0"/>
          <w:numId w:val="125"/>
        </w:numPr>
        <w:spacing w:after="160" w:line="259" w:lineRule="auto"/>
        <w:jc w:val="left"/>
      </w:pPr>
      <w:r>
        <w:t>Ne ogradi ruševinu zgrade odgovarajućom ogradom ili osigura skelu radi zaštite površine javne namjene (čl. 7. st. 2.)</w:t>
      </w:r>
    </w:p>
    <w:p w14:paraId="57C6904A" w14:textId="77777777" w:rsidR="00F23455" w:rsidRDefault="00F23455" w:rsidP="00F23455">
      <w:pPr>
        <w:pStyle w:val="Odlomakpopisa"/>
        <w:numPr>
          <w:ilvl w:val="0"/>
          <w:numId w:val="125"/>
        </w:numPr>
        <w:spacing w:after="160" w:line="259" w:lineRule="auto"/>
        <w:jc w:val="left"/>
      </w:pPr>
      <w:r>
        <w:t>Postavi ogradu od bodljikave žice ili slično bez odobrenja Upravnog odjela (čl. 8. st. 2)</w:t>
      </w:r>
    </w:p>
    <w:p w14:paraId="779A46DD" w14:textId="77777777" w:rsidR="00F23455" w:rsidRDefault="00F23455" w:rsidP="00F23455">
      <w:pPr>
        <w:pStyle w:val="Odlomakpopisa"/>
        <w:numPr>
          <w:ilvl w:val="0"/>
          <w:numId w:val="125"/>
        </w:numPr>
        <w:spacing w:after="160" w:line="259" w:lineRule="auto"/>
        <w:jc w:val="left"/>
      </w:pPr>
      <w:r>
        <w:t>Ne održava zelenilo urednim (čl. 9. st. 1.)</w:t>
      </w:r>
    </w:p>
    <w:p w14:paraId="749D8045" w14:textId="77777777" w:rsidR="00F23455" w:rsidRDefault="00F23455" w:rsidP="00F23455">
      <w:pPr>
        <w:pStyle w:val="Odlomakpopisa"/>
        <w:numPr>
          <w:ilvl w:val="0"/>
          <w:numId w:val="125"/>
        </w:numPr>
        <w:spacing w:after="160" w:line="259" w:lineRule="auto"/>
        <w:jc w:val="left"/>
      </w:pPr>
      <w:r>
        <w:lastRenderedPageBreak/>
        <w:t>Ne održava dvorišta i druge površine urednima (čl. 9. st. 2.)</w:t>
      </w:r>
    </w:p>
    <w:p w14:paraId="594EDE29" w14:textId="77777777" w:rsidR="00F23455" w:rsidRDefault="00F23455" w:rsidP="00F23455">
      <w:pPr>
        <w:pStyle w:val="Odlomakpopisa"/>
        <w:numPr>
          <w:ilvl w:val="0"/>
          <w:numId w:val="125"/>
        </w:numPr>
        <w:spacing w:after="160" w:line="259" w:lineRule="auto"/>
        <w:jc w:val="left"/>
      </w:pPr>
      <w:r>
        <w:t>Ne održava izloge i ostale slične objekte urednima (čl. 10. st. 1.)</w:t>
      </w:r>
    </w:p>
    <w:p w14:paraId="41ADB7EA" w14:textId="77777777" w:rsidR="00F23455" w:rsidRDefault="00F23455" w:rsidP="00F23455">
      <w:pPr>
        <w:pStyle w:val="Odlomakpopisa"/>
        <w:numPr>
          <w:ilvl w:val="0"/>
          <w:numId w:val="125"/>
        </w:numPr>
        <w:spacing w:after="160" w:line="259" w:lineRule="auto"/>
        <w:jc w:val="left"/>
      </w:pPr>
      <w:r>
        <w:t>Skladišti robu u izlozima (čl. 10. st. 2.)</w:t>
      </w:r>
    </w:p>
    <w:p w14:paraId="407570DD" w14:textId="77777777" w:rsidR="00F23455" w:rsidRDefault="00F23455" w:rsidP="00F23455">
      <w:pPr>
        <w:pStyle w:val="Odlomakpopisa"/>
        <w:numPr>
          <w:ilvl w:val="0"/>
          <w:numId w:val="125"/>
        </w:numPr>
        <w:spacing w:after="160" w:line="259" w:lineRule="auto"/>
        <w:jc w:val="left"/>
      </w:pPr>
      <w:r>
        <w:t>Nije ispravno zasjenila izloge (čl. 10. st. 3.)</w:t>
      </w:r>
    </w:p>
    <w:p w14:paraId="7477947D" w14:textId="77777777" w:rsidR="00F23455" w:rsidRDefault="00F23455" w:rsidP="00F23455">
      <w:pPr>
        <w:pStyle w:val="Odlomakpopisa"/>
        <w:numPr>
          <w:ilvl w:val="0"/>
          <w:numId w:val="125"/>
        </w:numPr>
        <w:spacing w:after="160" w:line="259" w:lineRule="auto"/>
        <w:jc w:val="left"/>
      </w:pPr>
      <w:r>
        <w:t>Postavlja plakate i oglase koji nisu vezani s djelatnošću (čl. 10. st. 4.)</w:t>
      </w:r>
    </w:p>
    <w:p w14:paraId="52B6CEA5" w14:textId="77777777" w:rsidR="00F23455" w:rsidRDefault="00F23455" w:rsidP="00F23455">
      <w:pPr>
        <w:pStyle w:val="Odlomakpopisa"/>
        <w:numPr>
          <w:ilvl w:val="0"/>
          <w:numId w:val="125"/>
        </w:numPr>
        <w:spacing w:after="160" w:line="259" w:lineRule="auto"/>
        <w:jc w:val="left"/>
      </w:pPr>
      <w:r>
        <w:t>Postavlja n</w:t>
      </w:r>
      <w:r w:rsidRPr="00462AEC">
        <w:t>atpis</w:t>
      </w:r>
      <w:r>
        <w:t>e</w:t>
      </w:r>
      <w:r w:rsidRPr="00462AEC">
        <w:t>, reklamne ploče, uređaj</w:t>
      </w:r>
      <w:r>
        <w:t>e</w:t>
      </w:r>
      <w:r w:rsidRPr="00462AEC">
        <w:t xml:space="preserve"> i ostale konstrukcije</w:t>
      </w:r>
      <w:r>
        <w:t xml:space="preserve"> </w:t>
      </w:r>
      <w:r w:rsidRPr="00287D51">
        <w:t>na mjestima i na način kojim bi se umanjila ili onemogućila funkcija prometnih znakova i semafora ili smanjila preglednost prometa</w:t>
      </w:r>
      <w:r>
        <w:t xml:space="preserve"> (čl. 12. st.1.)</w:t>
      </w:r>
    </w:p>
    <w:p w14:paraId="4A226F1A" w14:textId="77777777" w:rsidR="00F23455" w:rsidRDefault="00F23455" w:rsidP="00F23455">
      <w:pPr>
        <w:pStyle w:val="Odlomakpopisa"/>
        <w:numPr>
          <w:ilvl w:val="0"/>
          <w:numId w:val="125"/>
        </w:numPr>
        <w:spacing w:after="160" w:line="259" w:lineRule="auto"/>
        <w:jc w:val="left"/>
      </w:pPr>
      <w:r>
        <w:t>Ne održava urednim n</w:t>
      </w:r>
      <w:r w:rsidRPr="00462AEC">
        <w:t>atpis</w:t>
      </w:r>
      <w:r>
        <w:t>e</w:t>
      </w:r>
      <w:r w:rsidRPr="00462AEC">
        <w:t>, reklamne ploče, uređaj</w:t>
      </w:r>
      <w:r>
        <w:t>e</w:t>
      </w:r>
      <w:r w:rsidRPr="00462AEC">
        <w:t xml:space="preserve"> i ostale konstrukcije</w:t>
      </w:r>
      <w:r>
        <w:t xml:space="preserve"> (čl. 13. st. 1.)</w:t>
      </w:r>
    </w:p>
    <w:p w14:paraId="260D0626" w14:textId="77777777" w:rsidR="00F23455" w:rsidRDefault="00F23455" w:rsidP="00F23455">
      <w:pPr>
        <w:pStyle w:val="Odlomakpopisa"/>
        <w:numPr>
          <w:ilvl w:val="0"/>
          <w:numId w:val="125"/>
        </w:numPr>
        <w:spacing w:after="160" w:line="259" w:lineRule="auto"/>
        <w:jc w:val="left"/>
      </w:pPr>
      <w:r>
        <w:t>Nije uklonio n</w:t>
      </w:r>
      <w:r w:rsidRPr="00462AEC">
        <w:t>atpis, reklamn</w:t>
      </w:r>
      <w:r>
        <w:t>u</w:t>
      </w:r>
      <w:r w:rsidRPr="00462AEC">
        <w:t xml:space="preserve"> ploč</w:t>
      </w:r>
      <w:r>
        <w:t>u</w:t>
      </w:r>
      <w:r w:rsidRPr="00462AEC">
        <w:t>, uređaj i</w:t>
      </w:r>
      <w:r>
        <w:t>li</w:t>
      </w:r>
      <w:r w:rsidRPr="00462AEC">
        <w:t xml:space="preserve"> ostale konstrukcije</w:t>
      </w:r>
      <w:r>
        <w:t xml:space="preserve"> koji se ne koristi (čl. 13. st. 3.)</w:t>
      </w:r>
    </w:p>
    <w:p w14:paraId="5CB1A124" w14:textId="77777777" w:rsidR="00F23455" w:rsidRDefault="00F23455" w:rsidP="00F23455">
      <w:pPr>
        <w:pStyle w:val="Odlomakpopisa"/>
        <w:numPr>
          <w:ilvl w:val="0"/>
          <w:numId w:val="125"/>
        </w:numPr>
        <w:spacing w:after="160" w:line="259" w:lineRule="auto"/>
        <w:jc w:val="left"/>
      </w:pPr>
      <w:r>
        <w:t>Ne ukloni propisane podatke u roku od 15 dana od prestanka obavljanja djelatnosti, odnosno od preseljenja iz zgrade (čl. 14. st. 2.)</w:t>
      </w:r>
    </w:p>
    <w:p w14:paraId="3297DE2E" w14:textId="77777777" w:rsidR="00F23455" w:rsidRDefault="00F23455" w:rsidP="00F23455">
      <w:pPr>
        <w:pStyle w:val="Odlomakpopisa"/>
        <w:numPr>
          <w:ilvl w:val="0"/>
          <w:numId w:val="125"/>
        </w:numPr>
        <w:spacing w:after="160" w:line="259" w:lineRule="auto"/>
        <w:jc w:val="left"/>
      </w:pPr>
      <w:r>
        <w:t>Ispušta kondenzat klima uređaja na površinu javne namjene (čl. 16. st. 4.)</w:t>
      </w:r>
    </w:p>
    <w:p w14:paraId="07335186" w14:textId="77777777" w:rsidR="00F23455" w:rsidRDefault="00F23455" w:rsidP="00F23455">
      <w:pPr>
        <w:pStyle w:val="Odlomakpopisa"/>
        <w:numPr>
          <w:ilvl w:val="0"/>
          <w:numId w:val="125"/>
        </w:numPr>
        <w:spacing w:after="160" w:line="259" w:lineRule="auto"/>
        <w:jc w:val="left"/>
      </w:pPr>
      <w:r>
        <w:t>Postavlja kablove ili kabelske kanalice na pročelje u zoni Centar (čl. 22. st. 1.)</w:t>
      </w:r>
    </w:p>
    <w:p w14:paraId="56CB27BE" w14:textId="77777777" w:rsidR="00F23455" w:rsidRDefault="00F23455" w:rsidP="00F23455">
      <w:pPr>
        <w:pStyle w:val="Odlomakpopisa"/>
        <w:numPr>
          <w:ilvl w:val="0"/>
          <w:numId w:val="125"/>
        </w:numPr>
        <w:spacing w:after="160" w:line="259" w:lineRule="auto"/>
        <w:jc w:val="left"/>
      </w:pPr>
      <w:r>
        <w:t>Postavlja komunalnu, urbanu opremu ili uređaje na površinama javne namjene bez odobrenja Upravnog odjela (čl. 25. st. 2.)</w:t>
      </w:r>
    </w:p>
    <w:p w14:paraId="4AC0885A" w14:textId="77777777" w:rsidR="00F23455" w:rsidRDefault="00F23455" w:rsidP="00F23455">
      <w:pPr>
        <w:pStyle w:val="Odlomakpopisa"/>
        <w:numPr>
          <w:ilvl w:val="0"/>
          <w:numId w:val="125"/>
        </w:numPr>
        <w:spacing w:after="160" w:line="259" w:lineRule="auto"/>
        <w:jc w:val="left"/>
      </w:pPr>
      <w:r>
        <w:t>Ne održava komunalnu, urbanu opremu ili uređaje u ispravnom, čistom i funkcionalnom stanju (čl. 27. st. 1.)</w:t>
      </w:r>
    </w:p>
    <w:p w14:paraId="573BC6DA" w14:textId="77777777" w:rsidR="00F23455" w:rsidRDefault="00F23455" w:rsidP="00F23455">
      <w:pPr>
        <w:pStyle w:val="Odlomakpopisa"/>
        <w:numPr>
          <w:ilvl w:val="0"/>
          <w:numId w:val="125"/>
        </w:numPr>
        <w:spacing w:after="160" w:line="259" w:lineRule="auto"/>
        <w:jc w:val="left"/>
      </w:pPr>
      <w:r>
        <w:t>Ne označe zgradu ispravnim kućnim brojem (čl. 28. st. 4.)</w:t>
      </w:r>
    </w:p>
    <w:p w14:paraId="2B487116" w14:textId="77777777" w:rsidR="00F23455" w:rsidRDefault="00F23455" w:rsidP="00F23455">
      <w:pPr>
        <w:pStyle w:val="Odlomakpopisa"/>
        <w:numPr>
          <w:ilvl w:val="0"/>
          <w:numId w:val="125"/>
        </w:numPr>
        <w:spacing w:after="160" w:line="259" w:lineRule="auto"/>
        <w:jc w:val="left"/>
      </w:pPr>
      <w:r>
        <w:t>Postave dječje ili sportsko igralište na površinu javne namjene bez odobrenja Upravnog odjela (čl. 29. st. 2.)</w:t>
      </w:r>
    </w:p>
    <w:p w14:paraId="1527354F" w14:textId="77777777" w:rsidR="00F23455" w:rsidRDefault="00F23455" w:rsidP="00F23455">
      <w:pPr>
        <w:pStyle w:val="Odlomakpopisa"/>
        <w:numPr>
          <w:ilvl w:val="0"/>
          <w:numId w:val="125"/>
        </w:numPr>
        <w:spacing w:after="160" w:line="259" w:lineRule="auto"/>
        <w:jc w:val="left"/>
      </w:pPr>
      <w:r>
        <w:t>Ne održavaju igralište u urednom i ispravnom stanju (čl. 29. st. 4.)</w:t>
      </w:r>
    </w:p>
    <w:p w14:paraId="1C34C2C9" w14:textId="77777777" w:rsidR="00F23455" w:rsidRDefault="00F23455" w:rsidP="00F23455">
      <w:pPr>
        <w:pStyle w:val="Odlomakpopisa"/>
        <w:numPr>
          <w:ilvl w:val="0"/>
          <w:numId w:val="125"/>
        </w:numPr>
        <w:spacing w:after="160" w:line="259" w:lineRule="auto"/>
        <w:jc w:val="left"/>
      </w:pPr>
      <w:r>
        <w:t>Ne uklone oštećene sprave ili igralište (čl. 29. st. 5.)</w:t>
      </w:r>
    </w:p>
    <w:p w14:paraId="2F215D81" w14:textId="77777777" w:rsidR="00F23455" w:rsidRDefault="00F23455" w:rsidP="00F23455">
      <w:pPr>
        <w:pStyle w:val="Odlomakpopisa"/>
        <w:numPr>
          <w:ilvl w:val="0"/>
          <w:numId w:val="125"/>
        </w:numPr>
        <w:spacing w:after="160" w:line="259" w:lineRule="auto"/>
        <w:jc w:val="left"/>
      </w:pPr>
      <w:r>
        <w:t>Dovode pse ili mačke na dječja, sportska i rekreacijska igrališta, ostavljaju ili bacaju otpatke, voze se biciklima i sličnim spravama, koriste sprave protivno njihovoj namjeni ili ih oštećuju (čl. 30.)</w:t>
      </w:r>
    </w:p>
    <w:p w14:paraId="2E0CF874" w14:textId="77777777" w:rsidR="00F23455" w:rsidRDefault="00F23455" w:rsidP="00F23455">
      <w:pPr>
        <w:pStyle w:val="Odlomakpopisa"/>
        <w:numPr>
          <w:ilvl w:val="0"/>
          <w:numId w:val="125"/>
        </w:numPr>
        <w:spacing w:after="160" w:line="259" w:lineRule="auto"/>
        <w:jc w:val="left"/>
      </w:pPr>
      <w:r>
        <w:t>Drže domaće životinje u zonama u kojima to nije dozvoljeno (čl. 31.)</w:t>
      </w:r>
    </w:p>
    <w:p w14:paraId="42A444C5" w14:textId="77777777" w:rsidR="00F23455" w:rsidRDefault="00F23455" w:rsidP="00F23455">
      <w:pPr>
        <w:pStyle w:val="Odlomakpopisa"/>
        <w:numPr>
          <w:ilvl w:val="0"/>
          <w:numId w:val="125"/>
        </w:numPr>
        <w:spacing w:after="160" w:line="259" w:lineRule="auto"/>
        <w:jc w:val="left"/>
      </w:pPr>
      <w:r>
        <w:t>Drže domaće životinje u neprikladnim prostorima (čl. 32. st. 1. točka 1.)</w:t>
      </w:r>
    </w:p>
    <w:p w14:paraId="32EF101C" w14:textId="77777777" w:rsidR="00F23455" w:rsidRDefault="00F23455" w:rsidP="00F23455">
      <w:pPr>
        <w:pStyle w:val="Odlomakpopisa"/>
        <w:numPr>
          <w:ilvl w:val="0"/>
          <w:numId w:val="125"/>
        </w:numPr>
        <w:spacing w:after="160" w:line="259" w:lineRule="auto"/>
        <w:jc w:val="left"/>
      </w:pPr>
      <w:r>
        <w:t>Nisu osigurali uvjete da se neugodni mirisi i buka ne šire u okolinu odnosno za čuvanje okoliša (čl. 32. st. 1. točka 2. i 3.)</w:t>
      </w:r>
    </w:p>
    <w:p w14:paraId="23ACFA5F" w14:textId="77777777" w:rsidR="00F23455" w:rsidRDefault="00F23455" w:rsidP="00F23455">
      <w:pPr>
        <w:pStyle w:val="Odlomakpopisa"/>
        <w:numPr>
          <w:ilvl w:val="0"/>
          <w:numId w:val="125"/>
        </w:numPr>
        <w:spacing w:after="160" w:line="259" w:lineRule="auto"/>
        <w:jc w:val="left"/>
      </w:pPr>
      <w:r>
        <w:t>Ne održava kiosk urednim ili nema postavljenu košaru za otpad (čl. 37. st. 1.)</w:t>
      </w:r>
    </w:p>
    <w:p w14:paraId="3E0DCC67" w14:textId="7EFA2773" w:rsidR="00F23455" w:rsidRDefault="00F23455" w:rsidP="00F23455">
      <w:pPr>
        <w:pStyle w:val="Odlomakpopisa"/>
        <w:numPr>
          <w:ilvl w:val="0"/>
          <w:numId w:val="125"/>
        </w:numPr>
        <w:spacing w:after="160" w:line="259" w:lineRule="auto"/>
        <w:jc w:val="left"/>
      </w:pPr>
      <w:r>
        <w:t>Vrši prodaju na površini javne namjene bez odobrenja Upravnog odjela (čl. 38. st. 1, st.3.</w:t>
      </w:r>
      <w:r w:rsidR="0088599E">
        <w:t>, st.4.</w:t>
      </w:r>
      <w:r>
        <w:t>)</w:t>
      </w:r>
    </w:p>
    <w:p w14:paraId="3267669B" w14:textId="77777777" w:rsidR="00F23455" w:rsidRDefault="00F23455" w:rsidP="00F23455">
      <w:pPr>
        <w:pStyle w:val="Odlomakpopisa"/>
        <w:numPr>
          <w:ilvl w:val="0"/>
          <w:numId w:val="125"/>
        </w:numPr>
        <w:spacing w:after="160" w:line="259" w:lineRule="auto"/>
        <w:jc w:val="left"/>
      </w:pPr>
      <w:r>
        <w:t>Vrši prodaju na površini javne namjene proizvoda koji nisu predmet i svrha blagdana i manifestacije za koje je izdano odobrenje (čl. 38. st. 2.)</w:t>
      </w:r>
    </w:p>
    <w:p w14:paraId="43D82452" w14:textId="77777777" w:rsidR="00F23455" w:rsidRDefault="00F23455" w:rsidP="00F23455">
      <w:pPr>
        <w:pStyle w:val="Odlomakpopisa"/>
        <w:numPr>
          <w:ilvl w:val="0"/>
          <w:numId w:val="125"/>
        </w:numPr>
        <w:spacing w:after="160" w:line="259" w:lineRule="auto"/>
        <w:jc w:val="left"/>
      </w:pPr>
      <w:r>
        <w:t>Ne dovede površinu javne namjene nakon korištena u prvobitno stanje (čl. 41. st. 1., čl. 59. st. 1.)</w:t>
      </w:r>
    </w:p>
    <w:p w14:paraId="55F639BA" w14:textId="77777777" w:rsidR="00F23455" w:rsidRDefault="00F23455" w:rsidP="00F23455">
      <w:pPr>
        <w:pStyle w:val="Odlomakpopisa"/>
        <w:numPr>
          <w:ilvl w:val="0"/>
          <w:numId w:val="125"/>
        </w:numPr>
        <w:spacing w:after="160" w:line="259" w:lineRule="auto"/>
        <w:jc w:val="left"/>
      </w:pPr>
      <w:r>
        <w:t>Ne otkloni oštećenja na površini javne namjene (čl. 41. st. 2.)</w:t>
      </w:r>
    </w:p>
    <w:p w14:paraId="6211698A" w14:textId="77777777" w:rsidR="00F23455" w:rsidRDefault="00F23455" w:rsidP="00F23455">
      <w:pPr>
        <w:pStyle w:val="Odlomakpopisa"/>
        <w:numPr>
          <w:ilvl w:val="0"/>
          <w:numId w:val="125"/>
        </w:numPr>
        <w:spacing w:after="160" w:line="259" w:lineRule="auto"/>
        <w:jc w:val="left"/>
      </w:pPr>
      <w:r>
        <w:t>Postavi pokretnu napravu na način da ona ometa promet (čl. 44. st. 2.)</w:t>
      </w:r>
    </w:p>
    <w:p w14:paraId="217DDF6D" w14:textId="77777777" w:rsidR="00F23455" w:rsidRDefault="00F23455" w:rsidP="00F23455">
      <w:pPr>
        <w:pStyle w:val="Odlomakpopisa"/>
        <w:numPr>
          <w:ilvl w:val="0"/>
          <w:numId w:val="125"/>
        </w:numPr>
        <w:spacing w:after="160" w:line="259" w:lineRule="auto"/>
        <w:jc w:val="left"/>
      </w:pPr>
      <w:r>
        <w:t>Postavi terasu koja nije jednoobrazno uređena (čl. 47. st. 1.)</w:t>
      </w:r>
    </w:p>
    <w:p w14:paraId="74F10E78" w14:textId="77777777" w:rsidR="00F23455" w:rsidRDefault="00F23455" w:rsidP="00F23455">
      <w:pPr>
        <w:pStyle w:val="Odlomakpopisa"/>
        <w:numPr>
          <w:ilvl w:val="0"/>
          <w:numId w:val="125"/>
        </w:numPr>
        <w:spacing w:after="160" w:line="259" w:lineRule="auto"/>
        <w:jc w:val="left"/>
      </w:pPr>
      <w:r>
        <w:t>Održava zabavni ili drugi program bez odobrenja nadležnog upravnog odjela (čl. 48. st.1.)</w:t>
      </w:r>
    </w:p>
    <w:p w14:paraId="5EC5026F" w14:textId="77777777" w:rsidR="00F23455" w:rsidRDefault="00F23455" w:rsidP="00F23455">
      <w:pPr>
        <w:pStyle w:val="Odlomakpopisa"/>
        <w:numPr>
          <w:ilvl w:val="0"/>
          <w:numId w:val="125"/>
        </w:numPr>
        <w:spacing w:after="160" w:line="259" w:lineRule="auto"/>
        <w:jc w:val="left"/>
      </w:pPr>
      <w:r>
        <w:t>Održava manifestaciji ili sportsku priredbu na površini javne namjene bez odobrenja Upravnog odjela (čl. 55. st. 1.)</w:t>
      </w:r>
    </w:p>
    <w:p w14:paraId="46FB4B71" w14:textId="77777777" w:rsidR="00F23455" w:rsidRPr="00D74FF5" w:rsidRDefault="00F23455" w:rsidP="00F23455">
      <w:pPr>
        <w:pStyle w:val="Odlomakpopisa"/>
        <w:numPr>
          <w:ilvl w:val="0"/>
          <w:numId w:val="125"/>
        </w:numPr>
        <w:spacing w:after="160" w:line="259" w:lineRule="auto"/>
        <w:jc w:val="left"/>
      </w:pPr>
      <w:r>
        <w:t>Nakon okončanja manifestacije ili sportske priredbe ne očisti površinu javne namjene (čl. 55. st. 1.)</w:t>
      </w:r>
    </w:p>
    <w:p w14:paraId="318A1634" w14:textId="77777777" w:rsidR="00F23455" w:rsidRDefault="00F23455" w:rsidP="00F23455">
      <w:pPr>
        <w:pStyle w:val="Odlomakpopisa"/>
        <w:numPr>
          <w:ilvl w:val="0"/>
          <w:numId w:val="125"/>
        </w:numPr>
        <w:spacing w:after="160" w:line="259" w:lineRule="auto"/>
        <w:jc w:val="left"/>
      </w:pPr>
      <w:r>
        <w:t>Koristi površinu javne namjene u svrhu organizacije gradilišta bez odobrenja Upravnog odjela (čl. 56.)</w:t>
      </w:r>
    </w:p>
    <w:p w14:paraId="19828ECD" w14:textId="77777777" w:rsidR="00F23455" w:rsidRDefault="00F23455" w:rsidP="00F23455">
      <w:pPr>
        <w:pStyle w:val="Odlomakpopisa"/>
        <w:numPr>
          <w:ilvl w:val="0"/>
          <w:numId w:val="125"/>
        </w:numPr>
        <w:spacing w:after="160" w:line="259" w:lineRule="auto"/>
        <w:jc w:val="left"/>
      </w:pPr>
      <w:r>
        <w:lastRenderedPageBreak/>
        <w:t>Nije osigurao da se zemlja ili drugi materijal ne rasipa po površini javne namjene (čl.60. st. 1.)</w:t>
      </w:r>
    </w:p>
    <w:p w14:paraId="40AD1402" w14:textId="77777777" w:rsidR="00F23455" w:rsidRDefault="00F23455" w:rsidP="00F23455">
      <w:pPr>
        <w:pStyle w:val="Odlomakpopisa"/>
        <w:numPr>
          <w:ilvl w:val="0"/>
          <w:numId w:val="125"/>
        </w:numPr>
        <w:spacing w:after="160" w:line="259" w:lineRule="auto"/>
        <w:jc w:val="left"/>
      </w:pPr>
      <w:r>
        <w:t>Ne poduzima mjere sprečavanja onečišćavanja površine javne namjene (čl.61. st. 1.)</w:t>
      </w:r>
    </w:p>
    <w:p w14:paraId="4AE559C8" w14:textId="77777777" w:rsidR="00F23455" w:rsidRDefault="00F23455" w:rsidP="00F23455">
      <w:pPr>
        <w:pStyle w:val="Odlomakpopisa"/>
        <w:numPr>
          <w:ilvl w:val="0"/>
          <w:numId w:val="125"/>
        </w:numPr>
        <w:spacing w:after="160" w:line="259" w:lineRule="auto"/>
        <w:jc w:val="left"/>
      </w:pPr>
      <w:r>
        <w:t xml:space="preserve">Ometa promet vozila, pješaka ili biciklista </w:t>
      </w:r>
      <w:r w:rsidRPr="00640582">
        <w:t>(čl. 63. st. 1.,</w:t>
      </w:r>
      <w:r>
        <w:t xml:space="preserve"> čl. 64. st. 2., čl. 77. st. 3.)</w:t>
      </w:r>
    </w:p>
    <w:p w14:paraId="5BB22B51" w14:textId="77777777" w:rsidR="00F23455" w:rsidRDefault="00F23455" w:rsidP="00F23455">
      <w:pPr>
        <w:pStyle w:val="Odlomakpopisa"/>
        <w:numPr>
          <w:ilvl w:val="0"/>
          <w:numId w:val="125"/>
        </w:numPr>
        <w:spacing w:after="160" w:line="259" w:lineRule="auto"/>
        <w:jc w:val="left"/>
      </w:pPr>
      <w:r>
        <w:t>Privremeno koristi površinu javne namjene za utovar ili istovar duže od 15 minuta (čl. 64. st. 1.)</w:t>
      </w:r>
    </w:p>
    <w:p w14:paraId="5D349E36" w14:textId="77777777" w:rsidR="00F23455" w:rsidRDefault="00F23455" w:rsidP="00F23455">
      <w:pPr>
        <w:pStyle w:val="Odlomakpopisa"/>
        <w:numPr>
          <w:ilvl w:val="0"/>
          <w:numId w:val="125"/>
        </w:numPr>
        <w:spacing w:after="160" w:line="259" w:lineRule="auto"/>
        <w:jc w:val="left"/>
      </w:pPr>
      <w:r>
        <w:t>Postavlja plakate na nedozvoljena mjesta ili bez odobrenja Upravnog odjela (čl. 65)</w:t>
      </w:r>
    </w:p>
    <w:p w14:paraId="46A66B03" w14:textId="77777777" w:rsidR="00F23455" w:rsidRDefault="00F23455" w:rsidP="00F23455">
      <w:pPr>
        <w:pStyle w:val="Odlomakpopisa"/>
        <w:numPr>
          <w:ilvl w:val="0"/>
          <w:numId w:val="125"/>
        </w:numPr>
        <w:spacing w:after="160" w:line="259" w:lineRule="auto"/>
        <w:jc w:val="left"/>
      </w:pPr>
      <w:r>
        <w:t>Koristi stupove javne rasvjete bez odobrenja Upravnog odjela (čl. 66.)</w:t>
      </w:r>
    </w:p>
    <w:p w14:paraId="7964336B" w14:textId="77777777" w:rsidR="00F23455" w:rsidRDefault="00F23455" w:rsidP="00F23455">
      <w:pPr>
        <w:pStyle w:val="Odlomakpopisa"/>
        <w:numPr>
          <w:ilvl w:val="0"/>
          <w:numId w:val="125"/>
        </w:numPr>
        <w:spacing w:after="160" w:line="259" w:lineRule="auto"/>
        <w:jc w:val="left"/>
      </w:pPr>
      <w:r>
        <w:t>Ne počisti površinu javne namjene koju onečisti kućni ljubimac ili domaća životinja (čl. 70. st. 1.)</w:t>
      </w:r>
    </w:p>
    <w:p w14:paraId="14158E34" w14:textId="77777777" w:rsidR="00F23455" w:rsidRPr="007F21FD" w:rsidRDefault="00F23455" w:rsidP="00F23455">
      <w:pPr>
        <w:pStyle w:val="Odlomakpopisa"/>
        <w:numPr>
          <w:ilvl w:val="0"/>
          <w:numId w:val="125"/>
        </w:numPr>
      </w:pPr>
      <w:r>
        <w:t>Z</w:t>
      </w:r>
      <w:r w:rsidRPr="007F21FD">
        <w:t>atrpava odvodne jarke za oborinske vode</w:t>
      </w:r>
      <w:r>
        <w:t xml:space="preserve"> (čl. 71. st. 1. točka 3.)</w:t>
      </w:r>
    </w:p>
    <w:p w14:paraId="19FD1DF6" w14:textId="77777777" w:rsidR="00F23455" w:rsidRPr="00852AE2" w:rsidRDefault="00F23455" w:rsidP="00F23455">
      <w:pPr>
        <w:pStyle w:val="Odlomakpopisa"/>
        <w:numPr>
          <w:ilvl w:val="0"/>
          <w:numId w:val="125"/>
        </w:numPr>
      </w:pPr>
      <w:r>
        <w:t>I</w:t>
      </w:r>
      <w:r w:rsidRPr="00852AE2">
        <w:t>spušta lampione ili balone u zrak</w:t>
      </w:r>
      <w:r>
        <w:t xml:space="preserve"> (čl. 71. st. 1. točka 8.)</w:t>
      </w:r>
    </w:p>
    <w:p w14:paraId="1E731B45" w14:textId="77777777" w:rsidR="00F23455" w:rsidRPr="007F21FD" w:rsidRDefault="00F23455" w:rsidP="00F23455">
      <w:pPr>
        <w:pStyle w:val="Odlomakpopisa"/>
        <w:numPr>
          <w:ilvl w:val="0"/>
          <w:numId w:val="125"/>
        </w:numPr>
      </w:pPr>
      <w:r>
        <w:t>P</w:t>
      </w:r>
      <w:r w:rsidRPr="007F21FD">
        <w:t>ali</w:t>
      </w:r>
      <w:r>
        <w:t xml:space="preserve"> </w:t>
      </w:r>
      <w:r w:rsidRPr="007F21FD">
        <w:t>komunalni ili drugi otpad</w:t>
      </w:r>
      <w:r>
        <w:t xml:space="preserve"> (čl. 71. st. 1. točka 9.)</w:t>
      </w:r>
    </w:p>
    <w:p w14:paraId="40E9E2AF" w14:textId="77777777" w:rsidR="00F23455" w:rsidRPr="00774705" w:rsidRDefault="00F23455" w:rsidP="00F23455">
      <w:pPr>
        <w:pStyle w:val="Odlomakpopisa"/>
        <w:numPr>
          <w:ilvl w:val="0"/>
          <w:numId w:val="125"/>
        </w:numPr>
      </w:pPr>
      <w:r>
        <w:t>O</w:t>
      </w:r>
      <w:r w:rsidRPr="007F21FD">
        <w:t>bavlja bilo kakve radnje kojima se onečišćuje površina</w:t>
      </w:r>
      <w:r>
        <w:t xml:space="preserve"> javne namjene (čl. 71. st. </w:t>
      </w:r>
      <w:r w:rsidRPr="00774705">
        <w:t>1. točka 1. , točka 4., točka 6., točka 7., točka 10. )</w:t>
      </w:r>
    </w:p>
    <w:p w14:paraId="67AA2B63" w14:textId="587CD676" w:rsidR="00F23455" w:rsidRPr="00774705" w:rsidRDefault="00F23455" w:rsidP="00F23455">
      <w:pPr>
        <w:pStyle w:val="Odlomakpopisa"/>
        <w:numPr>
          <w:ilvl w:val="0"/>
          <w:numId w:val="125"/>
        </w:numPr>
      </w:pPr>
      <w:r w:rsidRPr="00774705">
        <w:t>Ostavlja vozila kojima je istekao rok važenja tehničkog pregleda te vozila bez registarskih tablica, lake prikolice, kamp – prikolice i druga priključna vozila, neispravna ili oštećena vozila i olupine vozila</w:t>
      </w:r>
      <w:r w:rsidR="00BC7616" w:rsidRPr="00774705">
        <w:t xml:space="preserve"> (</w:t>
      </w:r>
      <w:r w:rsidR="00834455" w:rsidRPr="00774705">
        <w:t>čl. 71. st. 1. točka 11.</w:t>
      </w:r>
      <w:r w:rsidR="00774705" w:rsidRPr="00774705">
        <w:t>, čl. 75. st. 1. točka 12.)</w:t>
      </w:r>
    </w:p>
    <w:p w14:paraId="064F70AD" w14:textId="77777777" w:rsidR="00F23455" w:rsidRPr="007F21FD" w:rsidRDefault="00F23455" w:rsidP="00F23455">
      <w:pPr>
        <w:pStyle w:val="Odlomakpopisa"/>
        <w:numPr>
          <w:ilvl w:val="0"/>
          <w:numId w:val="125"/>
        </w:numPr>
      </w:pPr>
      <w:r>
        <w:t>O</w:t>
      </w:r>
      <w:r w:rsidRPr="007F21FD">
        <w:t>bavlja</w:t>
      </w:r>
      <w:r>
        <w:t xml:space="preserve"> </w:t>
      </w:r>
      <w:r w:rsidRPr="007F21FD">
        <w:t>fiziološke potrebe</w:t>
      </w:r>
      <w:r>
        <w:t xml:space="preserve"> na površini javne namjene (čl. 71. st. 1. točka 12.);</w:t>
      </w:r>
    </w:p>
    <w:p w14:paraId="30A24C0E" w14:textId="77777777" w:rsidR="00F23455" w:rsidRDefault="00F23455" w:rsidP="00F23455">
      <w:pPr>
        <w:pStyle w:val="Odlomakpopisa"/>
        <w:numPr>
          <w:ilvl w:val="0"/>
          <w:numId w:val="125"/>
        </w:numPr>
      </w:pPr>
      <w:r>
        <w:t>H</w:t>
      </w:r>
      <w:r w:rsidRPr="007F21FD">
        <w:t>rani životinje</w:t>
      </w:r>
      <w:r>
        <w:t xml:space="preserve"> na površini javne namjene (čl. 71. st. 1. točka 13.);</w:t>
      </w:r>
      <w:r w:rsidRPr="002931EC">
        <w:t xml:space="preserve"> </w:t>
      </w:r>
    </w:p>
    <w:p w14:paraId="5D4C7932" w14:textId="77777777" w:rsidR="00F23455" w:rsidRPr="007F21FD" w:rsidRDefault="00F23455" w:rsidP="00F23455">
      <w:pPr>
        <w:pStyle w:val="Odlomakpopisa"/>
        <w:numPr>
          <w:ilvl w:val="0"/>
          <w:numId w:val="125"/>
        </w:numPr>
      </w:pPr>
      <w:r>
        <w:t>O</w:t>
      </w:r>
      <w:r w:rsidRPr="007F21FD">
        <w:t>šteć</w:t>
      </w:r>
      <w:r>
        <w:t>uje</w:t>
      </w:r>
      <w:r w:rsidRPr="007F21FD">
        <w:t xml:space="preserve"> </w:t>
      </w:r>
      <w:r>
        <w:t>površinu javne namjene, objekte</w:t>
      </w:r>
      <w:r w:rsidRPr="007F21FD">
        <w:t>, uređaj</w:t>
      </w:r>
      <w:r>
        <w:t>e</w:t>
      </w:r>
      <w:r w:rsidRPr="007F21FD">
        <w:t xml:space="preserve"> ili oprem</w:t>
      </w:r>
      <w:r>
        <w:t>u</w:t>
      </w:r>
      <w:r w:rsidRPr="007F21FD">
        <w:t xml:space="preserve"> </w:t>
      </w:r>
      <w:r>
        <w:t>(čl. 71. st. 1. točka 4., čl.75. st. 1. točka 5.)</w:t>
      </w:r>
    </w:p>
    <w:p w14:paraId="59D25146" w14:textId="77777777" w:rsidR="00F23455" w:rsidRDefault="00F23455" w:rsidP="00F23455">
      <w:pPr>
        <w:pStyle w:val="Odlomakpopisa"/>
        <w:numPr>
          <w:ilvl w:val="0"/>
          <w:numId w:val="125"/>
        </w:numPr>
      </w:pPr>
      <w:r>
        <w:t>O</w:t>
      </w:r>
      <w:r w:rsidRPr="007F21FD">
        <w:t>dla</w:t>
      </w:r>
      <w:r>
        <w:t>že</w:t>
      </w:r>
      <w:r w:rsidRPr="007F21FD">
        <w:t xml:space="preserve"> i</w:t>
      </w:r>
      <w:r>
        <w:t>li</w:t>
      </w:r>
      <w:r w:rsidRPr="007F21FD">
        <w:t xml:space="preserve"> drž</w:t>
      </w:r>
      <w:r>
        <w:t>i</w:t>
      </w:r>
      <w:r w:rsidRPr="007F21FD">
        <w:t xml:space="preserve"> komunalni otpad </w:t>
      </w:r>
      <w:r>
        <w:t xml:space="preserve">na površini javne namjene </w:t>
      </w:r>
      <w:r w:rsidRPr="007F21FD">
        <w:t>bez odobrenja Upravnog odjela</w:t>
      </w:r>
      <w:r>
        <w:t xml:space="preserve"> (čl. 71. st. 1. točka 16.)</w:t>
      </w:r>
    </w:p>
    <w:p w14:paraId="7484C9A9" w14:textId="77777777" w:rsidR="00F23455" w:rsidRDefault="00F23455" w:rsidP="00F23455">
      <w:pPr>
        <w:pStyle w:val="Odlomakpopisa"/>
        <w:numPr>
          <w:ilvl w:val="0"/>
          <w:numId w:val="125"/>
        </w:numPr>
      </w:pPr>
      <w:r>
        <w:t>Oštećuje stabla ili drugo zelenilo na površine javne namjene odnosno javnoj zelenoj površini (čl. 75. st. 1. točka 1., točka 2., točka 3.)</w:t>
      </w:r>
    </w:p>
    <w:p w14:paraId="2539536E" w14:textId="77777777" w:rsidR="00F23455" w:rsidRDefault="00F23455" w:rsidP="00F23455">
      <w:pPr>
        <w:pStyle w:val="Odlomakpopisa"/>
        <w:numPr>
          <w:ilvl w:val="0"/>
          <w:numId w:val="125"/>
        </w:numPr>
      </w:pPr>
      <w:r>
        <w:t>Loži vatru na površini javne namjene (čl. 75. st. 1. točka 7.)</w:t>
      </w:r>
    </w:p>
    <w:p w14:paraId="23426054" w14:textId="77777777" w:rsidR="00F23455" w:rsidRDefault="00F23455" w:rsidP="00F23455">
      <w:pPr>
        <w:pStyle w:val="Odlomakpopisa"/>
        <w:numPr>
          <w:ilvl w:val="0"/>
          <w:numId w:val="125"/>
        </w:numPr>
      </w:pPr>
      <w:r>
        <w:t>Pere vozila na površini javne namjene (čl. 75. st. 1. točka 9.)</w:t>
      </w:r>
    </w:p>
    <w:p w14:paraId="4476474A" w14:textId="77777777" w:rsidR="00F23455" w:rsidRDefault="00F23455" w:rsidP="00F23455">
      <w:pPr>
        <w:pStyle w:val="Odlomakpopisa"/>
        <w:numPr>
          <w:ilvl w:val="0"/>
          <w:numId w:val="125"/>
        </w:numPr>
      </w:pPr>
      <w:r>
        <w:t>Vozi ili zaustavlja vozilo na javnoj zelenoj površini (čl. 75. st. 1. točka 10., točka 11.)</w:t>
      </w:r>
    </w:p>
    <w:p w14:paraId="0899B462" w14:textId="77777777" w:rsidR="00F23455" w:rsidRDefault="00F23455" w:rsidP="00F23455">
      <w:pPr>
        <w:pStyle w:val="Odlomakpopisa"/>
        <w:numPr>
          <w:ilvl w:val="0"/>
          <w:numId w:val="125"/>
        </w:numPr>
        <w:spacing w:line="259" w:lineRule="auto"/>
      </w:pPr>
      <w:r>
        <w:t>Graniče sa površinom javne namjene, a ne čiste i uređuju odvodne jarke uz cestu, ne održavaju živice tako da ne otežavaju prometovanje, ne čiste i uređuju bankine ili nisu uklonili stabla ili dijelove krošnje stabala koji otežavaju promet ili onemogućavaju zračenje i sušenje ceste (čl. 82. st. 1.)</w:t>
      </w:r>
    </w:p>
    <w:p w14:paraId="0BA9C68E" w14:textId="77777777" w:rsidR="00F23455" w:rsidRDefault="00F23455" w:rsidP="00F23455">
      <w:pPr>
        <w:pStyle w:val="Odlomakpopisa"/>
        <w:numPr>
          <w:ilvl w:val="0"/>
          <w:numId w:val="125"/>
        </w:numPr>
      </w:pPr>
      <w:r>
        <w:t>Odvozi sadržaj septičke jame na druge površine (čl. 86. st.1.)</w:t>
      </w:r>
    </w:p>
    <w:p w14:paraId="0B32FCD9" w14:textId="77777777" w:rsidR="00F23455" w:rsidRDefault="00F23455" w:rsidP="00F23455">
      <w:pPr>
        <w:pStyle w:val="Odlomakpopisa"/>
        <w:numPr>
          <w:ilvl w:val="0"/>
          <w:numId w:val="125"/>
        </w:numPr>
      </w:pPr>
      <w:r>
        <w:t>Nije uklonio snijeg ili led s krovova zgrada odnosno koji je s istih pao na površinu javne namjene (čl. 89. st. 1., st. 2.)</w:t>
      </w:r>
    </w:p>
    <w:p w14:paraId="3E1ABA58" w14:textId="77777777" w:rsidR="00F23455" w:rsidRDefault="00F23455" w:rsidP="00F23455">
      <w:pPr>
        <w:pStyle w:val="Odlomakpopisa"/>
        <w:numPr>
          <w:ilvl w:val="0"/>
          <w:numId w:val="125"/>
        </w:numPr>
      </w:pPr>
      <w:r>
        <w:t>Nije uklonio snijeg ispred zemljišta, kioska, pokrene naprave ili terase (čl. 90. st. 1., st. 3., st. 4.)</w:t>
      </w:r>
    </w:p>
    <w:p w14:paraId="226B8D93" w14:textId="77777777" w:rsidR="00F23455" w:rsidRDefault="00F23455" w:rsidP="00F23455">
      <w:pPr>
        <w:pStyle w:val="Odlomakpopisa"/>
        <w:numPr>
          <w:ilvl w:val="0"/>
          <w:numId w:val="125"/>
        </w:numPr>
      </w:pPr>
      <w:r>
        <w:t>Nije posipao led s odgovarajućim sredstvima (čl. 90. st. 2.)</w:t>
      </w:r>
    </w:p>
    <w:p w14:paraId="1322FE72" w14:textId="77777777" w:rsidR="00F23455" w:rsidRDefault="00F23455" w:rsidP="00F23455">
      <w:pPr>
        <w:pStyle w:val="Odlomakpopisa"/>
        <w:numPr>
          <w:ilvl w:val="0"/>
          <w:numId w:val="125"/>
        </w:numPr>
      </w:pPr>
      <w:r>
        <w:t>Nije uklonio ustajalu vodu unutar svog posjeda (čl. 92. st. 1.)</w:t>
      </w:r>
    </w:p>
    <w:p w14:paraId="40881E2D" w14:textId="77777777" w:rsidR="00F23455" w:rsidRDefault="00F23455" w:rsidP="00F23455">
      <w:pPr>
        <w:pStyle w:val="Odlomakpopisa"/>
        <w:numPr>
          <w:ilvl w:val="0"/>
          <w:numId w:val="125"/>
        </w:numPr>
      </w:pPr>
      <w:r>
        <w:t>Nije postupio prema rješenju, odnosno drugom propisanom načinu koje je izdao komunalni redar (čl. 93. st. 2.)</w:t>
      </w:r>
    </w:p>
    <w:p w14:paraId="18FA8378" w14:textId="77777777" w:rsidR="00025B95" w:rsidRDefault="00025B95" w:rsidP="00025B95">
      <w:pPr>
        <w:pStyle w:val="Odlomakpopisa"/>
        <w:numPr>
          <w:ilvl w:val="0"/>
          <w:numId w:val="0"/>
        </w:numPr>
        <w:ind w:left="1080"/>
      </w:pPr>
    </w:p>
    <w:p w14:paraId="379780CD" w14:textId="0559B085" w:rsidR="00025B95" w:rsidRDefault="00025B95" w:rsidP="00025B95">
      <w:pPr>
        <w:pStyle w:val="Novistil"/>
      </w:pPr>
      <w:r w:rsidRPr="003C5A2E">
        <w:lastRenderedPageBreak/>
        <w:t xml:space="preserve">Novčanom kaznom u iznosu od </w:t>
      </w:r>
      <w:r>
        <w:t>50</w:t>
      </w:r>
      <w:r w:rsidRPr="003C5A2E">
        <w:t xml:space="preserve">0 EUR-a kaznit će se za prekršaj pravna osoba, a novčanom kaznom u iznosu od </w:t>
      </w:r>
      <w:r>
        <w:t>20</w:t>
      </w:r>
      <w:r w:rsidRPr="003C5A2E">
        <w:t>0 EUR-a kaznit će se za prekršaj fizička osoba, kao i odgovorna osoba u pravnoj osobi ako:</w:t>
      </w:r>
    </w:p>
    <w:p w14:paraId="369040BB" w14:textId="77777777" w:rsidR="00025B95" w:rsidRPr="00025B95" w:rsidRDefault="00025B95" w:rsidP="00025B95">
      <w:pPr>
        <w:pStyle w:val="Odlomakpopisa"/>
        <w:numPr>
          <w:ilvl w:val="0"/>
          <w:numId w:val="126"/>
        </w:numPr>
        <w:spacing w:after="160" w:line="259" w:lineRule="auto"/>
        <w:jc w:val="left"/>
      </w:pPr>
      <w:r w:rsidRPr="00025B95">
        <w:t>Ne obnovi zgradu u zoni Centar od oštećenja ili dotrajalosti (čl. 3. st. 2.)</w:t>
      </w:r>
    </w:p>
    <w:p w14:paraId="5710271D" w14:textId="77777777" w:rsidR="00025B95" w:rsidRPr="00025B95" w:rsidRDefault="00025B95" w:rsidP="00025B95">
      <w:pPr>
        <w:pStyle w:val="Odlomakpopisa"/>
        <w:numPr>
          <w:ilvl w:val="0"/>
          <w:numId w:val="126"/>
        </w:numPr>
        <w:spacing w:after="160" w:line="259" w:lineRule="auto"/>
        <w:jc w:val="left"/>
      </w:pPr>
      <w:r w:rsidRPr="00025B95">
        <w:t>Djelomično obnovi pročelje višestambene zgrade (čl. 3. st. 3.)</w:t>
      </w:r>
    </w:p>
    <w:p w14:paraId="10252205" w14:textId="77777777" w:rsidR="00025B95" w:rsidRPr="00025B95" w:rsidRDefault="00025B95" w:rsidP="00025B95">
      <w:pPr>
        <w:pStyle w:val="Odlomakpopisa"/>
        <w:numPr>
          <w:ilvl w:val="0"/>
          <w:numId w:val="126"/>
        </w:numPr>
        <w:spacing w:after="160" w:line="259" w:lineRule="auto"/>
        <w:jc w:val="left"/>
      </w:pPr>
      <w:r w:rsidRPr="00025B95">
        <w:t>Ne otkloni odmah oštećenja zgrade zbog kojih postoji opasnost za život ili zdravlje ljudi ili oštećenje imovine (čl. 6. st. 1.)</w:t>
      </w:r>
    </w:p>
    <w:p w14:paraId="7B96CE1D" w14:textId="77777777" w:rsidR="00025B95" w:rsidRPr="00025B95" w:rsidRDefault="00025B95" w:rsidP="00025B95">
      <w:pPr>
        <w:pStyle w:val="Odlomakpopisa"/>
        <w:numPr>
          <w:ilvl w:val="0"/>
          <w:numId w:val="126"/>
        </w:numPr>
        <w:spacing w:after="160" w:line="259" w:lineRule="auto"/>
        <w:jc w:val="left"/>
      </w:pPr>
      <w:r w:rsidRPr="00025B95">
        <w:t>Ne ukloni ruševinu zgrade u roku 6 mjeseci (čl. 7. st. 1.)</w:t>
      </w:r>
    </w:p>
    <w:p w14:paraId="1F824483" w14:textId="77777777" w:rsidR="00025B95" w:rsidRPr="00025B95" w:rsidRDefault="00025B95" w:rsidP="00025B95">
      <w:pPr>
        <w:pStyle w:val="Odlomakpopisa"/>
        <w:numPr>
          <w:ilvl w:val="0"/>
          <w:numId w:val="126"/>
        </w:numPr>
        <w:spacing w:after="160" w:line="259" w:lineRule="auto"/>
        <w:jc w:val="left"/>
      </w:pPr>
      <w:r w:rsidRPr="00025B95">
        <w:t>Postavlja natpise, reklamne ploče, uređaje i ostale konstrukcije u zoni GUP-a, a izvan zone Centar, bez odobrenja Upravnog odjela (čl. 11. st. 1. točka 2.)</w:t>
      </w:r>
    </w:p>
    <w:p w14:paraId="72D1ACC4" w14:textId="77777777" w:rsidR="00025B95" w:rsidRPr="00025B95" w:rsidRDefault="00025B95" w:rsidP="00025B95">
      <w:pPr>
        <w:pStyle w:val="Odlomakpopisa"/>
        <w:numPr>
          <w:ilvl w:val="0"/>
          <w:numId w:val="126"/>
        </w:numPr>
        <w:spacing w:after="160" w:line="259" w:lineRule="auto"/>
        <w:jc w:val="left"/>
      </w:pPr>
      <w:r w:rsidRPr="00025B95">
        <w:t>Postavlja natpise, reklamne ploče, uređaje i ostale konstrukcije u zoni Centar bez odobrenja Upravnog odjela i konzervatorskog odjela (čl. 11. st. 1. točka 1., čl. 15. st. 1.)</w:t>
      </w:r>
    </w:p>
    <w:p w14:paraId="08C1DC17" w14:textId="5F9C4565" w:rsidR="00025B95" w:rsidRPr="00025B95" w:rsidRDefault="00025B95" w:rsidP="00025B95">
      <w:pPr>
        <w:pStyle w:val="Odlomakpopisa"/>
        <w:numPr>
          <w:ilvl w:val="0"/>
          <w:numId w:val="126"/>
        </w:numPr>
        <w:spacing w:after="160" w:line="259" w:lineRule="auto"/>
        <w:jc w:val="left"/>
      </w:pPr>
      <w:r w:rsidRPr="00025B95">
        <w:t>Postavi kiosk bez odobrenja Upravnog odjela (čl. 35. st. 3.)</w:t>
      </w:r>
    </w:p>
    <w:p w14:paraId="78A9888D" w14:textId="77777777" w:rsidR="00025B95" w:rsidRPr="00025B95" w:rsidRDefault="00025B95" w:rsidP="00025B95">
      <w:pPr>
        <w:pStyle w:val="Odlomakpopisa"/>
        <w:numPr>
          <w:ilvl w:val="0"/>
          <w:numId w:val="126"/>
        </w:numPr>
        <w:spacing w:after="160" w:line="259" w:lineRule="auto"/>
        <w:jc w:val="left"/>
      </w:pPr>
      <w:r w:rsidRPr="00025B95">
        <w:t>Postavi terasu bez odobrenja Upravnog odjela (čl. 45. st. 3.)</w:t>
      </w:r>
    </w:p>
    <w:p w14:paraId="5CE2DB3F" w14:textId="77777777" w:rsidR="004B2ED8" w:rsidRDefault="004B2ED8" w:rsidP="004B2ED8">
      <w:pPr>
        <w:pStyle w:val="lan"/>
      </w:pPr>
    </w:p>
    <w:p w14:paraId="516DEE59" w14:textId="7D7F7A80" w:rsidR="004B2ED8" w:rsidRPr="00774705" w:rsidRDefault="0025758B" w:rsidP="00025B95">
      <w:pPr>
        <w:pStyle w:val="Novistil"/>
        <w:numPr>
          <w:ilvl w:val="0"/>
          <w:numId w:val="124"/>
        </w:numPr>
      </w:pPr>
      <w:r w:rsidRPr="00774705">
        <w:t xml:space="preserve">Kazna koja je propisana </w:t>
      </w:r>
      <w:r w:rsidR="00470EB8" w:rsidRPr="00774705">
        <w:t xml:space="preserve">za prekršaje </w:t>
      </w:r>
      <w:r w:rsidR="00E76398" w:rsidRPr="00774705">
        <w:t>koji uključuju nekretninu ili pokretninu sa suvlasničkim udjelima</w:t>
      </w:r>
      <w:r w:rsidR="0039511C" w:rsidRPr="00774705">
        <w:t xml:space="preserve"> propisuje se pojedinačno za svaku pravnu ili fizičku osobu koja je suvlasnik </w:t>
      </w:r>
      <w:r w:rsidR="00630B5A" w:rsidRPr="00774705">
        <w:t>te nekretnine ili pokretnine bez obzira na suvlasničke udjele.</w:t>
      </w:r>
    </w:p>
    <w:p w14:paraId="4FF1E22B" w14:textId="77777777" w:rsidR="007E3315" w:rsidRPr="007F21FD" w:rsidRDefault="007E3315" w:rsidP="002D6402">
      <w:pPr>
        <w:pStyle w:val="lan"/>
      </w:pPr>
    </w:p>
    <w:p w14:paraId="0D7E5A86" w14:textId="5FACF90C" w:rsidR="007E3315" w:rsidRPr="007F21FD" w:rsidRDefault="007E3315" w:rsidP="00025B95">
      <w:pPr>
        <w:pStyle w:val="Novistil"/>
        <w:numPr>
          <w:ilvl w:val="0"/>
          <w:numId w:val="118"/>
        </w:numPr>
      </w:pPr>
      <w:r w:rsidRPr="007F21FD">
        <w:t>Svaku stvarnu štetu učinjenu na površini</w:t>
      </w:r>
      <w:r w:rsidR="00C012B4">
        <w:t xml:space="preserve"> javne namjene</w:t>
      </w:r>
      <w:r w:rsidRPr="007F21FD">
        <w:t xml:space="preserve">, komunalnim objektima, uređajima i opremi, </w:t>
      </w:r>
      <w:r w:rsidR="00D86F2E">
        <w:t>zgradama</w:t>
      </w:r>
      <w:r w:rsidRPr="007F21FD">
        <w:t xml:space="preserve"> i zemljištu u vlasništvu Grada do koje je došlo zbog nepridržavanja ove Odluke, počinitelj je dužan nadoknaditi.</w:t>
      </w:r>
    </w:p>
    <w:p w14:paraId="4363846C" w14:textId="5F0FF649" w:rsidR="007E3315" w:rsidRPr="007F21FD" w:rsidRDefault="00B01C17" w:rsidP="00025B95">
      <w:pPr>
        <w:pStyle w:val="Novistil"/>
        <w:numPr>
          <w:ilvl w:val="0"/>
          <w:numId w:val="118"/>
        </w:numPr>
      </w:pPr>
      <w:r>
        <w:t>Ako</w:t>
      </w:r>
      <w:r w:rsidR="007E3315" w:rsidRPr="007F21FD">
        <w:t xml:space="preserve"> počinitelj štete ne plati štetu, Grad će pokrenuti sudski postupak.</w:t>
      </w:r>
    </w:p>
    <w:p w14:paraId="1FA5A94E" w14:textId="77777777" w:rsidR="007E3315" w:rsidRPr="007F21FD" w:rsidRDefault="007E3315" w:rsidP="002D6402">
      <w:pPr>
        <w:pStyle w:val="lan"/>
      </w:pPr>
    </w:p>
    <w:p w14:paraId="315CCA29" w14:textId="05F0E266" w:rsidR="007E3315" w:rsidRPr="00025B95" w:rsidRDefault="007E3315" w:rsidP="00025B95">
      <w:pPr>
        <w:pStyle w:val="Novistil"/>
        <w:numPr>
          <w:ilvl w:val="0"/>
          <w:numId w:val="119"/>
        </w:numPr>
        <w:rPr>
          <w:b/>
          <w:bCs/>
        </w:rPr>
      </w:pPr>
      <w:r w:rsidRPr="007F21FD">
        <w:t>Visina štete koju je počinitelj dužan nadoknaditi određuje se prema stvarnim troškovima.</w:t>
      </w:r>
    </w:p>
    <w:p w14:paraId="3B2F1527" w14:textId="77777777" w:rsidR="007E3315" w:rsidRDefault="007E3315" w:rsidP="007E3315">
      <w:pPr>
        <w:rPr>
          <w:b/>
          <w:bCs/>
        </w:rPr>
      </w:pPr>
    </w:p>
    <w:p w14:paraId="184B51E3" w14:textId="70057E44" w:rsidR="007E3315" w:rsidRPr="007F21FD" w:rsidRDefault="001C5F1B" w:rsidP="007E3315">
      <w:pPr>
        <w:pStyle w:val="Naslov1"/>
      </w:pPr>
      <w:bookmarkStart w:id="78" w:name="_Toc164344901"/>
      <w:bookmarkStart w:id="79" w:name="_Toc168486038"/>
      <w:r w:rsidRPr="007F21FD">
        <w:rPr>
          <w:caps w:val="0"/>
        </w:rPr>
        <w:t>PRIJELAZNE I ZAVRŠNE ODREDBE</w:t>
      </w:r>
      <w:bookmarkEnd w:id="78"/>
      <w:bookmarkEnd w:id="79"/>
    </w:p>
    <w:p w14:paraId="459A0C93" w14:textId="77777777" w:rsidR="001238E4" w:rsidRPr="007F21FD" w:rsidRDefault="001238E4" w:rsidP="001238E4"/>
    <w:p w14:paraId="41E12F15" w14:textId="77777777" w:rsidR="001238E4" w:rsidRPr="007F21FD" w:rsidRDefault="001238E4" w:rsidP="001238E4">
      <w:pPr>
        <w:pStyle w:val="lan"/>
      </w:pPr>
    </w:p>
    <w:p w14:paraId="76D7FDA3" w14:textId="77777777" w:rsidR="001238E4" w:rsidRPr="00766415" w:rsidRDefault="001238E4" w:rsidP="001238E4">
      <w:pPr>
        <w:pStyle w:val="Novistil"/>
        <w:numPr>
          <w:ilvl w:val="0"/>
          <w:numId w:val="21"/>
        </w:numPr>
      </w:pPr>
      <w:r w:rsidRPr="00766415">
        <w:t xml:space="preserve">Svi postupci započeti do stupanja na snagu ove Odluke završiti će se po odredbama Odluke o komunalnom redu na području Grada Križevaca („Službeni vjesnik Grada Križevaca“, broj: 2/19, 3/19, 4/19 i 8/21). </w:t>
      </w:r>
    </w:p>
    <w:p w14:paraId="572A3B38" w14:textId="77777777" w:rsidR="001238E4" w:rsidRPr="00766415" w:rsidRDefault="001238E4" w:rsidP="001238E4">
      <w:pPr>
        <w:pStyle w:val="lan"/>
      </w:pPr>
    </w:p>
    <w:p w14:paraId="0A2EA77E" w14:textId="77777777" w:rsidR="001238E4" w:rsidRPr="00766415" w:rsidRDefault="001238E4" w:rsidP="001238E4">
      <w:pPr>
        <w:pStyle w:val="Novistil"/>
        <w:numPr>
          <w:ilvl w:val="0"/>
          <w:numId w:val="21"/>
        </w:numPr>
      </w:pPr>
      <w:r w:rsidRPr="00766415">
        <w:t>Danom stupanja na snagu ove Odluke, prestaje važiti Odluka o komunalnom redu na području Grada Križevaca ("Službeni vjesnik Grada Križevaca", broj: 2/19, 3/19, 4/19 i 8/21????).</w:t>
      </w:r>
    </w:p>
    <w:p w14:paraId="3ADC3F93" w14:textId="77777777" w:rsidR="001238E4" w:rsidRPr="00766415" w:rsidRDefault="001238E4" w:rsidP="001238E4">
      <w:pPr>
        <w:pStyle w:val="lan"/>
      </w:pPr>
    </w:p>
    <w:p w14:paraId="2E7FCA16" w14:textId="77777777" w:rsidR="001238E4" w:rsidRDefault="001238E4" w:rsidP="001238E4">
      <w:pPr>
        <w:pStyle w:val="Novistil"/>
        <w:numPr>
          <w:ilvl w:val="0"/>
          <w:numId w:val="21"/>
        </w:numPr>
      </w:pPr>
      <w:r w:rsidRPr="00766415">
        <w:t>Stupanjem na snagu ove Odluku stavlja se van snage Odluka o uvjetima korištenja javnih površina gradskih trgova i ulica u Staroj užoj gradskoj jezgri Grada Križevaca ("Službeni vjesnik Grada Križevaca" broj 1/23).</w:t>
      </w:r>
    </w:p>
    <w:p w14:paraId="7778861B" w14:textId="77777777" w:rsidR="001238E4" w:rsidRPr="00766415" w:rsidRDefault="001238E4" w:rsidP="001238E4">
      <w:pPr>
        <w:pStyle w:val="lan"/>
      </w:pPr>
    </w:p>
    <w:p w14:paraId="65BDAB06" w14:textId="77777777" w:rsidR="001238E4" w:rsidRDefault="001238E4" w:rsidP="001238E4">
      <w:pPr>
        <w:pStyle w:val="Novistil"/>
        <w:numPr>
          <w:ilvl w:val="0"/>
          <w:numId w:val="21"/>
        </w:numPr>
      </w:pPr>
      <w:r w:rsidRPr="00766415">
        <w:t>Ova Odluka stupa na snagu osmog dana od dana objave u "Službenom vjesniku Grada Križevaca".</w:t>
      </w:r>
    </w:p>
    <w:p w14:paraId="0AB102E8" w14:textId="77777777" w:rsidR="006854B7" w:rsidRDefault="006854B7" w:rsidP="001238E4">
      <w:pPr>
        <w:ind w:firstLine="0"/>
        <w:jc w:val="center"/>
      </w:pPr>
    </w:p>
    <w:p w14:paraId="1B441198" w14:textId="77777777" w:rsidR="006854B7" w:rsidRDefault="006854B7" w:rsidP="001238E4">
      <w:pPr>
        <w:ind w:firstLine="0"/>
        <w:jc w:val="center"/>
      </w:pPr>
    </w:p>
    <w:p w14:paraId="179D35DE" w14:textId="77777777" w:rsidR="006854B7" w:rsidRDefault="006854B7" w:rsidP="001238E4">
      <w:pPr>
        <w:ind w:firstLine="0"/>
        <w:jc w:val="center"/>
      </w:pPr>
    </w:p>
    <w:p w14:paraId="747D42C6" w14:textId="77777777" w:rsidR="006854B7" w:rsidRDefault="006854B7" w:rsidP="001238E4">
      <w:pPr>
        <w:ind w:firstLine="0"/>
        <w:jc w:val="center"/>
      </w:pPr>
    </w:p>
    <w:p w14:paraId="7DBCF1A1" w14:textId="77777777" w:rsidR="006854B7" w:rsidRDefault="006854B7" w:rsidP="001238E4">
      <w:pPr>
        <w:ind w:firstLine="0"/>
        <w:jc w:val="center"/>
      </w:pPr>
    </w:p>
    <w:p w14:paraId="7F821E4A" w14:textId="77777777" w:rsidR="006854B7" w:rsidRDefault="006854B7" w:rsidP="001238E4">
      <w:pPr>
        <w:ind w:firstLine="0"/>
        <w:jc w:val="center"/>
      </w:pPr>
    </w:p>
    <w:p w14:paraId="7A5CF5F7" w14:textId="548EA5F9" w:rsidR="001238E4" w:rsidRDefault="001238E4" w:rsidP="001238E4">
      <w:pPr>
        <w:ind w:firstLine="0"/>
        <w:jc w:val="center"/>
      </w:pPr>
      <w:r w:rsidRPr="00766415">
        <w:t>GRADSKO VIJEĆE GRADA KRIŽEVACA</w:t>
      </w:r>
    </w:p>
    <w:p w14:paraId="5B54F6FF" w14:textId="77777777" w:rsidR="001238E4" w:rsidRPr="00766415" w:rsidRDefault="001238E4" w:rsidP="001238E4">
      <w:pPr>
        <w:ind w:firstLine="0"/>
        <w:jc w:val="center"/>
      </w:pPr>
    </w:p>
    <w:p w14:paraId="65946EA0" w14:textId="77777777" w:rsidR="001238E4" w:rsidRPr="00766415" w:rsidRDefault="001238E4" w:rsidP="001238E4">
      <w:r>
        <w:t xml:space="preserve">KLASA: </w:t>
      </w:r>
      <w:r w:rsidRPr="00EB5760">
        <w:t>363-01/24-01/0018</w:t>
      </w:r>
    </w:p>
    <w:p w14:paraId="0A64CFBD" w14:textId="77777777" w:rsidR="001238E4" w:rsidRPr="00766415" w:rsidRDefault="001238E4" w:rsidP="001238E4">
      <w:r w:rsidRPr="00766415">
        <w:t>URBROJ: 2137-02-01/03-2</w:t>
      </w:r>
      <w:r>
        <w:t>4</w:t>
      </w:r>
      <w:r w:rsidRPr="00766415">
        <w:t>-1</w:t>
      </w:r>
    </w:p>
    <w:p w14:paraId="58823071" w14:textId="77777777" w:rsidR="001238E4" w:rsidRPr="00766415" w:rsidRDefault="001238E4" w:rsidP="001238E4">
      <w:r w:rsidRPr="00766415">
        <w:t xml:space="preserve">U Križevcima, </w:t>
      </w:r>
      <w:r>
        <w:t>_____ 2024.</w:t>
      </w:r>
    </w:p>
    <w:p w14:paraId="15895464" w14:textId="77777777" w:rsidR="001238E4" w:rsidRPr="00766415" w:rsidRDefault="001238E4" w:rsidP="001238E4"/>
    <w:p w14:paraId="50774509" w14:textId="77777777" w:rsidR="001238E4" w:rsidRPr="00766415" w:rsidRDefault="001238E4" w:rsidP="001238E4">
      <w:pPr>
        <w:ind w:left="5529" w:firstLine="0"/>
        <w:jc w:val="center"/>
      </w:pPr>
      <w:r w:rsidRPr="00766415">
        <w:t>PREDSJEDNIK</w:t>
      </w:r>
    </w:p>
    <w:p w14:paraId="0AA059C4" w14:textId="77777777" w:rsidR="001238E4" w:rsidRPr="007F21FD" w:rsidRDefault="001238E4" w:rsidP="001238E4">
      <w:pPr>
        <w:ind w:left="5529" w:firstLine="0"/>
        <w:jc w:val="center"/>
      </w:pPr>
      <w:r w:rsidRPr="00766415">
        <w:t xml:space="preserve">Igor </w:t>
      </w:r>
      <w:proofErr w:type="spellStart"/>
      <w:r w:rsidRPr="00766415">
        <w:t>Frbežar</w:t>
      </w:r>
      <w:proofErr w:type="spellEnd"/>
    </w:p>
    <w:p w14:paraId="30F1872F" w14:textId="77777777" w:rsidR="006854B7" w:rsidRDefault="007E3315">
      <w:pPr>
        <w:spacing w:after="160" w:line="259" w:lineRule="auto"/>
        <w:ind w:firstLine="0"/>
        <w:rPr>
          <w:noProof/>
        </w:rPr>
      </w:pPr>
      <w:r w:rsidRPr="007F21FD">
        <w:br w:type="page"/>
      </w:r>
    </w:p>
    <w:p w14:paraId="590BFE28" w14:textId="382363A8" w:rsidR="006854B7" w:rsidRPr="002502A6" w:rsidRDefault="002502A6" w:rsidP="002502A6">
      <w:pPr>
        <w:pStyle w:val="Naslov1"/>
        <w:rPr>
          <w:noProof/>
        </w:rPr>
      </w:pPr>
      <w:bookmarkStart w:id="80" w:name="_Toc168486039"/>
      <w:r>
        <w:rPr>
          <w:noProof/>
          <w:lang w:eastAsia="hr-HR"/>
        </w:rPr>
        <w:lastRenderedPageBreak/>
        <w:drawing>
          <wp:anchor distT="0" distB="0" distL="114300" distR="114300" simplePos="0" relativeHeight="251658240" behindDoc="0" locked="0" layoutInCell="1" allowOverlap="1" wp14:anchorId="462BE838" wp14:editId="68126992">
            <wp:simplePos x="0" y="0"/>
            <wp:positionH relativeFrom="margin">
              <wp:posOffset>-307975</wp:posOffset>
            </wp:positionH>
            <wp:positionV relativeFrom="paragraph">
              <wp:posOffset>410845</wp:posOffset>
            </wp:positionV>
            <wp:extent cx="5992495" cy="8477250"/>
            <wp:effectExtent l="0" t="0" r="8255" b="0"/>
            <wp:wrapSquare wrapText="bothSides"/>
            <wp:docPr id="800843173" name="Picture 1" descr="A drawing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843173" name="Picture 1" descr="A drawing of a sign&#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92495" cy="8477250"/>
                    </a:xfrm>
                    <a:prstGeom prst="rect">
                      <a:avLst/>
                    </a:prstGeom>
                  </pic:spPr>
                </pic:pic>
              </a:graphicData>
            </a:graphic>
            <wp14:sizeRelH relativeFrom="margin">
              <wp14:pctWidth>0</wp14:pctWidth>
            </wp14:sizeRelH>
            <wp14:sizeRelV relativeFrom="margin">
              <wp14:pctHeight>0</wp14:pctHeight>
            </wp14:sizeRelV>
          </wp:anchor>
        </w:drawing>
      </w:r>
      <w:r w:rsidR="006854B7" w:rsidRPr="002502A6">
        <w:rPr>
          <w:noProof/>
        </w:rPr>
        <w:t>PRILOG I</w:t>
      </w:r>
      <w:bookmarkEnd w:id="80"/>
    </w:p>
    <w:p w14:paraId="540B6E21" w14:textId="067C9502" w:rsidR="002502A6" w:rsidRDefault="002502A6" w:rsidP="002502A6">
      <w:pPr>
        <w:pStyle w:val="Naslov1"/>
        <w:rPr>
          <w:noProof/>
        </w:rPr>
      </w:pPr>
      <w:bookmarkStart w:id="81" w:name="_Toc168486040"/>
      <w:r>
        <w:rPr>
          <w:noProof/>
        </w:rPr>
        <w:lastRenderedPageBreak/>
        <w:t>PRILOG II</w:t>
      </w:r>
      <w:bookmarkEnd w:id="81"/>
    </w:p>
    <w:p w14:paraId="7A32C0B7" w14:textId="74B1620C" w:rsidR="00924840" w:rsidRDefault="004B7E28">
      <w:pPr>
        <w:spacing w:after="160" w:line="259" w:lineRule="auto"/>
        <w:ind w:firstLine="0"/>
      </w:pPr>
      <w:r>
        <w:rPr>
          <w:noProof/>
          <w:lang w:eastAsia="hr-HR"/>
        </w:rPr>
        <w:drawing>
          <wp:inline distT="0" distB="0" distL="0" distR="0" wp14:anchorId="0DD84C09" wp14:editId="122C2EB1">
            <wp:extent cx="5724525" cy="7953375"/>
            <wp:effectExtent l="0" t="0" r="9525" b="9525"/>
            <wp:docPr id="22807828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7953375"/>
                    </a:xfrm>
                    <a:prstGeom prst="rect">
                      <a:avLst/>
                    </a:prstGeom>
                    <a:noFill/>
                    <a:ln>
                      <a:noFill/>
                    </a:ln>
                  </pic:spPr>
                </pic:pic>
              </a:graphicData>
            </a:graphic>
          </wp:inline>
        </w:drawing>
      </w:r>
    </w:p>
    <w:p w14:paraId="1ECFD006" w14:textId="65EA9DB7" w:rsidR="00CA4386" w:rsidRDefault="00924840" w:rsidP="002502A6">
      <w:pPr>
        <w:spacing w:after="160" w:line="259" w:lineRule="auto"/>
        <w:ind w:firstLine="0"/>
      </w:pPr>
      <w:r>
        <w:br w:type="page"/>
      </w:r>
    </w:p>
    <w:p w14:paraId="1C0C3455" w14:textId="77777777" w:rsidR="00F045EF" w:rsidRPr="007F21FD" w:rsidRDefault="00F045EF" w:rsidP="00F045EF">
      <w:r w:rsidRPr="007F21FD">
        <w:lastRenderedPageBreak/>
        <w:t>Obrazloženje</w:t>
      </w:r>
    </w:p>
    <w:p w14:paraId="1B4053AF" w14:textId="77777777" w:rsidR="00F045EF" w:rsidRPr="007F21FD" w:rsidRDefault="00F045EF" w:rsidP="00F045EF"/>
    <w:p w14:paraId="0DD719E6" w14:textId="77777777" w:rsidR="00F045EF" w:rsidRPr="007F21FD" w:rsidRDefault="00F045EF" w:rsidP="00F045EF">
      <w:pPr>
        <w:jc w:val="both"/>
      </w:pPr>
      <w:r w:rsidRPr="007F21FD">
        <w:t>Predmetna Odluka o komunalnom redu na području Grada Križevaca u svojoj je osnovi pročišćeni tekst dosadašnje odluke i njezinih ispravaka te izmjena i dopuna, obzirom da je jedinstvenim metodološko-</w:t>
      </w:r>
      <w:proofErr w:type="spellStart"/>
      <w:r w:rsidRPr="007F21FD">
        <w:t>nomotehničkim</w:t>
      </w:r>
      <w:proofErr w:type="spellEnd"/>
      <w:r w:rsidRPr="007F21FD">
        <w:t xml:space="preserve"> pravilima za izradu akata koje donosi Hrvatski saboru članku 63. stavku 4. propisano je da se pročišćeni tekst u pravilu utvrđuje kada je propis najmanje tri puta izmijenjen i dopunjen.</w:t>
      </w:r>
    </w:p>
    <w:p w14:paraId="10093E4F" w14:textId="77777777" w:rsidR="00F045EF" w:rsidRPr="007F21FD" w:rsidRDefault="00F045EF" w:rsidP="00F045EF">
      <w:pPr>
        <w:jc w:val="both"/>
      </w:pPr>
    </w:p>
    <w:p w14:paraId="4DA8278D" w14:textId="77777777" w:rsidR="00F045EF" w:rsidRPr="007F21FD" w:rsidRDefault="00F045EF" w:rsidP="00F045EF">
      <w:pPr>
        <w:jc w:val="both"/>
      </w:pPr>
      <w:r w:rsidRPr="007F21FD">
        <w:t>Uz rad na pročišćenoj inačici Odluke uočeni su neki nedostatci, primjerice: nepostojanje prometala koja se sve češće pojavljuju na prometnicama, poput romobila, detaljnije reguliranje komunalne i urbane opreme, ali i usklađivanje postojeće terminologije. Kako je člankom 63. stavkom 3. gore citiranih Jedinstvenih metodološko-tehničkih pravila propisano da je pročišćeni tekst vjerodostojni izbor sadržaja propisa, u njega se ne smiju unositi izmjene, dopune ili bilo kakve promjene te se nije moglo pristupiti izradi pročišćenog teksta Odluke.</w:t>
      </w:r>
    </w:p>
    <w:p w14:paraId="470237AB" w14:textId="77777777" w:rsidR="00F045EF" w:rsidRPr="007F21FD" w:rsidRDefault="00F045EF" w:rsidP="00F045EF">
      <w:pPr>
        <w:jc w:val="both"/>
      </w:pPr>
    </w:p>
    <w:p w14:paraId="3B1E8718" w14:textId="77777777" w:rsidR="00F045EF" w:rsidRPr="007F21FD" w:rsidRDefault="00F045EF" w:rsidP="00F045EF">
      <w:pPr>
        <w:jc w:val="both"/>
      </w:pPr>
      <w:r w:rsidRPr="007F21FD">
        <w:t>Obzirom na navedeno, odlučeno je da se dopune unesu u pročišćeni tekst postojeće Odluke te da se sve zajedno donese kao nova odluka radi lakšeg snalaženja i usklađivanja s trenutnim stanjem.</w:t>
      </w:r>
    </w:p>
    <w:p w14:paraId="1D3173BF" w14:textId="77777777" w:rsidR="00F045EF" w:rsidRPr="007F21FD" w:rsidRDefault="00F045EF" w:rsidP="00F045EF"/>
    <w:p w14:paraId="0D321991" w14:textId="77777777" w:rsidR="00F045EF" w:rsidRDefault="00F045EF" w:rsidP="00F045EF">
      <w:pPr>
        <w:jc w:val="center"/>
      </w:pPr>
      <w:r w:rsidRPr="007F21FD">
        <w:t>UPRAVNI ODJEL ZA PRAVNE I OPĆE POSLOVE</w:t>
      </w:r>
    </w:p>
    <w:p w14:paraId="7086B2C0" w14:textId="77777777" w:rsidR="002B6D84" w:rsidRDefault="002B6D84" w:rsidP="00837EE7"/>
    <w:sectPr w:rsidR="002B6D84" w:rsidSect="00944D5F">
      <w:footerReference w:type="default" r:id="rId11"/>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3C269" w14:textId="77777777" w:rsidR="00176F79" w:rsidRDefault="00176F79" w:rsidP="00DE4207">
      <w:pPr>
        <w:spacing w:after="0" w:line="240" w:lineRule="auto"/>
      </w:pPr>
      <w:r>
        <w:separator/>
      </w:r>
    </w:p>
  </w:endnote>
  <w:endnote w:type="continuationSeparator" w:id="0">
    <w:p w14:paraId="0C004EB0" w14:textId="77777777" w:rsidR="00176F79" w:rsidRDefault="00176F79" w:rsidP="00DE4207">
      <w:pPr>
        <w:spacing w:after="0" w:line="240" w:lineRule="auto"/>
      </w:pPr>
      <w:r>
        <w:continuationSeparator/>
      </w:r>
    </w:p>
  </w:endnote>
  <w:endnote w:type="continuationNotice" w:id="1">
    <w:p w14:paraId="1F04C163" w14:textId="77777777" w:rsidR="00176F79" w:rsidRDefault="00176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481107"/>
      <w:docPartObj>
        <w:docPartGallery w:val="Page Numbers (Bottom of Page)"/>
        <w:docPartUnique/>
      </w:docPartObj>
    </w:sdtPr>
    <w:sdtEndPr/>
    <w:sdtContent>
      <w:p w14:paraId="699104AF" w14:textId="02390476" w:rsidR="00DE4207" w:rsidRDefault="00DE4207">
        <w:pPr>
          <w:pStyle w:val="Podnoje"/>
          <w:jc w:val="right"/>
        </w:pPr>
        <w:r>
          <w:fldChar w:fldCharType="begin"/>
        </w:r>
        <w:r>
          <w:instrText>PAGE   \* MERGEFORMAT</w:instrText>
        </w:r>
        <w:r>
          <w:fldChar w:fldCharType="separate"/>
        </w:r>
        <w:r w:rsidR="00962AD5">
          <w:rPr>
            <w:noProof/>
          </w:rPr>
          <w:t>1</w:t>
        </w:r>
        <w:r>
          <w:fldChar w:fldCharType="end"/>
        </w:r>
      </w:p>
    </w:sdtContent>
  </w:sdt>
  <w:p w14:paraId="347445C8" w14:textId="77777777" w:rsidR="00DE4207" w:rsidRDefault="00DE420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64A3C" w14:textId="77777777" w:rsidR="00176F79" w:rsidRDefault="00176F79" w:rsidP="00DE4207">
      <w:pPr>
        <w:spacing w:after="0" w:line="240" w:lineRule="auto"/>
      </w:pPr>
      <w:r>
        <w:separator/>
      </w:r>
    </w:p>
  </w:footnote>
  <w:footnote w:type="continuationSeparator" w:id="0">
    <w:p w14:paraId="6A8100D1" w14:textId="77777777" w:rsidR="00176F79" w:rsidRDefault="00176F79" w:rsidP="00DE4207">
      <w:pPr>
        <w:spacing w:after="0" w:line="240" w:lineRule="auto"/>
      </w:pPr>
      <w:r>
        <w:continuationSeparator/>
      </w:r>
    </w:p>
  </w:footnote>
  <w:footnote w:type="continuationNotice" w:id="1">
    <w:p w14:paraId="69199F3F" w14:textId="77777777" w:rsidR="00176F79" w:rsidRDefault="00176F7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7B5"/>
    <w:multiLevelType w:val="hybridMultilevel"/>
    <w:tmpl w:val="6DE8BB2A"/>
    <w:lvl w:ilvl="0" w:tplc="D854B14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42811AC"/>
    <w:multiLevelType w:val="hybridMultilevel"/>
    <w:tmpl w:val="F602659E"/>
    <w:lvl w:ilvl="0" w:tplc="041A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nsid w:val="116D2C8B"/>
    <w:multiLevelType w:val="hybridMultilevel"/>
    <w:tmpl w:val="C7323AFC"/>
    <w:lvl w:ilvl="0" w:tplc="3DCE627A">
      <w:start w:val="1"/>
      <w:numFmt w:val="decimal"/>
      <w:lvlText w:val="%1."/>
      <w:lvlJc w:val="left"/>
      <w:pPr>
        <w:ind w:left="720" w:hanging="360"/>
      </w:pPr>
      <w:rPr>
        <w:rFonts w:ascii="Arial" w:eastAsia="Times New Roman" w:hAnsi="Arial" w:cs="Arial"/>
      </w:rPr>
    </w:lvl>
    <w:lvl w:ilvl="1" w:tplc="308E23DE">
      <w:start w:val="1"/>
      <w:numFmt w:val="decimal"/>
      <w:pStyle w:val="Odlomakpopisa"/>
      <w:lvlText w:val="%2."/>
      <w:lvlJc w:val="left"/>
      <w:pPr>
        <w:tabs>
          <w:tab w:val="num" w:pos="360"/>
        </w:tabs>
        <w:ind w:left="360" w:hanging="360"/>
      </w:pPr>
      <w:rPr>
        <w:rFonts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14BD56DF"/>
    <w:multiLevelType w:val="hybridMultilevel"/>
    <w:tmpl w:val="142EA5D8"/>
    <w:lvl w:ilvl="0" w:tplc="041A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nsid w:val="14DA2602"/>
    <w:multiLevelType w:val="hybridMultilevel"/>
    <w:tmpl w:val="D504AFB6"/>
    <w:lvl w:ilvl="0" w:tplc="041A000F">
      <w:start w:val="1"/>
      <w:numFmt w:val="decimal"/>
      <w:lvlText w:val="%1."/>
      <w:lvlJc w:val="left"/>
      <w:pPr>
        <w:ind w:left="1495"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nsid w:val="18774E98"/>
    <w:multiLevelType w:val="hybridMultilevel"/>
    <w:tmpl w:val="E2C2AD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C0A258E"/>
    <w:multiLevelType w:val="hybridMultilevel"/>
    <w:tmpl w:val="36886338"/>
    <w:lvl w:ilvl="0" w:tplc="041A000F">
      <w:start w:val="1"/>
      <w:numFmt w:val="decimal"/>
      <w:lvlText w:val="%1."/>
      <w:lvlJc w:val="left"/>
      <w:pPr>
        <w:ind w:left="252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7">
    <w:nsid w:val="2D1D6465"/>
    <w:multiLevelType w:val="hybridMultilevel"/>
    <w:tmpl w:val="3028DA7E"/>
    <w:lvl w:ilvl="0" w:tplc="041A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nsid w:val="2D5857A6"/>
    <w:multiLevelType w:val="hybridMultilevel"/>
    <w:tmpl w:val="9AC88CA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304D2438"/>
    <w:multiLevelType w:val="hybridMultilevel"/>
    <w:tmpl w:val="541C1A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9B87929"/>
    <w:multiLevelType w:val="hybridMultilevel"/>
    <w:tmpl w:val="D696E13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3A564203"/>
    <w:multiLevelType w:val="hybridMultilevel"/>
    <w:tmpl w:val="6E2E39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E8E1FF4"/>
    <w:multiLevelType w:val="hybridMultilevel"/>
    <w:tmpl w:val="8688B57E"/>
    <w:lvl w:ilvl="0" w:tplc="1F2433BE">
      <w:start w:val="1"/>
      <w:numFmt w:val="decimal"/>
      <w:pStyle w:val="Novistil"/>
      <w:lvlText w:val="(%1)"/>
      <w:lvlJc w:val="right"/>
      <w:pPr>
        <w:ind w:left="567" w:hanging="283"/>
      </w:pPr>
      <w:rPr>
        <w:rFonts w:hint="default"/>
        <w:b w:val="0"/>
        <w:bCs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nsid w:val="63E1006E"/>
    <w:multiLevelType w:val="hybridMultilevel"/>
    <w:tmpl w:val="2AF2D3E4"/>
    <w:lvl w:ilvl="0" w:tplc="041A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nsid w:val="682E6F90"/>
    <w:multiLevelType w:val="hybridMultilevel"/>
    <w:tmpl w:val="51C8C0C0"/>
    <w:lvl w:ilvl="0" w:tplc="041A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nsid w:val="68EA1EF3"/>
    <w:multiLevelType w:val="hybridMultilevel"/>
    <w:tmpl w:val="598257E2"/>
    <w:lvl w:ilvl="0" w:tplc="E4C4DBD2">
      <w:start w:val="1"/>
      <w:numFmt w:val="decimal"/>
      <w:pStyle w:val="lan"/>
      <w:lvlText w:val="Članak %1."/>
      <w:lvlJc w:val="right"/>
      <w:pPr>
        <w:ind w:left="1074" w:hanging="360"/>
      </w:pPr>
    </w:lvl>
    <w:lvl w:ilvl="1" w:tplc="409639F6">
      <w:start w:val="1"/>
      <w:numFmt w:val="decimal"/>
      <w:lvlText w:val="%2."/>
      <w:lvlJc w:val="left"/>
      <w:pPr>
        <w:ind w:left="2157" w:hanging="720"/>
      </w:pPr>
      <w:rPr>
        <w:rFonts w:hint="default"/>
      </w:r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16">
    <w:nsid w:val="69356286"/>
    <w:multiLevelType w:val="hybridMultilevel"/>
    <w:tmpl w:val="95DEC940"/>
    <w:lvl w:ilvl="0" w:tplc="041A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nsid w:val="6A114A27"/>
    <w:multiLevelType w:val="hybridMultilevel"/>
    <w:tmpl w:val="DB8654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D6F09C5"/>
    <w:multiLevelType w:val="hybridMultilevel"/>
    <w:tmpl w:val="D3BC5FD6"/>
    <w:lvl w:ilvl="0" w:tplc="D9FE88D0">
      <w:start w:val="1"/>
      <w:numFmt w:val="decimal"/>
      <w:pStyle w:val="lanci"/>
      <w:lvlText w:val="Članak %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7182959"/>
    <w:multiLevelType w:val="hybridMultilevel"/>
    <w:tmpl w:val="0D92F92C"/>
    <w:lvl w:ilvl="0" w:tplc="A612890C">
      <w:start w:val="1"/>
      <w:numFmt w:val="upperRoman"/>
      <w:pStyle w:val="Naslov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8703012"/>
    <w:multiLevelType w:val="hybridMultilevel"/>
    <w:tmpl w:val="6DE8BB2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7A6F3FC7"/>
    <w:multiLevelType w:val="hybridMultilevel"/>
    <w:tmpl w:val="0E72A1A8"/>
    <w:lvl w:ilvl="0" w:tplc="A490BF80">
      <w:start w:val="1"/>
      <w:numFmt w:val="decimal"/>
      <w:lvlText w:val="%1."/>
      <w:lvlJc w:val="righ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18"/>
  </w:num>
  <w:num w:numId="2">
    <w:abstractNumId w:val="19"/>
  </w:num>
  <w:num w:numId="3">
    <w:abstractNumId w:val="15"/>
  </w:num>
  <w:num w:numId="4">
    <w:abstractNumId w:val="2"/>
  </w:num>
  <w:num w:numId="5">
    <w:abstractNumId w:val="21"/>
  </w:num>
  <w:num w:numId="6">
    <w:abstractNumId w:val="5"/>
  </w:num>
  <w:num w:numId="7">
    <w:abstractNumId w:val="8"/>
  </w:num>
  <w:num w:numId="8">
    <w:abstractNumId w:val="11"/>
  </w:num>
  <w:num w:numId="9">
    <w:abstractNumId w:val="10"/>
  </w:num>
  <w:num w:numId="10">
    <w:abstractNumId w:val="6"/>
  </w:num>
  <w:num w:numId="11">
    <w:abstractNumId w:val="1"/>
  </w:num>
  <w:num w:numId="12">
    <w:abstractNumId w:val="16"/>
  </w:num>
  <w:num w:numId="13">
    <w:abstractNumId w:val="13"/>
  </w:num>
  <w:num w:numId="14">
    <w:abstractNumId w:val="9"/>
  </w:num>
  <w:num w:numId="15">
    <w:abstractNumId w:val="14"/>
  </w:num>
  <w:num w:numId="16">
    <w:abstractNumId w:val="4"/>
  </w:num>
  <w:num w:numId="17">
    <w:abstractNumId w:val="7"/>
  </w:num>
  <w:num w:numId="18">
    <w:abstractNumId w:val="17"/>
  </w:num>
  <w:num w:numId="19">
    <w:abstractNumId w:val="3"/>
  </w:num>
  <w:num w:numId="20">
    <w:abstractNumId w:val="12"/>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12"/>
    <w:lvlOverride w:ilvl="0">
      <w:startOverride w:val="1"/>
    </w:lvlOverride>
  </w:num>
  <w:num w:numId="43">
    <w:abstractNumId w:val="12"/>
    <w:lvlOverride w:ilvl="0">
      <w:startOverride w:val="1"/>
    </w:lvlOverride>
  </w:num>
  <w:num w:numId="44">
    <w:abstractNumId w:val="12"/>
    <w:lvlOverride w:ilvl="0">
      <w:startOverride w:val="1"/>
    </w:lvlOverride>
  </w:num>
  <w:num w:numId="45">
    <w:abstractNumId w:val="12"/>
    <w:lvlOverride w:ilvl="0">
      <w:startOverride w:val="1"/>
    </w:lvlOverride>
  </w:num>
  <w:num w:numId="46">
    <w:abstractNumId w:val="12"/>
    <w:lvlOverride w:ilvl="0">
      <w:startOverride w:val="1"/>
    </w:lvlOverride>
  </w:num>
  <w:num w:numId="47">
    <w:abstractNumId w:val="12"/>
    <w:lvlOverride w:ilvl="0">
      <w:startOverride w:val="1"/>
    </w:lvlOverride>
  </w:num>
  <w:num w:numId="48">
    <w:abstractNumId w:val="12"/>
    <w:lvlOverride w:ilvl="0">
      <w:startOverride w:val="1"/>
    </w:lvlOverride>
  </w:num>
  <w:num w:numId="49">
    <w:abstractNumId w:val="12"/>
    <w:lvlOverride w:ilvl="0">
      <w:startOverride w:val="1"/>
    </w:lvlOverride>
  </w:num>
  <w:num w:numId="50">
    <w:abstractNumId w:val="12"/>
    <w:lvlOverride w:ilvl="0">
      <w:startOverride w:val="1"/>
    </w:lvlOverride>
  </w:num>
  <w:num w:numId="51">
    <w:abstractNumId w:val="12"/>
    <w:lvlOverride w:ilvl="0">
      <w:startOverride w:val="1"/>
    </w:lvlOverride>
  </w:num>
  <w:num w:numId="52">
    <w:abstractNumId w:val="12"/>
    <w:lvlOverride w:ilvl="0">
      <w:startOverride w:val="1"/>
    </w:lvlOverride>
  </w:num>
  <w:num w:numId="53">
    <w:abstractNumId w:val="12"/>
    <w:lvlOverride w:ilvl="0">
      <w:startOverride w:val="1"/>
    </w:lvlOverride>
  </w:num>
  <w:num w:numId="54">
    <w:abstractNumId w:val="12"/>
    <w:lvlOverride w:ilvl="0">
      <w:startOverride w:val="1"/>
    </w:lvlOverride>
  </w:num>
  <w:num w:numId="55">
    <w:abstractNumId w:val="12"/>
    <w:lvlOverride w:ilvl="0">
      <w:startOverride w:val="1"/>
    </w:lvlOverride>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num>
  <w:num w:numId="59">
    <w:abstractNumId w:val="12"/>
    <w:lvlOverride w:ilvl="0">
      <w:startOverride w:val="1"/>
    </w:lvlOverride>
  </w:num>
  <w:num w:numId="60">
    <w:abstractNumId w:val="12"/>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12"/>
    <w:lvlOverride w:ilvl="0">
      <w:startOverride w:val="1"/>
    </w:lvlOverride>
  </w:num>
  <w:num w:numId="67">
    <w:abstractNumId w:val="12"/>
    <w:lvlOverride w:ilvl="0">
      <w:startOverride w:val="1"/>
    </w:lvlOverride>
  </w:num>
  <w:num w:numId="68">
    <w:abstractNumId w:val="12"/>
    <w:lvlOverride w:ilvl="0">
      <w:startOverride w:val="1"/>
    </w:lvlOverride>
  </w:num>
  <w:num w:numId="69">
    <w:abstractNumId w:val="12"/>
    <w:lvlOverride w:ilvl="0">
      <w:startOverride w:val="1"/>
    </w:lvlOverride>
  </w:num>
  <w:num w:numId="70">
    <w:abstractNumId w:val="12"/>
    <w:lvlOverride w:ilvl="0">
      <w:startOverride w:val="1"/>
    </w:lvlOverride>
  </w:num>
  <w:num w:numId="71">
    <w:abstractNumId w:val="12"/>
    <w:lvlOverride w:ilvl="0">
      <w:startOverride w:val="1"/>
    </w:lvlOverride>
  </w:num>
  <w:num w:numId="72">
    <w:abstractNumId w:val="12"/>
    <w:lvlOverride w:ilvl="0">
      <w:startOverride w:val="1"/>
    </w:lvlOverride>
  </w:num>
  <w:num w:numId="73">
    <w:abstractNumId w:val="12"/>
    <w:lvlOverride w:ilvl="0">
      <w:startOverride w:val="1"/>
    </w:lvlOverride>
  </w:num>
  <w:num w:numId="74">
    <w:abstractNumId w:val="12"/>
    <w:lvlOverride w:ilvl="0">
      <w:startOverride w:val="1"/>
    </w:lvlOverride>
  </w:num>
  <w:num w:numId="75">
    <w:abstractNumId w:val="12"/>
    <w:lvlOverride w:ilvl="0">
      <w:startOverride w:val="1"/>
    </w:lvlOverride>
  </w:num>
  <w:num w:numId="76">
    <w:abstractNumId w:val="12"/>
    <w:lvlOverride w:ilvl="0">
      <w:startOverride w:val="1"/>
    </w:lvlOverride>
  </w:num>
  <w:num w:numId="77">
    <w:abstractNumId w:val="12"/>
    <w:lvlOverride w:ilvl="0">
      <w:startOverride w:val="1"/>
    </w:lvlOverride>
  </w:num>
  <w:num w:numId="78">
    <w:abstractNumId w:val="12"/>
    <w:lvlOverride w:ilvl="0">
      <w:startOverride w:val="1"/>
    </w:lvlOverride>
  </w:num>
  <w:num w:numId="79">
    <w:abstractNumId w:val="12"/>
    <w:lvlOverride w:ilvl="0">
      <w:startOverride w:val="1"/>
    </w:lvlOverride>
  </w:num>
  <w:num w:numId="80">
    <w:abstractNumId w:val="12"/>
    <w:lvlOverride w:ilvl="0">
      <w:startOverride w:val="1"/>
    </w:lvlOverride>
  </w:num>
  <w:num w:numId="81">
    <w:abstractNumId w:val="12"/>
    <w:lvlOverride w:ilvl="0">
      <w:startOverride w:val="1"/>
    </w:lvlOverride>
  </w:num>
  <w:num w:numId="82">
    <w:abstractNumId w:val="12"/>
    <w:lvlOverride w:ilvl="0">
      <w:startOverride w:val="1"/>
    </w:lvlOverride>
  </w:num>
  <w:num w:numId="83">
    <w:abstractNumId w:val="12"/>
    <w:lvlOverride w:ilvl="0">
      <w:startOverride w:val="1"/>
    </w:lvlOverride>
  </w:num>
  <w:num w:numId="84">
    <w:abstractNumId w:val="12"/>
    <w:lvlOverride w:ilvl="0">
      <w:startOverride w:val="1"/>
    </w:lvlOverride>
  </w:num>
  <w:num w:numId="85">
    <w:abstractNumId w:val="12"/>
    <w:lvlOverride w:ilvl="0">
      <w:startOverride w:val="1"/>
    </w:lvlOverride>
  </w:num>
  <w:num w:numId="86">
    <w:abstractNumId w:val="12"/>
    <w:lvlOverride w:ilvl="0">
      <w:startOverride w:val="1"/>
    </w:lvlOverride>
  </w:num>
  <w:num w:numId="87">
    <w:abstractNumId w:val="12"/>
    <w:lvlOverride w:ilvl="0">
      <w:startOverride w:val="1"/>
    </w:lvlOverride>
  </w:num>
  <w:num w:numId="88">
    <w:abstractNumId w:val="12"/>
    <w:lvlOverride w:ilvl="0">
      <w:startOverride w:val="1"/>
    </w:lvlOverride>
  </w:num>
  <w:num w:numId="89">
    <w:abstractNumId w:val="12"/>
    <w:lvlOverride w:ilvl="0">
      <w:startOverride w:val="1"/>
    </w:lvlOverride>
  </w:num>
  <w:num w:numId="90">
    <w:abstractNumId w:val="12"/>
    <w:lvlOverride w:ilvl="0">
      <w:startOverride w:val="1"/>
    </w:lvlOverride>
  </w:num>
  <w:num w:numId="91">
    <w:abstractNumId w:val="12"/>
    <w:lvlOverride w:ilvl="0">
      <w:startOverride w:val="1"/>
    </w:lvlOverride>
  </w:num>
  <w:num w:numId="92">
    <w:abstractNumId w:val="12"/>
    <w:lvlOverride w:ilvl="0">
      <w:startOverride w:val="1"/>
    </w:lvlOverride>
  </w:num>
  <w:num w:numId="93">
    <w:abstractNumId w:val="12"/>
    <w:lvlOverride w:ilvl="0">
      <w:startOverride w:val="1"/>
    </w:lvlOverride>
  </w:num>
  <w:num w:numId="94">
    <w:abstractNumId w:val="12"/>
    <w:lvlOverride w:ilvl="0">
      <w:startOverride w:val="1"/>
    </w:lvlOverride>
  </w:num>
  <w:num w:numId="95">
    <w:abstractNumId w:val="12"/>
    <w:lvlOverride w:ilvl="0">
      <w:startOverride w:val="1"/>
    </w:lvlOverride>
  </w:num>
  <w:num w:numId="96">
    <w:abstractNumId w:val="12"/>
    <w:lvlOverride w:ilvl="0">
      <w:startOverride w:val="1"/>
    </w:lvlOverride>
  </w:num>
  <w:num w:numId="97">
    <w:abstractNumId w:val="12"/>
    <w:lvlOverride w:ilvl="0">
      <w:startOverride w:val="1"/>
    </w:lvlOverride>
  </w:num>
  <w:num w:numId="98">
    <w:abstractNumId w:val="12"/>
    <w:lvlOverride w:ilvl="0">
      <w:startOverride w:val="1"/>
    </w:lvlOverride>
  </w:num>
  <w:num w:numId="99">
    <w:abstractNumId w:val="12"/>
    <w:lvlOverride w:ilvl="0">
      <w:startOverride w:val="1"/>
    </w:lvlOverride>
  </w:num>
  <w:num w:numId="100">
    <w:abstractNumId w:val="12"/>
    <w:lvlOverride w:ilvl="0">
      <w:startOverride w:val="1"/>
    </w:lvlOverride>
  </w:num>
  <w:num w:numId="101">
    <w:abstractNumId w:val="12"/>
    <w:lvlOverride w:ilvl="0">
      <w:startOverride w:val="1"/>
    </w:lvlOverride>
  </w:num>
  <w:num w:numId="102">
    <w:abstractNumId w:val="12"/>
    <w:lvlOverride w:ilvl="0">
      <w:startOverride w:val="1"/>
    </w:lvlOverride>
  </w:num>
  <w:num w:numId="103">
    <w:abstractNumId w:val="12"/>
    <w:lvlOverride w:ilvl="0">
      <w:startOverride w:val="1"/>
    </w:lvlOverride>
  </w:num>
  <w:num w:numId="104">
    <w:abstractNumId w:val="12"/>
    <w:lvlOverride w:ilvl="0">
      <w:startOverride w:val="1"/>
    </w:lvlOverride>
  </w:num>
  <w:num w:numId="105">
    <w:abstractNumId w:val="12"/>
    <w:lvlOverride w:ilvl="0">
      <w:startOverride w:val="1"/>
    </w:lvlOverride>
  </w:num>
  <w:num w:numId="106">
    <w:abstractNumId w:val="12"/>
    <w:lvlOverride w:ilvl="0">
      <w:startOverride w:val="1"/>
    </w:lvlOverride>
  </w:num>
  <w:num w:numId="107">
    <w:abstractNumId w:val="12"/>
    <w:lvlOverride w:ilvl="0">
      <w:startOverride w:val="1"/>
    </w:lvlOverride>
  </w:num>
  <w:num w:numId="108">
    <w:abstractNumId w:val="12"/>
    <w:lvlOverride w:ilvl="0">
      <w:startOverride w:val="1"/>
    </w:lvlOverride>
  </w:num>
  <w:num w:numId="109">
    <w:abstractNumId w:val="12"/>
    <w:lvlOverride w:ilvl="0">
      <w:startOverride w:val="1"/>
    </w:lvlOverride>
  </w:num>
  <w:num w:numId="110">
    <w:abstractNumId w:val="12"/>
    <w:lvlOverride w:ilvl="0">
      <w:startOverride w:val="1"/>
    </w:lvlOverride>
  </w:num>
  <w:num w:numId="111">
    <w:abstractNumId w:val="12"/>
    <w:lvlOverride w:ilvl="0">
      <w:startOverride w:val="1"/>
    </w:lvlOverride>
  </w:num>
  <w:num w:numId="112">
    <w:abstractNumId w:val="12"/>
    <w:lvlOverride w:ilvl="0">
      <w:startOverride w:val="1"/>
    </w:lvlOverride>
  </w:num>
  <w:num w:numId="113">
    <w:abstractNumId w:val="12"/>
    <w:lvlOverride w:ilvl="0">
      <w:startOverride w:val="1"/>
    </w:lvlOverride>
  </w:num>
  <w:num w:numId="114">
    <w:abstractNumId w:val="12"/>
    <w:lvlOverride w:ilvl="0">
      <w:startOverride w:val="1"/>
    </w:lvlOverride>
  </w:num>
  <w:num w:numId="115">
    <w:abstractNumId w:val="12"/>
    <w:lvlOverride w:ilvl="0">
      <w:startOverride w:val="1"/>
    </w:lvlOverride>
  </w:num>
  <w:num w:numId="116">
    <w:abstractNumId w:val="12"/>
    <w:lvlOverride w:ilvl="0">
      <w:startOverride w:val="1"/>
    </w:lvlOverride>
  </w:num>
  <w:num w:numId="117">
    <w:abstractNumId w:val="12"/>
    <w:lvlOverride w:ilvl="0">
      <w:startOverride w:val="1"/>
    </w:lvlOverride>
  </w:num>
  <w:num w:numId="118">
    <w:abstractNumId w:val="12"/>
    <w:lvlOverride w:ilvl="0">
      <w:startOverride w:val="1"/>
    </w:lvlOverride>
  </w:num>
  <w:num w:numId="119">
    <w:abstractNumId w:val="12"/>
    <w:lvlOverride w:ilvl="0">
      <w:startOverride w:val="1"/>
    </w:lvlOverride>
  </w:num>
  <w:num w:numId="120">
    <w:abstractNumId w:val="12"/>
    <w:lvlOverride w:ilvl="0">
      <w:startOverride w:val="1"/>
    </w:lvlOverride>
  </w:num>
  <w:num w:numId="121">
    <w:abstractNumId w:val="12"/>
    <w:lvlOverride w:ilvl="0">
      <w:startOverride w:val="1"/>
    </w:lvlOverride>
  </w:num>
  <w:num w:numId="122">
    <w:abstractNumId w:val="12"/>
    <w:lvlOverride w:ilvl="0">
      <w:startOverride w:val="1"/>
    </w:lvlOverride>
  </w:num>
  <w:num w:numId="123">
    <w:abstractNumId w:val="12"/>
    <w:lvlOverride w:ilvl="0">
      <w:startOverride w:val="1"/>
    </w:lvlOverride>
  </w:num>
  <w:num w:numId="124">
    <w:abstractNumId w:val="12"/>
    <w:lvlOverride w:ilvl="0">
      <w:startOverride w:val="1"/>
    </w:lvlOverride>
  </w:num>
  <w:num w:numId="125">
    <w:abstractNumId w:val="0"/>
  </w:num>
  <w:num w:numId="126">
    <w:abstractNumId w:val="20"/>
  </w:num>
  <w:num w:numId="127">
    <w:abstractNumId w:val="12"/>
    <w:lvlOverride w:ilvl="0">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37"/>
    <w:rsid w:val="0000686C"/>
    <w:rsid w:val="000068D6"/>
    <w:rsid w:val="00006ED0"/>
    <w:rsid w:val="00007FE5"/>
    <w:rsid w:val="000101DF"/>
    <w:rsid w:val="00011B71"/>
    <w:rsid w:val="00012142"/>
    <w:rsid w:val="00012742"/>
    <w:rsid w:val="00013926"/>
    <w:rsid w:val="00014DBB"/>
    <w:rsid w:val="00015D9D"/>
    <w:rsid w:val="00022D7B"/>
    <w:rsid w:val="00024474"/>
    <w:rsid w:val="00025A44"/>
    <w:rsid w:val="00025B95"/>
    <w:rsid w:val="00025C9C"/>
    <w:rsid w:val="00025E0D"/>
    <w:rsid w:val="000264F2"/>
    <w:rsid w:val="00026A05"/>
    <w:rsid w:val="00026B98"/>
    <w:rsid w:val="000320BC"/>
    <w:rsid w:val="000327C3"/>
    <w:rsid w:val="0003295D"/>
    <w:rsid w:val="000331A9"/>
    <w:rsid w:val="000343DB"/>
    <w:rsid w:val="00041645"/>
    <w:rsid w:val="00042FFE"/>
    <w:rsid w:val="000445E3"/>
    <w:rsid w:val="00044C4E"/>
    <w:rsid w:val="000521BB"/>
    <w:rsid w:val="0005510F"/>
    <w:rsid w:val="000555AC"/>
    <w:rsid w:val="00055D6E"/>
    <w:rsid w:val="00056438"/>
    <w:rsid w:val="00056BA0"/>
    <w:rsid w:val="00056BCE"/>
    <w:rsid w:val="000571EF"/>
    <w:rsid w:val="00064768"/>
    <w:rsid w:val="000648E4"/>
    <w:rsid w:val="0006705F"/>
    <w:rsid w:val="00067490"/>
    <w:rsid w:val="00067529"/>
    <w:rsid w:val="000717CB"/>
    <w:rsid w:val="00071BEE"/>
    <w:rsid w:val="000725C4"/>
    <w:rsid w:val="00074747"/>
    <w:rsid w:val="00074E03"/>
    <w:rsid w:val="00082BD3"/>
    <w:rsid w:val="00083422"/>
    <w:rsid w:val="0008445F"/>
    <w:rsid w:val="00086041"/>
    <w:rsid w:val="00086958"/>
    <w:rsid w:val="00087356"/>
    <w:rsid w:val="000875CB"/>
    <w:rsid w:val="00092322"/>
    <w:rsid w:val="00092789"/>
    <w:rsid w:val="00093559"/>
    <w:rsid w:val="0009435E"/>
    <w:rsid w:val="000A11C0"/>
    <w:rsid w:val="000A129E"/>
    <w:rsid w:val="000A2613"/>
    <w:rsid w:val="000A3FA1"/>
    <w:rsid w:val="000B075F"/>
    <w:rsid w:val="000B0929"/>
    <w:rsid w:val="000B25D4"/>
    <w:rsid w:val="000B2926"/>
    <w:rsid w:val="000B2FD3"/>
    <w:rsid w:val="000B33DA"/>
    <w:rsid w:val="000B3B0F"/>
    <w:rsid w:val="000B49C1"/>
    <w:rsid w:val="000B4FAB"/>
    <w:rsid w:val="000B51FF"/>
    <w:rsid w:val="000B59D6"/>
    <w:rsid w:val="000B5AD8"/>
    <w:rsid w:val="000B6D26"/>
    <w:rsid w:val="000B7735"/>
    <w:rsid w:val="000C0959"/>
    <w:rsid w:val="000C0D29"/>
    <w:rsid w:val="000C226D"/>
    <w:rsid w:val="000C3627"/>
    <w:rsid w:val="000C376E"/>
    <w:rsid w:val="000C535C"/>
    <w:rsid w:val="000C5590"/>
    <w:rsid w:val="000C756A"/>
    <w:rsid w:val="000C7EA1"/>
    <w:rsid w:val="000D0596"/>
    <w:rsid w:val="000D05FB"/>
    <w:rsid w:val="000D1655"/>
    <w:rsid w:val="000D23F5"/>
    <w:rsid w:val="000D28E8"/>
    <w:rsid w:val="000D2E4B"/>
    <w:rsid w:val="000D4B06"/>
    <w:rsid w:val="000D620B"/>
    <w:rsid w:val="000E0A42"/>
    <w:rsid w:val="000E1246"/>
    <w:rsid w:val="000E29CF"/>
    <w:rsid w:val="000E2A38"/>
    <w:rsid w:val="000E38C7"/>
    <w:rsid w:val="000E40C2"/>
    <w:rsid w:val="000E4AFD"/>
    <w:rsid w:val="000E4CE0"/>
    <w:rsid w:val="000E574D"/>
    <w:rsid w:val="000E6A2A"/>
    <w:rsid w:val="000E7E7B"/>
    <w:rsid w:val="000F0DCA"/>
    <w:rsid w:val="000F4F92"/>
    <w:rsid w:val="000F51C8"/>
    <w:rsid w:val="000F7D2F"/>
    <w:rsid w:val="001009FB"/>
    <w:rsid w:val="00103391"/>
    <w:rsid w:val="0010425C"/>
    <w:rsid w:val="00104A6D"/>
    <w:rsid w:val="00107BE6"/>
    <w:rsid w:val="0011340B"/>
    <w:rsid w:val="00113961"/>
    <w:rsid w:val="001144E7"/>
    <w:rsid w:val="00114E6B"/>
    <w:rsid w:val="00115FC7"/>
    <w:rsid w:val="001160D4"/>
    <w:rsid w:val="001212E2"/>
    <w:rsid w:val="00121EB5"/>
    <w:rsid w:val="00122397"/>
    <w:rsid w:val="00122A0D"/>
    <w:rsid w:val="001238E4"/>
    <w:rsid w:val="00125D17"/>
    <w:rsid w:val="00126F39"/>
    <w:rsid w:val="001275B6"/>
    <w:rsid w:val="00127C44"/>
    <w:rsid w:val="00130D7D"/>
    <w:rsid w:val="0013105F"/>
    <w:rsid w:val="001325C4"/>
    <w:rsid w:val="00144A1B"/>
    <w:rsid w:val="0014545B"/>
    <w:rsid w:val="00145BB0"/>
    <w:rsid w:val="001464F2"/>
    <w:rsid w:val="00146E3E"/>
    <w:rsid w:val="001474A7"/>
    <w:rsid w:val="00151221"/>
    <w:rsid w:val="00151AB0"/>
    <w:rsid w:val="00152A53"/>
    <w:rsid w:val="00155DEA"/>
    <w:rsid w:val="0016051A"/>
    <w:rsid w:val="001614B7"/>
    <w:rsid w:val="00164144"/>
    <w:rsid w:val="001644D6"/>
    <w:rsid w:val="00166BAF"/>
    <w:rsid w:val="00166D1E"/>
    <w:rsid w:val="001676D8"/>
    <w:rsid w:val="00170126"/>
    <w:rsid w:val="00170497"/>
    <w:rsid w:val="00170C0C"/>
    <w:rsid w:val="00170E01"/>
    <w:rsid w:val="001718C9"/>
    <w:rsid w:val="00172FEB"/>
    <w:rsid w:val="0017351A"/>
    <w:rsid w:val="00176F79"/>
    <w:rsid w:val="001814B6"/>
    <w:rsid w:val="001843EA"/>
    <w:rsid w:val="00186393"/>
    <w:rsid w:val="00186F1E"/>
    <w:rsid w:val="00191D30"/>
    <w:rsid w:val="00191D95"/>
    <w:rsid w:val="00195387"/>
    <w:rsid w:val="00195A0C"/>
    <w:rsid w:val="00197B49"/>
    <w:rsid w:val="00197CE9"/>
    <w:rsid w:val="001A07DF"/>
    <w:rsid w:val="001A1F70"/>
    <w:rsid w:val="001A3862"/>
    <w:rsid w:val="001A5418"/>
    <w:rsid w:val="001A6B59"/>
    <w:rsid w:val="001B03EF"/>
    <w:rsid w:val="001B4724"/>
    <w:rsid w:val="001B56B3"/>
    <w:rsid w:val="001B7743"/>
    <w:rsid w:val="001B790B"/>
    <w:rsid w:val="001C11A9"/>
    <w:rsid w:val="001C2148"/>
    <w:rsid w:val="001C296C"/>
    <w:rsid w:val="001C4261"/>
    <w:rsid w:val="001C44BB"/>
    <w:rsid w:val="001C5F1B"/>
    <w:rsid w:val="001C7DB0"/>
    <w:rsid w:val="001D045A"/>
    <w:rsid w:val="001D20D1"/>
    <w:rsid w:val="001D3BF4"/>
    <w:rsid w:val="001D3F7E"/>
    <w:rsid w:val="001D4032"/>
    <w:rsid w:val="001D6CA4"/>
    <w:rsid w:val="001E0820"/>
    <w:rsid w:val="001E0F82"/>
    <w:rsid w:val="001E10F8"/>
    <w:rsid w:val="001E1BEC"/>
    <w:rsid w:val="001E1DE9"/>
    <w:rsid w:val="001E3EC1"/>
    <w:rsid w:val="001E52FE"/>
    <w:rsid w:val="001E5D9A"/>
    <w:rsid w:val="001E68CC"/>
    <w:rsid w:val="001E7128"/>
    <w:rsid w:val="001F073E"/>
    <w:rsid w:val="001F2DF1"/>
    <w:rsid w:val="001F367C"/>
    <w:rsid w:val="001F3E42"/>
    <w:rsid w:val="00200638"/>
    <w:rsid w:val="0020091D"/>
    <w:rsid w:val="00203EE0"/>
    <w:rsid w:val="00206AFC"/>
    <w:rsid w:val="002103A2"/>
    <w:rsid w:val="0021128C"/>
    <w:rsid w:val="002129BD"/>
    <w:rsid w:val="00214D1A"/>
    <w:rsid w:val="00215503"/>
    <w:rsid w:val="00217B0C"/>
    <w:rsid w:val="00217CA4"/>
    <w:rsid w:val="00220CFB"/>
    <w:rsid w:val="002225D0"/>
    <w:rsid w:val="0022277B"/>
    <w:rsid w:val="00222C25"/>
    <w:rsid w:val="002243DF"/>
    <w:rsid w:val="00224B29"/>
    <w:rsid w:val="002275B7"/>
    <w:rsid w:val="002277F5"/>
    <w:rsid w:val="00227D2C"/>
    <w:rsid w:val="0023026A"/>
    <w:rsid w:val="00230F73"/>
    <w:rsid w:val="0023194A"/>
    <w:rsid w:val="00232697"/>
    <w:rsid w:val="00234986"/>
    <w:rsid w:val="002358AD"/>
    <w:rsid w:val="00236924"/>
    <w:rsid w:val="002401EB"/>
    <w:rsid w:val="002422C6"/>
    <w:rsid w:val="002452DD"/>
    <w:rsid w:val="002473CC"/>
    <w:rsid w:val="002502A6"/>
    <w:rsid w:val="002512EF"/>
    <w:rsid w:val="00253FA3"/>
    <w:rsid w:val="002552AB"/>
    <w:rsid w:val="002555F9"/>
    <w:rsid w:val="002562DF"/>
    <w:rsid w:val="00256C68"/>
    <w:rsid w:val="0025758B"/>
    <w:rsid w:val="00260F07"/>
    <w:rsid w:val="00261F84"/>
    <w:rsid w:val="002626D7"/>
    <w:rsid w:val="00262871"/>
    <w:rsid w:val="00264363"/>
    <w:rsid w:val="00264E9A"/>
    <w:rsid w:val="002652F0"/>
    <w:rsid w:val="0026796B"/>
    <w:rsid w:val="0027138C"/>
    <w:rsid w:val="00274489"/>
    <w:rsid w:val="00274C7F"/>
    <w:rsid w:val="00275389"/>
    <w:rsid w:val="00275853"/>
    <w:rsid w:val="00277EBF"/>
    <w:rsid w:val="00283378"/>
    <w:rsid w:val="0028381B"/>
    <w:rsid w:val="00284405"/>
    <w:rsid w:val="002855EE"/>
    <w:rsid w:val="00286C28"/>
    <w:rsid w:val="00287D51"/>
    <w:rsid w:val="00287F77"/>
    <w:rsid w:val="0029235C"/>
    <w:rsid w:val="0029264E"/>
    <w:rsid w:val="002931EC"/>
    <w:rsid w:val="00295645"/>
    <w:rsid w:val="00295D0C"/>
    <w:rsid w:val="00295F75"/>
    <w:rsid w:val="00297289"/>
    <w:rsid w:val="00297304"/>
    <w:rsid w:val="002A3309"/>
    <w:rsid w:val="002A55FA"/>
    <w:rsid w:val="002A5EA2"/>
    <w:rsid w:val="002A6385"/>
    <w:rsid w:val="002A66B8"/>
    <w:rsid w:val="002A6BC4"/>
    <w:rsid w:val="002B2DC3"/>
    <w:rsid w:val="002B3246"/>
    <w:rsid w:val="002B39A2"/>
    <w:rsid w:val="002B45C9"/>
    <w:rsid w:val="002B51FB"/>
    <w:rsid w:val="002B5221"/>
    <w:rsid w:val="002B5974"/>
    <w:rsid w:val="002B6014"/>
    <w:rsid w:val="002B673F"/>
    <w:rsid w:val="002B6D84"/>
    <w:rsid w:val="002B6EC4"/>
    <w:rsid w:val="002B7743"/>
    <w:rsid w:val="002C0116"/>
    <w:rsid w:val="002C0868"/>
    <w:rsid w:val="002C1ED0"/>
    <w:rsid w:val="002C4C96"/>
    <w:rsid w:val="002C6F5C"/>
    <w:rsid w:val="002C7450"/>
    <w:rsid w:val="002C76F1"/>
    <w:rsid w:val="002C7D2B"/>
    <w:rsid w:val="002C7D74"/>
    <w:rsid w:val="002D2419"/>
    <w:rsid w:val="002D2F2C"/>
    <w:rsid w:val="002D606E"/>
    <w:rsid w:val="002D6402"/>
    <w:rsid w:val="002E051E"/>
    <w:rsid w:val="002E3EE3"/>
    <w:rsid w:val="002E62B3"/>
    <w:rsid w:val="002E7416"/>
    <w:rsid w:val="002E74D9"/>
    <w:rsid w:val="002F0599"/>
    <w:rsid w:val="002F0796"/>
    <w:rsid w:val="002F25AF"/>
    <w:rsid w:val="002F30DA"/>
    <w:rsid w:val="002F3A57"/>
    <w:rsid w:val="002F61F0"/>
    <w:rsid w:val="002F6F6E"/>
    <w:rsid w:val="002F74C3"/>
    <w:rsid w:val="003006C9"/>
    <w:rsid w:val="003009FA"/>
    <w:rsid w:val="00301C2B"/>
    <w:rsid w:val="00303513"/>
    <w:rsid w:val="003042F2"/>
    <w:rsid w:val="0030491D"/>
    <w:rsid w:val="00304C29"/>
    <w:rsid w:val="003055F6"/>
    <w:rsid w:val="00305C09"/>
    <w:rsid w:val="0031060D"/>
    <w:rsid w:val="003150F7"/>
    <w:rsid w:val="00315521"/>
    <w:rsid w:val="003165DE"/>
    <w:rsid w:val="00316968"/>
    <w:rsid w:val="00316D7F"/>
    <w:rsid w:val="00317662"/>
    <w:rsid w:val="003230FB"/>
    <w:rsid w:val="00323759"/>
    <w:rsid w:val="003248BB"/>
    <w:rsid w:val="00326EC2"/>
    <w:rsid w:val="00331788"/>
    <w:rsid w:val="003341CC"/>
    <w:rsid w:val="003349EA"/>
    <w:rsid w:val="00336362"/>
    <w:rsid w:val="00336BD4"/>
    <w:rsid w:val="00337D4A"/>
    <w:rsid w:val="00337F49"/>
    <w:rsid w:val="00341309"/>
    <w:rsid w:val="003418F2"/>
    <w:rsid w:val="00341D64"/>
    <w:rsid w:val="00350F15"/>
    <w:rsid w:val="0035133C"/>
    <w:rsid w:val="00351786"/>
    <w:rsid w:val="003520C6"/>
    <w:rsid w:val="00352617"/>
    <w:rsid w:val="00353BF9"/>
    <w:rsid w:val="0035405B"/>
    <w:rsid w:val="00355590"/>
    <w:rsid w:val="00356383"/>
    <w:rsid w:val="003617E4"/>
    <w:rsid w:val="00361EDA"/>
    <w:rsid w:val="00363019"/>
    <w:rsid w:val="003657B0"/>
    <w:rsid w:val="00374390"/>
    <w:rsid w:val="003763B7"/>
    <w:rsid w:val="00377917"/>
    <w:rsid w:val="00377AD4"/>
    <w:rsid w:val="00377B85"/>
    <w:rsid w:val="003801B4"/>
    <w:rsid w:val="0038065D"/>
    <w:rsid w:val="00380868"/>
    <w:rsid w:val="003818F3"/>
    <w:rsid w:val="00382950"/>
    <w:rsid w:val="00385564"/>
    <w:rsid w:val="00386DCF"/>
    <w:rsid w:val="0038732A"/>
    <w:rsid w:val="00387F87"/>
    <w:rsid w:val="003919EE"/>
    <w:rsid w:val="00391ABD"/>
    <w:rsid w:val="00392430"/>
    <w:rsid w:val="0039511C"/>
    <w:rsid w:val="0039557E"/>
    <w:rsid w:val="00397808"/>
    <w:rsid w:val="003A4A8B"/>
    <w:rsid w:val="003A4CD3"/>
    <w:rsid w:val="003A6980"/>
    <w:rsid w:val="003B032D"/>
    <w:rsid w:val="003B0E57"/>
    <w:rsid w:val="003B2397"/>
    <w:rsid w:val="003B41A2"/>
    <w:rsid w:val="003B6571"/>
    <w:rsid w:val="003C3825"/>
    <w:rsid w:val="003C4853"/>
    <w:rsid w:val="003C48FD"/>
    <w:rsid w:val="003C5A2E"/>
    <w:rsid w:val="003C6767"/>
    <w:rsid w:val="003C692D"/>
    <w:rsid w:val="003C6A94"/>
    <w:rsid w:val="003C7DCB"/>
    <w:rsid w:val="003D0EA6"/>
    <w:rsid w:val="003D125A"/>
    <w:rsid w:val="003D223D"/>
    <w:rsid w:val="003D42C4"/>
    <w:rsid w:val="003D43FA"/>
    <w:rsid w:val="003D4DE2"/>
    <w:rsid w:val="003E32DA"/>
    <w:rsid w:val="003E3BEF"/>
    <w:rsid w:val="003E7166"/>
    <w:rsid w:val="003F1306"/>
    <w:rsid w:val="003F1C37"/>
    <w:rsid w:val="003F3E9F"/>
    <w:rsid w:val="003F4208"/>
    <w:rsid w:val="003F43B5"/>
    <w:rsid w:val="003F45D8"/>
    <w:rsid w:val="003F4881"/>
    <w:rsid w:val="003F6ABC"/>
    <w:rsid w:val="004036D3"/>
    <w:rsid w:val="00404BBE"/>
    <w:rsid w:val="00404BF7"/>
    <w:rsid w:val="00413140"/>
    <w:rsid w:val="00413401"/>
    <w:rsid w:val="004224EB"/>
    <w:rsid w:val="00422F26"/>
    <w:rsid w:val="0042366D"/>
    <w:rsid w:val="00424E7F"/>
    <w:rsid w:val="00425BC4"/>
    <w:rsid w:val="00432972"/>
    <w:rsid w:val="00433B52"/>
    <w:rsid w:val="0043711F"/>
    <w:rsid w:val="00442522"/>
    <w:rsid w:val="00442E9F"/>
    <w:rsid w:val="00444912"/>
    <w:rsid w:val="00445C49"/>
    <w:rsid w:val="00450CAF"/>
    <w:rsid w:val="00452689"/>
    <w:rsid w:val="00453E50"/>
    <w:rsid w:val="00457A03"/>
    <w:rsid w:val="004607B6"/>
    <w:rsid w:val="00461503"/>
    <w:rsid w:val="00462CF0"/>
    <w:rsid w:val="00462D19"/>
    <w:rsid w:val="00464982"/>
    <w:rsid w:val="004653D3"/>
    <w:rsid w:val="004661B9"/>
    <w:rsid w:val="0046670B"/>
    <w:rsid w:val="0046713A"/>
    <w:rsid w:val="00470CE0"/>
    <w:rsid w:val="00470EB8"/>
    <w:rsid w:val="004713AC"/>
    <w:rsid w:val="00471D37"/>
    <w:rsid w:val="00473584"/>
    <w:rsid w:val="00473DBB"/>
    <w:rsid w:val="00474438"/>
    <w:rsid w:val="00484659"/>
    <w:rsid w:val="004854E3"/>
    <w:rsid w:val="00485580"/>
    <w:rsid w:val="0048587F"/>
    <w:rsid w:val="004858B4"/>
    <w:rsid w:val="00485DC3"/>
    <w:rsid w:val="00487016"/>
    <w:rsid w:val="00492359"/>
    <w:rsid w:val="004928EA"/>
    <w:rsid w:val="00492CE5"/>
    <w:rsid w:val="0049378C"/>
    <w:rsid w:val="00493E9B"/>
    <w:rsid w:val="0049431C"/>
    <w:rsid w:val="004A1346"/>
    <w:rsid w:val="004A16A8"/>
    <w:rsid w:val="004A35D6"/>
    <w:rsid w:val="004A7C21"/>
    <w:rsid w:val="004B0472"/>
    <w:rsid w:val="004B2603"/>
    <w:rsid w:val="004B2DB1"/>
    <w:rsid w:val="004B2ED8"/>
    <w:rsid w:val="004B4376"/>
    <w:rsid w:val="004B7E28"/>
    <w:rsid w:val="004C14F8"/>
    <w:rsid w:val="004C219C"/>
    <w:rsid w:val="004C2ACA"/>
    <w:rsid w:val="004C2EFA"/>
    <w:rsid w:val="004C3B18"/>
    <w:rsid w:val="004C5126"/>
    <w:rsid w:val="004C590E"/>
    <w:rsid w:val="004C6937"/>
    <w:rsid w:val="004C725E"/>
    <w:rsid w:val="004C76E7"/>
    <w:rsid w:val="004D02B2"/>
    <w:rsid w:val="004D0C6D"/>
    <w:rsid w:val="004D64C0"/>
    <w:rsid w:val="004D7157"/>
    <w:rsid w:val="004E036E"/>
    <w:rsid w:val="004E23AD"/>
    <w:rsid w:val="004E451F"/>
    <w:rsid w:val="004E4B28"/>
    <w:rsid w:val="004E4EB3"/>
    <w:rsid w:val="004F02C5"/>
    <w:rsid w:val="004F20D8"/>
    <w:rsid w:val="004F23C1"/>
    <w:rsid w:val="004F3B81"/>
    <w:rsid w:val="004F615E"/>
    <w:rsid w:val="00500C4E"/>
    <w:rsid w:val="005030EE"/>
    <w:rsid w:val="005035AD"/>
    <w:rsid w:val="005040E6"/>
    <w:rsid w:val="0050599F"/>
    <w:rsid w:val="00505E87"/>
    <w:rsid w:val="00506278"/>
    <w:rsid w:val="00506DA3"/>
    <w:rsid w:val="0051034B"/>
    <w:rsid w:val="00511458"/>
    <w:rsid w:val="0051201B"/>
    <w:rsid w:val="005122F1"/>
    <w:rsid w:val="00512ACF"/>
    <w:rsid w:val="005131AA"/>
    <w:rsid w:val="00513A87"/>
    <w:rsid w:val="005145D5"/>
    <w:rsid w:val="00515ACD"/>
    <w:rsid w:val="00515BD6"/>
    <w:rsid w:val="005174A2"/>
    <w:rsid w:val="00517D09"/>
    <w:rsid w:val="00520430"/>
    <w:rsid w:val="00522523"/>
    <w:rsid w:val="0052272F"/>
    <w:rsid w:val="00523107"/>
    <w:rsid w:val="005240A2"/>
    <w:rsid w:val="00524C7C"/>
    <w:rsid w:val="00524CF9"/>
    <w:rsid w:val="005269B5"/>
    <w:rsid w:val="005311C7"/>
    <w:rsid w:val="00532549"/>
    <w:rsid w:val="005328B8"/>
    <w:rsid w:val="00535401"/>
    <w:rsid w:val="0053603D"/>
    <w:rsid w:val="00540C9B"/>
    <w:rsid w:val="00541E81"/>
    <w:rsid w:val="00542EC5"/>
    <w:rsid w:val="00544E73"/>
    <w:rsid w:val="0054782B"/>
    <w:rsid w:val="00547CF2"/>
    <w:rsid w:val="00550348"/>
    <w:rsid w:val="005519F6"/>
    <w:rsid w:val="00553A8A"/>
    <w:rsid w:val="00557D04"/>
    <w:rsid w:val="0056142F"/>
    <w:rsid w:val="005618DB"/>
    <w:rsid w:val="0056414E"/>
    <w:rsid w:val="005657CC"/>
    <w:rsid w:val="00565D51"/>
    <w:rsid w:val="00565E5B"/>
    <w:rsid w:val="005663D0"/>
    <w:rsid w:val="005667A8"/>
    <w:rsid w:val="00566825"/>
    <w:rsid w:val="00572879"/>
    <w:rsid w:val="00572984"/>
    <w:rsid w:val="00573828"/>
    <w:rsid w:val="00574335"/>
    <w:rsid w:val="005751F0"/>
    <w:rsid w:val="00576685"/>
    <w:rsid w:val="00576C12"/>
    <w:rsid w:val="00576CCF"/>
    <w:rsid w:val="00580064"/>
    <w:rsid w:val="00581278"/>
    <w:rsid w:val="00582B56"/>
    <w:rsid w:val="005864D5"/>
    <w:rsid w:val="00591C1C"/>
    <w:rsid w:val="00591F10"/>
    <w:rsid w:val="00592D12"/>
    <w:rsid w:val="00594BD6"/>
    <w:rsid w:val="0059644D"/>
    <w:rsid w:val="005A0382"/>
    <w:rsid w:val="005A77EF"/>
    <w:rsid w:val="005B08CD"/>
    <w:rsid w:val="005B2748"/>
    <w:rsid w:val="005B4956"/>
    <w:rsid w:val="005B4F05"/>
    <w:rsid w:val="005B6CC0"/>
    <w:rsid w:val="005C0416"/>
    <w:rsid w:val="005C0D39"/>
    <w:rsid w:val="005C2405"/>
    <w:rsid w:val="005C413D"/>
    <w:rsid w:val="005C4EB2"/>
    <w:rsid w:val="005C7E32"/>
    <w:rsid w:val="005C7EEC"/>
    <w:rsid w:val="005D0247"/>
    <w:rsid w:val="005D2E76"/>
    <w:rsid w:val="005D3A91"/>
    <w:rsid w:val="005D3F40"/>
    <w:rsid w:val="005D4172"/>
    <w:rsid w:val="005D7818"/>
    <w:rsid w:val="005E046F"/>
    <w:rsid w:val="005E1285"/>
    <w:rsid w:val="005E3A61"/>
    <w:rsid w:val="005E51C4"/>
    <w:rsid w:val="005E5D62"/>
    <w:rsid w:val="005F2B4D"/>
    <w:rsid w:val="005F2C4E"/>
    <w:rsid w:val="005F4021"/>
    <w:rsid w:val="005F4C42"/>
    <w:rsid w:val="005F6C41"/>
    <w:rsid w:val="005F6F0E"/>
    <w:rsid w:val="0060127B"/>
    <w:rsid w:val="006012A8"/>
    <w:rsid w:val="00602713"/>
    <w:rsid w:val="00602C55"/>
    <w:rsid w:val="00606522"/>
    <w:rsid w:val="006077EB"/>
    <w:rsid w:val="00607E27"/>
    <w:rsid w:val="00607EE8"/>
    <w:rsid w:val="00610ABF"/>
    <w:rsid w:val="00612702"/>
    <w:rsid w:val="00613B56"/>
    <w:rsid w:val="006140BF"/>
    <w:rsid w:val="0061421B"/>
    <w:rsid w:val="0061474C"/>
    <w:rsid w:val="00615D53"/>
    <w:rsid w:val="00617E79"/>
    <w:rsid w:val="00624C94"/>
    <w:rsid w:val="006253FF"/>
    <w:rsid w:val="00625898"/>
    <w:rsid w:val="00626BA5"/>
    <w:rsid w:val="0062707E"/>
    <w:rsid w:val="00630B5A"/>
    <w:rsid w:val="00631C9F"/>
    <w:rsid w:val="0063220A"/>
    <w:rsid w:val="00640582"/>
    <w:rsid w:val="0064589C"/>
    <w:rsid w:val="00645E4F"/>
    <w:rsid w:val="0064681B"/>
    <w:rsid w:val="006468A0"/>
    <w:rsid w:val="0064726C"/>
    <w:rsid w:val="00655763"/>
    <w:rsid w:val="00656AA3"/>
    <w:rsid w:val="00660B74"/>
    <w:rsid w:val="00661375"/>
    <w:rsid w:val="006613F0"/>
    <w:rsid w:val="006632BE"/>
    <w:rsid w:val="00664634"/>
    <w:rsid w:val="00665FDD"/>
    <w:rsid w:val="00667817"/>
    <w:rsid w:val="00670C10"/>
    <w:rsid w:val="00674706"/>
    <w:rsid w:val="00675270"/>
    <w:rsid w:val="00680B05"/>
    <w:rsid w:val="00681383"/>
    <w:rsid w:val="00684709"/>
    <w:rsid w:val="00684C1B"/>
    <w:rsid w:val="006854B7"/>
    <w:rsid w:val="00685A89"/>
    <w:rsid w:val="00690280"/>
    <w:rsid w:val="00693715"/>
    <w:rsid w:val="006939B3"/>
    <w:rsid w:val="00693D41"/>
    <w:rsid w:val="0069632D"/>
    <w:rsid w:val="006965CA"/>
    <w:rsid w:val="00696C8F"/>
    <w:rsid w:val="00696FB3"/>
    <w:rsid w:val="00697102"/>
    <w:rsid w:val="006A13E9"/>
    <w:rsid w:val="006A305D"/>
    <w:rsid w:val="006A32F4"/>
    <w:rsid w:val="006A6021"/>
    <w:rsid w:val="006A6C46"/>
    <w:rsid w:val="006B1DBC"/>
    <w:rsid w:val="006B2843"/>
    <w:rsid w:val="006B29E1"/>
    <w:rsid w:val="006B37F8"/>
    <w:rsid w:val="006B407B"/>
    <w:rsid w:val="006B4B4A"/>
    <w:rsid w:val="006B4ECC"/>
    <w:rsid w:val="006B7155"/>
    <w:rsid w:val="006B745E"/>
    <w:rsid w:val="006C19DB"/>
    <w:rsid w:val="006C40BB"/>
    <w:rsid w:val="006C4ABD"/>
    <w:rsid w:val="006C57C7"/>
    <w:rsid w:val="006C5F15"/>
    <w:rsid w:val="006C6E3A"/>
    <w:rsid w:val="006C7BDA"/>
    <w:rsid w:val="006D27D1"/>
    <w:rsid w:val="006D283F"/>
    <w:rsid w:val="006D4ED5"/>
    <w:rsid w:val="006D6FEA"/>
    <w:rsid w:val="006D78A8"/>
    <w:rsid w:val="006E11FB"/>
    <w:rsid w:val="006E172C"/>
    <w:rsid w:val="006E1913"/>
    <w:rsid w:val="006E19CE"/>
    <w:rsid w:val="006E5920"/>
    <w:rsid w:val="006E69B1"/>
    <w:rsid w:val="006F0BDB"/>
    <w:rsid w:val="006F25D3"/>
    <w:rsid w:val="006F2E0D"/>
    <w:rsid w:val="006F4F01"/>
    <w:rsid w:val="006F69A6"/>
    <w:rsid w:val="007007D7"/>
    <w:rsid w:val="0070345E"/>
    <w:rsid w:val="00703834"/>
    <w:rsid w:val="00704456"/>
    <w:rsid w:val="007076F2"/>
    <w:rsid w:val="00710746"/>
    <w:rsid w:val="00710B7F"/>
    <w:rsid w:val="0071357F"/>
    <w:rsid w:val="00713646"/>
    <w:rsid w:val="00713CB8"/>
    <w:rsid w:val="0071400A"/>
    <w:rsid w:val="007201AA"/>
    <w:rsid w:val="007218DD"/>
    <w:rsid w:val="00730B3F"/>
    <w:rsid w:val="0073131B"/>
    <w:rsid w:val="00733BAF"/>
    <w:rsid w:val="00734D5E"/>
    <w:rsid w:val="007362EE"/>
    <w:rsid w:val="00736A84"/>
    <w:rsid w:val="00741B62"/>
    <w:rsid w:val="007432B6"/>
    <w:rsid w:val="00746373"/>
    <w:rsid w:val="00747C23"/>
    <w:rsid w:val="00747CB0"/>
    <w:rsid w:val="007519E4"/>
    <w:rsid w:val="00753F6E"/>
    <w:rsid w:val="007559F6"/>
    <w:rsid w:val="00755F23"/>
    <w:rsid w:val="00756124"/>
    <w:rsid w:val="00760D9F"/>
    <w:rsid w:val="00761979"/>
    <w:rsid w:val="00761A24"/>
    <w:rsid w:val="00767D0E"/>
    <w:rsid w:val="00770269"/>
    <w:rsid w:val="00773246"/>
    <w:rsid w:val="00774705"/>
    <w:rsid w:val="007754FC"/>
    <w:rsid w:val="00775D93"/>
    <w:rsid w:val="00782831"/>
    <w:rsid w:val="007851EC"/>
    <w:rsid w:val="00786D03"/>
    <w:rsid w:val="0079020D"/>
    <w:rsid w:val="0079023E"/>
    <w:rsid w:val="00790C55"/>
    <w:rsid w:val="007915BC"/>
    <w:rsid w:val="00791963"/>
    <w:rsid w:val="007933CC"/>
    <w:rsid w:val="00794979"/>
    <w:rsid w:val="007957C2"/>
    <w:rsid w:val="007960F1"/>
    <w:rsid w:val="007A00C5"/>
    <w:rsid w:val="007A028A"/>
    <w:rsid w:val="007A0AE5"/>
    <w:rsid w:val="007A0B5E"/>
    <w:rsid w:val="007A1703"/>
    <w:rsid w:val="007A3D3A"/>
    <w:rsid w:val="007B0440"/>
    <w:rsid w:val="007B0BDA"/>
    <w:rsid w:val="007B5EB3"/>
    <w:rsid w:val="007B6321"/>
    <w:rsid w:val="007C1203"/>
    <w:rsid w:val="007C1F25"/>
    <w:rsid w:val="007C20A9"/>
    <w:rsid w:val="007C6ECC"/>
    <w:rsid w:val="007C7057"/>
    <w:rsid w:val="007C7472"/>
    <w:rsid w:val="007C7849"/>
    <w:rsid w:val="007C7C49"/>
    <w:rsid w:val="007C7C55"/>
    <w:rsid w:val="007D0E27"/>
    <w:rsid w:val="007D0FB3"/>
    <w:rsid w:val="007D456D"/>
    <w:rsid w:val="007D6150"/>
    <w:rsid w:val="007E0B54"/>
    <w:rsid w:val="007E0D49"/>
    <w:rsid w:val="007E10C4"/>
    <w:rsid w:val="007E14E4"/>
    <w:rsid w:val="007E2AEA"/>
    <w:rsid w:val="007E3315"/>
    <w:rsid w:val="007E346B"/>
    <w:rsid w:val="007E43D1"/>
    <w:rsid w:val="007E4810"/>
    <w:rsid w:val="007E4FDE"/>
    <w:rsid w:val="007E710B"/>
    <w:rsid w:val="007E72C5"/>
    <w:rsid w:val="007F17E0"/>
    <w:rsid w:val="007F3DEB"/>
    <w:rsid w:val="007F51CE"/>
    <w:rsid w:val="007F52EF"/>
    <w:rsid w:val="007F653E"/>
    <w:rsid w:val="007F7002"/>
    <w:rsid w:val="007F7A9F"/>
    <w:rsid w:val="00800557"/>
    <w:rsid w:val="00801636"/>
    <w:rsid w:val="00802184"/>
    <w:rsid w:val="00811C9B"/>
    <w:rsid w:val="0081433C"/>
    <w:rsid w:val="008147CE"/>
    <w:rsid w:val="00815104"/>
    <w:rsid w:val="00815573"/>
    <w:rsid w:val="0081563D"/>
    <w:rsid w:val="00817640"/>
    <w:rsid w:val="00820E9B"/>
    <w:rsid w:val="00821E31"/>
    <w:rsid w:val="00822942"/>
    <w:rsid w:val="00824433"/>
    <w:rsid w:val="0082519B"/>
    <w:rsid w:val="00830C05"/>
    <w:rsid w:val="00832A87"/>
    <w:rsid w:val="008342AD"/>
    <w:rsid w:val="00834455"/>
    <w:rsid w:val="00836ADA"/>
    <w:rsid w:val="00837EE7"/>
    <w:rsid w:val="00840C26"/>
    <w:rsid w:val="0084108C"/>
    <w:rsid w:val="008418C3"/>
    <w:rsid w:val="00841DA0"/>
    <w:rsid w:val="00844A0D"/>
    <w:rsid w:val="008462D0"/>
    <w:rsid w:val="00846530"/>
    <w:rsid w:val="008467E9"/>
    <w:rsid w:val="00846A30"/>
    <w:rsid w:val="00846AE3"/>
    <w:rsid w:val="00850104"/>
    <w:rsid w:val="00851557"/>
    <w:rsid w:val="00851ADB"/>
    <w:rsid w:val="00851C01"/>
    <w:rsid w:val="00851FA4"/>
    <w:rsid w:val="00852AE2"/>
    <w:rsid w:val="0085514F"/>
    <w:rsid w:val="008572D0"/>
    <w:rsid w:val="0086251C"/>
    <w:rsid w:val="00862643"/>
    <w:rsid w:val="00862C43"/>
    <w:rsid w:val="00863993"/>
    <w:rsid w:val="0086415C"/>
    <w:rsid w:val="008669D5"/>
    <w:rsid w:val="00867249"/>
    <w:rsid w:val="00871300"/>
    <w:rsid w:val="0087164A"/>
    <w:rsid w:val="008730BA"/>
    <w:rsid w:val="008730D7"/>
    <w:rsid w:val="0087323C"/>
    <w:rsid w:val="008737D4"/>
    <w:rsid w:val="008739E1"/>
    <w:rsid w:val="00874562"/>
    <w:rsid w:val="008747C0"/>
    <w:rsid w:val="00875043"/>
    <w:rsid w:val="008760B8"/>
    <w:rsid w:val="008769AE"/>
    <w:rsid w:val="00877AF8"/>
    <w:rsid w:val="00882131"/>
    <w:rsid w:val="00882B1C"/>
    <w:rsid w:val="008837BA"/>
    <w:rsid w:val="008839DD"/>
    <w:rsid w:val="0088599E"/>
    <w:rsid w:val="00890AEF"/>
    <w:rsid w:val="00890F2E"/>
    <w:rsid w:val="0089227C"/>
    <w:rsid w:val="00897CEF"/>
    <w:rsid w:val="008A30EA"/>
    <w:rsid w:val="008A3279"/>
    <w:rsid w:val="008A4DD0"/>
    <w:rsid w:val="008A5B98"/>
    <w:rsid w:val="008A5E08"/>
    <w:rsid w:val="008A7D69"/>
    <w:rsid w:val="008B00E5"/>
    <w:rsid w:val="008B05B7"/>
    <w:rsid w:val="008B210E"/>
    <w:rsid w:val="008B2C8D"/>
    <w:rsid w:val="008B2F67"/>
    <w:rsid w:val="008B4A32"/>
    <w:rsid w:val="008B5620"/>
    <w:rsid w:val="008B5FEA"/>
    <w:rsid w:val="008C02A0"/>
    <w:rsid w:val="008C0614"/>
    <w:rsid w:val="008C1E83"/>
    <w:rsid w:val="008C24B8"/>
    <w:rsid w:val="008C25C4"/>
    <w:rsid w:val="008C3157"/>
    <w:rsid w:val="008C3AB7"/>
    <w:rsid w:val="008C4158"/>
    <w:rsid w:val="008C4557"/>
    <w:rsid w:val="008C5A3C"/>
    <w:rsid w:val="008C64BD"/>
    <w:rsid w:val="008C7CB8"/>
    <w:rsid w:val="008C7EF9"/>
    <w:rsid w:val="008C7FCD"/>
    <w:rsid w:val="008D0FBC"/>
    <w:rsid w:val="008D13AE"/>
    <w:rsid w:val="008D2ABB"/>
    <w:rsid w:val="008D3FD3"/>
    <w:rsid w:val="008D44A9"/>
    <w:rsid w:val="008D6112"/>
    <w:rsid w:val="008D61AB"/>
    <w:rsid w:val="008E2BC7"/>
    <w:rsid w:val="008E4BA3"/>
    <w:rsid w:val="008F1999"/>
    <w:rsid w:val="008F1C1E"/>
    <w:rsid w:val="008F2179"/>
    <w:rsid w:val="008F3C1A"/>
    <w:rsid w:val="008F5DFA"/>
    <w:rsid w:val="008F6C1E"/>
    <w:rsid w:val="008F773A"/>
    <w:rsid w:val="00900550"/>
    <w:rsid w:val="00903862"/>
    <w:rsid w:val="00904747"/>
    <w:rsid w:val="009062EE"/>
    <w:rsid w:val="00906DD0"/>
    <w:rsid w:val="00913030"/>
    <w:rsid w:val="009144EA"/>
    <w:rsid w:val="009150EE"/>
    <w:rsid w:val="00916645"/>
    <w:rsid w:val="00921F09"/>
    <w:rsid w:val="00922073"/>
    <w:rsid w:val="00922757"/>
    <w:rsid w:val="009238EB"/>
    <w:rsid w:val="00924840"/>
    <w:rsid w:val="00925C41"/>
    <w:rsid w:val="00926393"/>
    <w:rsid w:val="0093276F"/>
    <w:rsid w:val="009348BB"/>
    <w:rsid w:val="00937167"/>
    <w:rsid w:val="0094033D"/>
    <w:rsid w:val="0094041C"/>
    <w:rsid w:val="009404DF"/>
    <w:rsid w:val="00940EE0"/>
    <w:rsid w:val="009416D8"/>
    <w:rsid w:val="00941E8C"/>
    <w:rsid w:val="00943963"/>
    <w:rsid w:val="00944D5F"/>
    <w:rsid w:val="0094717B"/>
    <w:rsid w:val="00947D65"/>
    <w:rsid w:val="00952E9D"/>
    <w:rsid w:val="009537C9"/>
    <w:rsid w:val="00953989"/>
    <w:rsid w:val="009541CA"/>
    <w:rsid w:val="00954423"/>
    <w:rsid w:val="00956855"/>
    <w:rsid w:val="00956D8D"/>
    <w:rsid w:val="00961038"/>
    <w:rsid w:val="00961327"/>
    <w:rsid w:val="00961B0B"/>
    <w:rsid w:val="00962AD5"/>
    <w:rsid w:val="00963112"/>
    <w:rsid w:val="00963259"/>
    <w:rsid w:val="00963C92"/>
    <w:rsid w:val="00964E4B"/>
    <w:rsid w:val="00965C29"/>
    <w:rsid w:val="00966ABA"/>
    <w:rsid w:val="00967147"/>
    <w:rsid w:val="009703C4"/>
    <w:rsid w:val="00970DEB"/>
    <w:rsid w:val="00970DF4"/>
    <w:rsid w:val="00973A4B"/>
    <w:rsid w:val="00973B4B"/>
    <w:rsid w:val="00975866"/>
    <w:rsid w:val="009765BF"/>
    <w:rsid w:val="0097716E"/>
    <w:rsid w:val="0097771C"/>
    <w:rsid w:val="009804B5"/>
    <w:rsid w:val="00980F9B"/>
    <w:rsid w:val="00981725"/>
    <w:rsid w:val="0098181F"/>
    <w:rsid w:val="00983784"/>
    <w:rsid w:val="00984006"/>
    <w:rsid w:val="00985E73"/>
    <w:rsid w:val="009901D7"/>
    <w:rsid w:val="00990268"/>
    <w:rsid w:val="009917CB"/>
    <w:rsid w:val="00991834"/>
    <w:rsid w:val="00991D71"/>
    <w:rsid w:val="0099472F"/>
    <w:rsid w:val="009A0676"/>
    <w:rsid w:val="009A22E3"/>
    <w:rsid w:val="009A2EAA"/>
    <w:rsid w:val="009A3902"/>
    <w:rsid w:val="009A3AA9"/>
    <w:rsid w:val="009A3F92"/>
    <w:rsid w:val="009A508D"/>
    <w:rsid w:val="009A547A"/>
    <w:rsid w:val="009A69BE"/>
    <w:rsid w:val="009A7CF9"/>
    <w:rsid w:val="009A7D38"/>
    <w:rsid w:val="009B0348"/>
    <w:rsid w:val="009B11DB"/>
    <w:rsid w:val="009B1E1E"/>
    <w:rsid w:val="009B215F"/>
    <w:rsid w:val="009B28E1"/>
    <w:rsid w:val="009B4DFE"/>
    <w:rsid w:val="009C01DD"/>
    <w:rsid w:val="009C1301"/>
    <w:rsid w:val="009C1968"/>
    <w:rsid w:val="009C1BE3"/>
    <w:rsid w:val="009C1E96"/>
    <w:rsid w:val="009C36E1"/>
    <w:rsid w:val="009C77B1"/>
    <w:rsid w:val="009C7E88"/>
    <w:rsid w:val="009D0D5E"/>
    <w:rsid w:val="009D0E06"/>
    <w:rsid w:val="009D1B54"/>
    <w:rsid w:val="009D2E9B"/>
    <w:rsid w:val="009D4FC9"/>
    <w:rsid w:val="009D6398"/>
    <w:rsid w:val="009E09DB"/>
    <w:rsid w:val="009E18D9"/>
    <w:rsid w:val="009E3591"/>
    <w:rsid w:val="009E45A1"/>
    <w:rsid w:val="009E5A6B"/>
    <w:rsid w:val="009E6729"/>
    <w:rsid w:val="009F2308"/>
    <w:rsid w:val="009F2606"/>
    <w:rsid w:val="009F31D9"/>
    <w:rsid w:val="009F3477"/>
    <w:rsid w:val="009F3C84"/>
    <w:rsid w:val="009F499E"/>
    <w:rsid w:val="009F65EF"/>
    <w:rsid w:val="009F671E"/>
    <w:rsid w:val="009F72BF"/>
    <w:rsid w:val="009F7D9B"/>
    <w:rsid w:val="00A00190"/>
    <w:rsid w:val="00A05341"/>
    <w:rsid w:val="00A07923"/>
    <w:rsid w:val="00A07924"/>
    <w:rsid w:val="00A154F3"/>
    <w:rsid w:val="00A236C6"/>
    <w:rsid w:val="00A24DC6"/>
    <w:rsid w:val="00A250CC"/>
    <w:rsid w:val="00A25287"/>
    <w:rsid w:val="00A268E7"/>
    <w:rsid w:val="00A27D97"/>
    <w:rsid w:val="00A30D1C"/>
    <w:rsid w:val="00A35AD0"/>
    <w:rsid w:val="00A35F00"/>
    <w:rsid w:val="00A36F92"/>
    <w:rsid w:val="00A37062"/>
    <w:rsid w:val="00A41470"/>
    <w:rsid w:val="00A4315F"/>
    <w:rsid w:val="00A43DAA"/>
    <w:rsid w:val="00A450FE"/>
    <w:rsid w:val="00A45853"/>
    <w:rsid w:val="00A50D8B"/>
    <w:rsid w:val="00A50E84"/>
    <w:rsid w:val="00A521AC"/>
    <w:rsid w:val="00A528C8"/>
    <w:rsid w:val="00A5316A"/>
    <w:rsid w:val="00A5486E"/>
    <w:rsid w:val="00A55A5D"/>
    <w:rsid w:val="00A55C83"/>
    <w:rsid w:val="00A55CF2"/>
    <w:rsid w:val="00A5624D"/>
    <w:rsid w:val="00A6116A"/>
    <w:rsid w:val="00A65490"/>
    <w:rsid w:val="00A66878"/>
    <w:rsid w:val="00A71B4B"/>
    <w:rsid w:val="00A71DBE"/>
    <w:rsid w:val="00A7381B"/>
    <w:rsid w:val="00A75AF6"/>
    <w:rsid w:val="00A762DE"/>
    <w:rsid w:val="00A80B73"/>
    <w:rsid w:val="00A81644"/>
    <w:rsid w:val="00A83117"/>
    <w:rsid w:val="00A83C55"/>
    <w:rsid w:val="00A857D2"/>
    <w:rsid w:val="00A867F8"/>
    <w:rsid w:val="00A90923"/>
    <w:rsid w:val="00A92B6B"/>
    <w:rsid w:val="00A93D42"/>
    <w:rsid w:val="00A94C20"/>
    <w:rsid w:val="00A952CD"/>
    <w:rsid w:val="00A956BC"/>
    <w:rsid w:val="00A9579A"/>
    <w:rsid w:val="00A96DAD"/>
    <w:rsid w:val="00AA1BD8"/>
    <w:rsid w:val="00AA25A2"/>
    <w:rsid w:val="00AA5FA3"/>
    <w:rsid w:val="00AA6EA3"/>
    <w:rsid w:val="00AA771E"/>
    <w:rsid w:val="00AB1400"/>
    <w:rsid w:val="00AB2E2A"/>
    <w:rsid w:val="00AB623C"/>
    <w:rsid w:val="00AB6417"/>
    <w:rsid w:val="00AB6875"/>
    <w:rsid w:val="00AB6CDD"/>
    <w:rsid w:val="00AC062E"/>
    <w:rsid w:val="00AC173F"/>
    <w:rsid w:val="00AC5477"/>
    <w:rsid w:val="00AC5EE1"/>
    <w:rsid w:val="00AC7B48"/>
    <w:rsid w:val="00AD1368"/>
    <w:rsid w:val="00AD20E2"/>
    <w:rsid w:val="00AD2A20"/>
    <w:rsid w:val="00AD3B57"/>
    <w:rsid w:val="00AE663E"/>
    <w:rsid w:val="00AE738B"/>
    <w:rsid w:val="00AF2B8C"/>
    <w:rsid w:val="00AF3DAA"/>
    <w:rsid w:val="00AF3DEE"/>
    <w:rsid w:val="00AF787F"/>
    <w:rsid w:val="00AF7E69"/>
    <w:rsid w:val="00B004D0"/>
    <w:rsid w:val="00B00F4F"/>
    <w:rsid w:val="00B01C17"/>
    <w:rsid w:val="00B03FBB"/>
    <w:rsid w:val="00B046A6"/>
    <w:rsid w:val="00B04DC0"/>
    <w:rsid w:val="00B06618"/>
    <w:rsid w:val="00B07F71"/>
    <w:rsid w:val="00B10118"/>
    <w:rsid w:val="00B12725"/>
    <w:rsid w:val="00B13702"/>
    <w:rsid w:val="00B14051"/>
    <w:rsid w:val="00B14B4C"/>
    <w:rsid w:val="00B1539B"/>
    <w:rsid w:val="00B16F16"/>
    <w:rsid w:val="00B17004"/>
    <w:rsid w:val="00B20CCE"/>
    <w:rsid w:val="00B20E6F"/>
    <w:rsid w:val="00B23004"/>
    <w:rsid w:val="00B23B7B"/>
    <w:rsid w:val="00B26DA3"/>
    <w:rsid w:val="00B351DF"/>
    <w:rsid w:val="00B35A99"/>
    <w:rsid w:val="00B37162"/>
    <w:rsid w:val="00B371A9"/>
    <w:rsid w:val="00B4445F"/>
    <w:rsid w:val="00B457E2"/>
    <w:rsid w:val="00B466DE"/>
    <w:rsid w:val="00B46893"/>
    <w:rsid w:val="00B5009B"/>
    <w:rsid w:val="00B51C3D"/>
    <w:rsid w:val="00B53064"/>
    <w:rsid w:val="00B56C0D"/>
    <w:rsid w:val="00B61661"/>
    <w:rsid w:val="00B64178"/>
    <w:rsid w:val="00B64806"/>
    <w:rsid w:val="00B65543"/>
    <w:rsid w:val="00B65A2C"/>
    <w:rsid w:val="00B65EC5"/>
    <w:rsid w:val="00B749A9"/>
    <w:rsid w:val="00B75AC5"/>
    <w:rsid w:val="00B75E6A"/>
    <w:rsid w:val="00B805ED"/>
    <w:rsid w:val="00B80679"/>
    <w:rsid w:val="00B811E4"/>
    <w:rsid w:val="00B8204B"/>
    <w:rsid w:val="00B82BFC"/>
    <w:rsid w:val="00B83781"/>
    <w:rsid w:val="00B874B3"/>
    <w:rsid w:val="00B90E51"/>
    <w:rsid w:val="00B92CB0"/>
    <w:rsid w:val="00B950CD"/>
    <w:rsid w:val="00B96444"/>
    <w:rsid w:val="00B97C05"/>
    <w:rsid w:val="00BA1418"/>
    <w:rsid w:val="00BA2A98"/>
    <w:rsid w:val="00BA3A01"/>
    <w:rsid w:val="00BA4D96"/>
    <w:rsid w:val="00BA507C"/>
    <w:rsid w:val="00BA51F0"/>
    <w:rsid w:val="00BA56DD"/>
    <w:rsid w:val="00BA58A3"/>
    <w:rsid w:val="00BA59D7"/>
    <w:rsid w:val="00BA5E2C"/>
    <w:rsid w:val="00BA5E82"/>
    <w:rsid w:val="00BA7249"/>
    <w:rsid w:val="00BA79BA"/>
    <w:rsid w:val="00BB198D"/>
    <w:rsid w:val="00BB6B9E"/>
    <w:rsid w:val="00BB75C5"/>
    <w:rsid w:val="00BB7F61"/>
    <w:rsid w:val="00BC0949"/>
    <w:rsid w:val="00BC49B0"/>
    <w:rsid w:val="00BC50AB"/>
    <w:rsid w:val="00BC54D2"/>
    <w:rsid w:val="00BC7616"/>
    <w:rsid w:val="00BD1269"/>
    <w:rsid w:val="00BD4883"/>
    <w:rsid w:val="00BD49B6"/>
    <w:rsid w:val="00BD6B05"/>
    <w:rsid w:val="00BE03A1"/>
    <w:rsid w:val="00BE374F"/>
    <w:rsid w:val="00BE763D"/>
    <w:rsid w:val="00BF05FA"/>
    <w:rsid w:val="00BF2710"/>
    <w:rsid w:val="00BF4005"/>
    <w:rsid w:val="00C00D1D"/>
    <w:rsid w:val="00C012B4"/>
    <w:rsid w:val="00C022D4"/>
    <w:rsid w:val="00C025B0"/>
    <w:rsid w:val="00C02F04"/>
    <w:rsid w:val="00C0414E"/>
    <w:rsid w:val="00C041B5"/>
    <w:rsid w:val="00C11231"/>
    <w:rsid w:val="00C1394B"/>
    <w:rsid w:val="00C14CE7"/>
    <w:rsid w:val="00C27C31"/>
    <w:rsid w:val="00C307FC"/>
    <w:rsid w:val="00C3178A"/>
    <w:rsid w:val="00C3306A"/>
    <w:rsid w:val="00C33FA6"/>
    <w:rsid w:val="00C353FF"/>
    <w:rsid w:val="00C3771C"/>
    <w:rsid w:val="00C40E31"/>
    <w:rsid w:val="00C42568"/>
    <w:rsid w:val="00C43E1C"/>
    <w:rsid w:val="00C45310"/>
    <w:rsid w:val="00C453D9"/>
    <w:rsid w:val="00C468C0"/>
    <w:rsid w:val="00C4732C"/>
    <w:rsid w:val="00C511AA"/>
    <w:rsid w:val="00C534BB"/>
    <w:rsid w:val="00C54981"/>
    <w:rsid w:val="00C55D46"/>
    <w:rsid w:val="00C56A83"/>
    <w:rsid w:val="00C61149"/>
    <w:rsid w:val="00C640B1"/>
    <w:rsid w:val="00C653F4"/>
    <w:rsid w:val="00C65A8B"/>
    <w:rsid w:val="00C6660C"/>
    <w:rsid w:val="00C66C48"/>
    <w:rsid w:val="00C66F5B"/>
    <w:rsid w:val="00C717A0"/>
    <w:rsid w:val="00C72985"/>
    <w:rsid w:val="00C72EBB"/>
    <w:rsid w:val="00C72FC5"/>
    <w:rsid w:val="00C80162"/>
    <w:rsid w:val="00C8033D"/>
    <w:rsid w:val="00C805A3"/>
    <w:rsid w:val="00C81C10"/>
    <w:rsid w:val="00C829A2"/>
    <w:rsid w:val="00C84134"/>
    <w:rsid w:val="00C84449"/>
    <w:rsid w:val="00C846F4"/>
    <w:rsid w:val="00C85E02"/>
    <w:rsid w:val="00C875D8"/>
    <w:rsid w:val="00C87E23"/>
    <w:rsid w:val="00C9076D"/>
    <w:rsid w:val="00C96132"/>
    <w:rsid w:val="00C97ADB"/>
    <w:rsid w:val="00CA12B1"/>
    <w:rsid w:val="00CA26D0"/>
    <w:rsid w:val="00CA28B6"/>
    <w:rsid w:val="00CA2B6C"/>
    <w:rsid w:val="00CA4386"/>
    <w:rsid w:val="00CA5219"/>
    <w:rsid w:val="00CA72AC"/>
    <w:rsid w:val="00CB751F"/>
    <w:rsid w:val="00CB7D38"/>
    <w:rsid w:val="00CC07A4"/>
    <w:rsid w:val="00CC1E1F"/>
    <w:rsid w:val="00CC34FE"/>
    <w:rsid w:val="00CC40C7"/>
    <w:rsid w:val="00CC4644"/>
    <w:rsid w:val="00CC5814"/>
    <w:rsid w:val="00CC5921"/>
    <w:rsid w:val="00CC5D6B"/>
    <w:rsid w:val="00CC5E52"/>
    <w:rsid w:val="00CC6B20"/>
    <w:rsid w:val="00CD014A"/>
    <w:rsid w:val="00CD06FB"/>
    <w:rsid w:val="00CD17E9"/>
    <w:rsid w:val="00CD26D4"/>
    <w:rsid w:val="00CD3A76"/>
    <w:rsid w:val="00CD5BA0"/>
    <w:rsid w:val="00CE0B98"/>
    <w:rsid w:val="00CE2B69"/>
    <w:rsid w:val="00CE4197"/>
    <w:rsid w:val="00CE5434"/>
    <w:rsid w:val="00CE61BE"/>
    <w:rsid w:val="00CF240E"/>
    <w:rsid w:val="00CF2D31"/>
    <w:rsid w:val="00CF3B59"/>
    <w:rsid w:val="00CF441B"/>
    <w:rsid w:val="00CF51DC"/>
    <w:rsid w:val="00CF58AD"/>
    <w:rsid w:val="00D00B45"/>
    <w:rsid w:val="00D01D33"/>
    <w:rsid w:val="00D03AAE"/>
    <w:rsid w:val="00D04234"/>
    <w:rsid w:val="00D0564D"/>
    <w:rsid w:val="00D0584E"/>
    <w:rsid w:val="00D06F84"/>
    <w:rsid w:val="00D0741E"/>
    <w:rsid w:val="00D078B1"/>
    <w:rsid w:val="00D07CCE"/>
    <w:rsid w:val="00D11418"/>
    <w:rsid w:val="00D1166F"/>
    <w:rsid w:val="00D124D0"/>
    <w:rsid w:val="00D12547"/>
    <w:rsid w:val="00D12AD9"/>
    <w:rsid w:val="00D137EC"/>
    <w:rsid w:val="00D1510C"/>
    <w:rsid w:val="00D15CDD"/>
    <w:rsid w:val="00D175EE"/>
    <w:rsid w:val="00D17A97"/>
    <w:rsid w:val="00D20E04"/>
    <w:rsid w:val="00D2345A"/>
    <w:rsid w:val="00D32232"/>
    <w:rsid w:val="00D33129"/>
    <w:rsid w:val="00D332CD"/>
    <w:rsid w:val="00D35891"/>
    <w:rsid w:val="00D37474"/>
    <w:rsid w:val="00D41F24"/>
    <w:rsid w:val="00D42BE5"/>
    <w:rsid w:val="00D44620"/>
    <w:rsid w:val="00D44B2B"/>
    <w:rsid w:val="00D456C1"/>
    <w:rsid w:val="00D4639D"/>
    <w:rsid w:val="00D5129D"/>
    <w:rsid w:val="00D52823"/>
    <w:rsid w:val="00D53E13"/>
    <w:rsid w:val="00D53F92"/>
    <w:rsid w:val="00D53FFF"/>
    <w:rsid w:val="00D54826"/>
    <w:rsid w:val="00D55F49"/>
    <w:rsid w:val="00D578C8"/>
    <w:rsid w:val="00D614D4"/>
    <w:rsid w:val="00D62132"/>
    <w:rsid w:val="00D62B14"/>
    <w:rsid w:val="00D645E0"/>
    <w:rsid w:val="00D662FB"/>
    <w:rsid w:val="00D70848"/>
    <w:rsid w:val="00D74A8A"/>
    <w:rsid w:val="00D76F20"/>
    <w:rsid w:val="00D7788E"/>
    <w:rsid w:val="00D77CF7"/>
    <w:rsid w:val="00D77EB9"/>
    <w:rsid w:val="00D8022A"/>
    <w:rsid w:val="00D80415"/>
    <w:rsid w:val="00D814C0"/>
    <w:rsid w:val="00D824C2"/>
    <w:rsid w:val="00D82AC2"/>
    <w:rsid w:val="00D82FA1"/>
    <w:rsid w:val="00D8408B"/>
    <w:rsid w:val="00D8655C"/>
    <w:rsid w:val="00D86F2E"/>
    <w:rsid w:val="00D91267"/>
    <w:rsid w:val="00D9421E"/>
    <w:rsid w:val="00D94964"/>
    <w:rsid w:val="00D94B4E"/>
    <w:rsid w:val="00D95C32"/>
    <w:rsid w:val="00D96F75"/>
    <w:rsid w:val="00DA165A"/>
    <w:rsid w:val="00DA187C"/>
    <w:rsid w:val="00DA1BC9"/>
    <w:rsid w:val="00DA29F0"/>
    <w:rsid w:val="00DA2A59"/>
    <w:rsid w:val="00DA2C87"/>
    <w:rsid w:val="00DA519E"/>
    <w:rsid w:val="00DA548F"/>
    <w:rsid w:val="00DA6189"/>
    <w:rsid w:val="00DA6C46"/>
    <w:rsid w:val="00DA6FF8"/>
    <w:rsid w:val="00DB10CF"/>
    <w:rsid w:val="00DB212D"/>
    <w:rsid w:val="00DB25AF"/>
    <w:rsid w:val="00DB3246"/>
    <w:rsid w:val="00DB352D"/>
    <w:rsid w:val="00DB413F"/>
    <w:rsid w:val="00DB4478"/>
    <w:rsid w:val="00DB6D8C"/>
    <w:rsid w:val="00DB6DAC"/>
    <w:rsid w:val="00DB6F81"/>
    <w:rsid w:val="00DB7778"/>
    <w:rsid w:val="00DB78F9"/>
    <w:rsid w:val="00DB7926"/>
    <w:rsid w:val="00DB7E55"/>
    <w:rsid w:val="00DC04BD"/>
    <w:rsid w:val="00DC0BFB"/>
    <w:rsid w:val="00DC15A3"/>
    <w:rsid w:val="00DC27BD"/>
    <w:rsid w:val="00DC3926"/>
    <w:rsid w:val="00DC4A0A"/>
    <w:rsid w:val="00DC4BA9"/>
    <w:rsid w:val="00DC7474"/>
    <w:rsid w:val="00DC7584"/>
    <w:rsid w:val="00DD008E"/>
    <w:rsid w:val="00DD223E"/>
    <w:rsid w:val="00DD28D5"/>
    <w:rsid w:val="00DD5225"/>
    <w:rsid w:val="00DD5341"/>
    <w:rsid w:val="00DD5ADA"/>
    <w:rsid w:val="00DD626D"/>
    <w:rsid w:val="00DD6BD7"/>
    <w:rsid w:val="00DD7DE4"/>
    <w:rsid w:val="00DD7FEC"/>
    <w:rsid w:val="00DE064A"/>
    <w:rsid w:val="00DE3476"/>
    <w:rsid w:val="00DE4207"/>
    <w:rsid w:val="00DE6350"/>
    <w:rsid w:val="00DE73AA"/>
    <w:rsid w:val="00DE79F8"/>
    <w:rsid w:val="00DE7DBE"/>
    <w:rsid w:val="00DE7F1A"/>
    <w:rsid w:val="00DF4351"/>
    <w:rsid w:val="00DF4AE4"/>
    <w:rsid w:val="00DF5E80"/>
    <w:rsid w:val="00DF68BF"/>
    <w:rsid w:val="00E011E4"/>
    <w:rsid w:val="00E02EE0"/>
    <w:rsid w:val="00E03051"/>
    <w:rsid w:val="00E06753"/>
    <w:rsid w:val="00E10201"/>
    <w:rsid w:val="00E11958"/>
    <w:rsid w:val="00E119E8"/>
    <w:rsid w:val="00E12379"/>
    <w:rsid w:val="00E127EA"/>
    <w:rsid w:val="00E13710"/>
    <w:rsid w:val="00E13A6D"/>
    <w:rsid w:val="00E15AD1"/>
    <w:rsid w:val="00E228A0"/>
    <w:rsid w:val="00E24150"/>
    <w:rsid w:val="00E247B5"/>
    <w:rsid w:val="00E26D07"/>
    <w:rsid w:val="00E2710C"/>
    <w:rsid w:val="00E3043E"/>
    <w:rsid w:val="00E31DF0"/>
    <w:rsid w:val="00E33C1D"/>
    <w:rsid w:val="00E34766"/>
    <w:rsid w:val="00E3497D"/>
    <w:rsid w:val="00E35D83"/>
    <w:rsid w:val="00E37B91"/>
    <w:rsid w:val="00E37C61"/>
    <w:rsid w:val="00E41DF2"/>
    <w:rsid w:val="00E444EF"/>
    <w:rsid w:val="00E44EE9"/>
    <w:rsid w:val="00E44FE4"/>
    <w:rsid w:val="00E45E98"/>
    <w:rsid w:val="00E4620A"/>
    <w:rsid w:val="00E5076D"/>
    <w:rsid w:val="00E52412"/>
    <w:rsid w:val="00E55A1D"/>
    <w:rsid w:val="00E5685C"/>
    <w:rsid w:val="00E56C27"/>
    <w:rsid w:val="00E602C0"/>
    <w:rsid w:val="00E62A3B"/>
    <w:rsid w:val="00E62C47"/>
    <w:rsid w:val="00E64B79"/>
    <w:rsid w:val="00E67B68"/>
    <w:rsid w:val="00E71029"/>
    <w:rsid w:val="00E71B04"/>
    <w:rsid w:val="00E725F1"/>
    <w:rsid w:val="00E72E26"/>
    <w:rsid w:val="00E758BB"/>
    <w:rsid w:val="00E76398"/>
    <w:rsid w:val="00E76C70"/>
    <w:rsid w:val="00E83062"/>
    <w:rsid w:val="00E84D2A"/>
    <w:rsid w:val="00E84EBB"/>
    <w:rsid w:val="00E8575B"/>
    <w:rsid w:val="00E873DB"/>
    <w:rsid w:val="00E879D5"/>
    <w:rsid w:val="00E87B09"/>
    <w:rsid w:val="00E92A19"/>
    <w:rsid w:val="00E92C0F"/>
    <w:rsid w:val="00E953C6"/>
    <w:rsid w:val="00EA1097"/>
    <w:rsid w:val="00EA1DE1"/>
    <w:rsid w:val="00EA479E"/>
    <w:rsid w:val="00EA5347"/>
    <w:rsid w:val="00EA5704"/>
    <w:rsid w:val="00EB1D70"/>
    <w:rsid w:val="00EB52E1"/>
    <w:rsid w:val="00EB5452"/>
    <w:rsid w:val="00EB607A"/>
    <w:rsid w:val="00EC20D5"/>
    <w:rsid w:val="00EC2B51"/>
    <w:rsid w:val="00EC5BF2"/>
    <w:rsid w:val="00EC5FF6"/>
    <w:rsid w:val="00EC6A73"/>
    <w:rsid w:val="00ED0F11"/>
    <w:rsid w:val="00ED1E14"/>
    <w:rsid w:val="00ED5776"/>
    <w:rsid w:val="00ED5D30"/>
    <w:rsid w:val="00ED67E9"/>
    <w:rsid w:val="00ED684C"/>
    <w:rsid w:val="00ED6BF9"/>
    <w:rsid w:val="00ED7AC1"/>
    <w:rsid w:val="00EE13B9"/>
    <w:rsid w:val="00EE5DEC"/>
    <w:rsid w:val="00EE5DF9"/>
    <w:rsid w:val="00EF0562"/>
    <w:rsid w:val="00EF138E"/>
    <w:rsid w:val="00EF1972"/>
    <w:rsid w:val="00EF3185"/>
    <w:rsid w:val="00EF3B79"/>
    <w:rsid w:val="00EF3CAD"/>
    <w:rsid w:val="00EF55D2"/>
    <w:rsid w:val="00EF639B"/>
    <w:rsid w:val="00EF6C9A"/>
    <w:rsid w:val="00F01BDD"/>
    <w:rsid w:val="00F02E40"/>
    <w:rsid w:val="00F03C58"/>
    <w:rsid w:val="00F03E22"/>
    <w:rsid w:val="00F0451B"/>
    <w:rsid w:val="00F045EF"/>
    <w:rsid w:val="00F04D1D"/>
    <w:rsid w:val="00F04F72"/>
    <w:rsid w:val="00F13CBC"/>
    <w:rsid w:val="00F1563B"/>
    <w:rsid w:val="00F17C05"/>
    <w:rsid w:val="00F200FD"/>
    <w:rsid w:val="00F212CD"/>
    <w:rsid w:val="00F213D3"/>
    <w:rsid w:val="00F22134"/>
    <w:rsid w:val="00F22C30"/>
    <w:rsid w:val="00F23455"/>
    <w:rsid w:val="00F239E8"/>
    <w:rsid w:val="00F24E71"/>
    <w:rsid w:val="00F25EF9"/>
    <w:rsid w:val="00F278D4"/>
    <w:rsid w:val="00F317F7"/>
    <w:rsid w:val="00F32B0C"/>
    <w:rsid w:val="00F34164"/>
    <w:rsid w:val="00F35367"/>
    <w:rsid w:val="00F35D2C"/>
    <w:rsid w:val="00F35DF0"/>
    <w:rsid w:val="00F36CE7"/>
    <w:rsid w:val="00F4357D"/>
    <w:rsid w:val="00F461A3"/>
    <w:rsid w:val="00F46EA5"/>
    <w:rsid w:val="00F5043A"/>
    <w:rsid w:val="00F510B1"/>
    <w:rsid w:val="00F51A39"/>
    <w:rsid w:val="00F51D49"/>
    <w:rsid w:val="00F52332"/>
    <w:rsid w:val="00F52E04"/>
    <w:rsid w:val="00F54192"/>
    <w:rsid w:val="00F544EF"/>
    <w:rsid w:val="00F562EC"/>
    <w:rsid w:val="00F6048F"/>
    <w:rsid w:val="00F6104A"/>
    <w:rsid w:val="00F62B94"/>
    <w:rsid w:val="00F62EAD"/>
    <w:rsid w:val="00F65F0B"/>
    <w:rsid w:val="00F67246"/>
    <w:rsid w:val="00F6726D"/>
    <w:rsid w:val="00F67AAB"/>
    <w:rsid w:val="00F700F2"/>
    <w:rsid w:val="00F755EA"/>
    <w:rsid w:val="00F802CD"/>
    <w:rsid w:val="00F81308"/>
    <w:rsid w:val="00F817FA"/>
    <w:rsid w:val="00F8257C"/>
    <w:rsid w:val="00F838DD"/>
    <w:rsid w:val="00F901E8"/>
    <w:rsid w:val="00F90C54"/>
    <w:rsid w:val="00F9369B"/>
    <w:rsid w:val="00F9390E"/>
    <w:rsid w:val="00F93B8C"/>
    <w:rsid w:val="00F9458E"/>
    <w:rsid w:val="00F955EA"/>
    <w:rsid w:val="00F95E8E"/>
    <w:rsid w:val="00F976C2"/>
    <w:rsid w:val="00FA1E52"/>
    <w:rsid w:val="00FA202A"/>
    <w:rsid w:val="00FA59B5"/>
    <w:rsid w:val="00FA5CAD"/>
    <w:rsid w:val="00FA7B02"/>
    <w:rsid w:val="00FB565D"/>
    <w:rsid w:val="00FB5CB3"/>
    <w:rsid w:val="00FB5DEB"/>
    <w:rsid w:val="00FB64C7"/>
    <w:rsid w:val="00FC2B77"/>
    <w:rsid w:val="00FC62CD"/>
    <w:rsid w:val="00FC6ADE"/>
    <w:rsid w:val="00FD183C"/>
    <w:rsid w:val="00FD400B"/>
    <w:rsid w:val="00FD432C"/>
    <w:rsid w:val="00FD5DE6"/>
    <w:rsid w:val="00FE0A38"/>
    <w:rsid w:val="00FE1315"/>
    <w:rsid w:val="00FE280B"/>
    <w:rsid w:val="00FE2EC5"/>
    <w:rsid w:val="00FE3902"/>
    <w:rsid w:val="00FE46DC"/>
    <w:rsid w:val="00FE5890"/>
    <w:rsid w:val="00FE7C21"/>
    <w:rsid w:val="00FF03BD"/>
    <w:rsid w:val="00FF0FBA"/>
    <w:rsid w:val="00FF33C7"/>
    <w:rsid w:val="00FF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37"/>
    <w:pPr>
      <w:spacing w:after="120" w:line="276" w:lineRule="auto"/>
      <w:ind w:firstLine="720"/>
    </w:pPr>
    <w:rPr>
      <w:rFonts w:ascii="Arial" w:hAnsi="Arial"/>
      <w:lang w:val="hr-HR"/>
    </w:rPr>
  </w:style>
  <w:style w:type="paragraph" w:styleId="Naslov1">
    <w:name w:val="heading 1"/>
    <w:aliases w:val="Podnaslov 1,Podnaslovi"/>
    <w:basedOn w:val="Normal"/>
    <w:next w:val="Normal"/>
    <w:link w:val="Naslov1Char"/>
    <w:qFormat/>
    <w:rsid w:val="007F51CE"/>
    <w:pPr>
      <w:keepNext/>
      <w:keepLines/>
      <w:numPr>
        <w:numId w:val="2"/>
      </w:numPr>
      <w:spacing w:before="240" w:after="240" w:line="240" w:lineRule="auto"/>
      <w:outlineLvl w:val="0"/>
    </w:pPr>
    <w:rPr>
      <w:rFonts w:eastAsiaTheme="majorEastAsia" w:cstheme="majorBidi"/>
      <w:b/>
      <w:caps/>
      <w:sz w:val="28"/>
      <w:szCs w:val="32"/>
    </w:rPr>
  </w:style>
  <w:style w:type="paragraph" w:styleId="Naslov2">
    <w:name w:val="heading 2"/>
    <w:aliases w:val="Podnaslov 2"/>
    <w:basedOn w:val="Normal"/>
    <w:next w:val="Normal"/>
    <w:link w:val="Naslov2Char"/>
    <w:unhideWhenUsed/>
    <w:qFormat/>
    <w:rsid w:val="007F51CE"/>
    <w:pPr>
      <w:keepNext/>
      <w:keepLines/>
      <w:spacing w:before="240" w:after="240"/>
      <w:ind w:firstLine="0"/>
      <w:outlineLvl w:val="1"/>
    </w:pPr>
    <w:rPr>
      <w:rFonts w:eastAsiaTheme="majorEastAsia" w:cstheme="majorBidi"/>
      <w:b/>
      <w:szCs w:val="26"/>
    </w:rPr>
  </w:style>
  <w:style w:type="paragraph" w:styleId="Naslov3">
    <w:name w:val="heading 3"/>
    <w:basedOn w:val="Normal"/>
    <w:next w:val="Normal"/>
    <w:link w:val="Naslov3Char"/>
    <w:uiPriority w:val="9"/>
    <w:unhideWhenUsed/>
    <w:qFormat/>
    <w:rsid w:val="00EF63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lanci">
    <w:name w:val="Članci"/>
    <w:basedOn w:val="Normal"/>
    <w:link w:val="lanciChar"/>
    <w:rsid w:val="004C6937"/>
    <w:pPr>
      <w:numPr>
        <w:numId w:val="1"/>
      </w:numPr>
      <w:spacing w:before="240"/>
      <w:jc w:val="center"/>
    </w:pPr>
    <w:rPr>
      <w:b/>
    </w:rPr>
  </w:style>
  <w:style w:type="character" w:customStyle="1" w:styleId="lanciChar">
    <w:name w:val="Članci Char"/>
    <w:basedOn w:val="Zadanifontodlomka"/>
    <w:link w:val="lanci"/>
    <w:rsid w:val="004C6937"/>
    <w:rPr>
      <w:rFonts w:ascii="Arial" w:hAnsi="Arial"/>
      <w:b/>
      <w:lang w:val="hr-HR"/>
    </w:rPr>
  </w:style>
  <w:style w:type="paragraph" w:styleId="Naslov">
    <w:name w:val="Title"/>
    <w:aliases w:val="Naslovi"/>
    <w:basedOn w:val="Normal"/>
    <w:next w:val="Normal"/>
    <w:link w:val="NaslovChar1"/>
    <w:qFormat/>
    <w:rsid w:val="00F52332"/>
    <w:pPr>
      <w:spacing w:after="0" w:line="240" w:lineRule="auto"/>
      <w:contextualSpacing/>
      <w:jc w:val="center"/>
    </w:pPr>
    <w:rPr>
      <w:rFonts w:eastAsiaTheme="majorEastAsia" w:cstheme="majorBidi"/>
      <w:caps/>
      <w:spacing w:val="-10"/>
      <w:kern w:val="28"/>
      <w:sz w:val="28"/>
      <w:szCs w:val="56"/>
    </w:rPr>
  </w:style>
  <w:style w:type="character" w:customStyle="1" w:styleId="NaslovChar1">
    <w:name w:val="Naslov Char1"/>
    <w:aliases w:val="Naslovi Char"/>
    <w:basedOn w:val="Zadanifontodlomka"/>
    <w:link w:val="Naslov"/>
    <w:rsid w:val="00F52332"/>
    <w:rPr>
      <w:rFonts w:ascii="Arial" w:eastAsiaTheme="majorEastAsia" w:hAnsi="Arial" w:cstheme="majorBidi"/>
      <w:caps/>
      <w:spacing w:val="-10"/>
      <w:kern w:val="28"/>
      <w:sz w:val="28"/>
      <w:szCs w:val="56"/>
      <w:lang w:val="hr-HR"/>
    </w:rPr>
  </w:style>
  <w:style w:type="character" w:customStyle="1" w:styleId="Naslov1Char">
    <w:name w:val="Naslov 1 Char"/>
    <w:aliases w:val="Podnaslov 1 Char,Podnaslovi Char"/>
    <w:basedOn w:val="Zadanifontodlomka"/>
    <w:link w:val="Naslov1"/>
    <w:rsid w:val="007F51CE"/>
    <w:rPr>
      <w:rFonts w:ascii="Arial" w:eastAsiaTheme="majorEastAsia" w:hAnsi="Arial" w:cstheme="majorBidi"/>
      <w:b/>
      <w:caps/>
      <w:sz w:val="28"/>
      <w:szCs w:val="32"/>
      <w:lang w:val="hr-HR"/>
    </w:rPr>
  </w:style>
  <w:style w:type="character" w:customStyle="1" w:styleId="Naslov2Char">
    <w:name w:val="Naslov 2 Char"/>
    <w:aliases w:val="Podnaslov 2 Char"/>
    <w:basedOn w:val="Zadanifontodlomka"/>
    <w:link w:val="Naslov2"/>
    <w:rsid w:val="007F51CE"/>
    <w:rPr>
      <w:rFonts w:ascii="Arial" w:eastAsiaTheme="majorEastAsia" w:hAnsi="Arial" w:cstheme="majorBidi"/>
      <w:b/>
      <w:szCs w:val="26"/>
      <w:lang w:val="hr-HR"/>
    </w:rPr>
  </w:style>
  <w:style w:type="paragraph" w:customStyle="1" w:styleId="lan">
    <w:name w:val="Član"/>
    <w:basedOn w:val="Normal"/>
    <w:next w:val="Normal"/>
    <w:link w:val="lanChar"/>
    <w:qFormat/>
    <w:rsid w:val="002D6402"/>
    <w:pPr>
      <w:numPr>
        <w:numId w:val="3"/>
      </w:numPr>
      <w:spacing w:before="240"/>
      <w:jc w:val="center"/>
    </w:pPr>
    <w:rPr>
      <w:rFonts w:eastAsia="Times New Roman" w:cs="Times New Roman"/>
      <w:b/>
      <w:kern w:val="0"/>
      <w:szCs w:val="20"/>
      <w14:ligatures w14:val="none"/>
    </w:rPr>
  </w:style>
  <w:style w:type="character" w:customStyle="1" w:styleId="lanChar">
    <w:name w:val="Član Char"/>
    <w:basedOn w:val="Zadanifontodlomka"/>
    <w:link w:val="lan"/>
    <w:rsid w:val="002D6402"/>
    <w:rPr>
      <w:rFonts w:ascii="Arial" w:eastAsia="Times New Roman" w:hAnsi="Arial" w:cs="Times New Roman"/>
      <w:b/>
      <w:kern w:val="0"/>
      <w:szCs w:val="20"/>
      <w:lang w:val="hr-HR"/>
      <w14:ligatures w14:val="none"/>
    </w:rPr>
  </w:style>
  <w:style w:type="paragraph" w:styleId="Tijeloteksta3">
    <w:name w:val="Body Text 3"/>
    <w:basedOn w:val="Normal"/>
    <w:link w:val="Tijeloteksta3Char"/>
    <w:rsid w:val="007E3315"/>
    <w:rPr>
      <w:rFonts w:eastAsia="Times New Roman" w:cs="Times New Roman"/>
      <w:kern w:val="0"/>
      <w:sz w:val="16"/>
      <w:szCs w:val="16"/>
      <w:lang w:val="en-US"/>
      <w14:ligatures w14:val="none"/>
    </w:rPr>
  </w:style>
  <w:style w:type="character" w:customStyle="1" w:styleId="Tijeloteksta3Char">
    <w:name w:val="Tijelo teksta 3 Char"/>
    <w:basedOn w:val="Zadanifontodlomka"/>
    <w:link w:val="Tijeloteksta3"/>
    <w:rsid w:val="007E3315"/>
    <w:rPr>
      <w:rFonts w:ascii="Arial" w:eastAsia="Times New Roman" w:hAnsi="Arial" w:cs="Times New Roman"/>
      <w:kern w:val="0"/>
      <w:sz w:val="16"/>
      <w:szCs w:val="16"/>
      <w14:ligatures w14:val="none"/>
    </w:rPr>
  </w:style>
  <w:style w:type="table" w:styleId="Reetkatablice">
    <w:name w:val="Table Grid"/>
    <w:basedOn w:val="Obinatablica"/>
    <w:rsid w:val="007E3315"/>
    <w:pPr>
      <w:spacing w:after="0" w:line="240" w:lineRule="auto"/>
    </w:pPr>
    <w:rPr>
      <w:rFonts w:ascii="Times New Roman" w:eastAsia="Times New Roman" w:hAnsi="Times New Roman" w:cs="Times New Roman"/>
      <w:kern w:val="0"/>
      <w:sz w:val="20"/>
      <w:szCs w:val="20"/>
      <w:lang w:val="hr-HR"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7E3315"/>
    <w:pPr>
      <w:tabs>
        <w:tab w:val="center" w:pos="4536"/>
        <w:tab w:val="right" w:pos="9072"/>
      </w:tabs>
      <w:spacing w:after="0"/>
    </w:pPr>
    <w:rPr>
      <w:rFonts w:eastAsia="Times New Roman" w:cs="Times New Roman"/>
      <w:kern w:val="0"/>
      <w:szCs w:val="24"/>
      <w:lang w:eastAsia="hr-HR"/>
      <w14:ligatures w14:val="none"/>
    </w:rPr>
  </w:style>
  <w:style w:type="character" w:customStyle="1" w:styleId="ZaglavljeChar">
    <w:name w:val="Zaglavlje Char"/>
    <w:basedOn w:val="Zadanifontodlomka"/>
    <w:link w:val="Zaglavlje"/>
    <w:rsid w:val="007E3315"/>
    <w:rPr>
      <w:rFonts w:ascii="Arial" w:eastAsia="Times New Roman" w:hAnsi="Arial" w:cs="Times New Roman"/>
      <w:kern w:val="0"/>
      <w:szCs w:val="24"/>
      <w:lang w:val="hr-HR" w:eastAsia="hr-HR"/>
      <w14:ligatures w14:val="none"/>
    </w:rPr>
  </w:style>
  <w:style w:type="paragraph" w:styleId="Podnoje">
    <w:name w:val="footer"/>
    <w:basedOn w:val="Normal"/>
    <w:link w:val="PodnojeChar"/>
    <w:uiPriority w:val="99"/>
    <w:rsid w:val="007E3315"/>
    <w:pPr>
      <w:tabs>
        <w:tab w:val="center" w:pos="4536"/>
        <w:tab w:val="right" w:pos="9072"/>
      </w:tabs>
      <w:spacing w:after="0"/>
    </w:pPr>
    <w:rPr>
      <w:rFonts w:eastAsia="Times New Roman" w:cs="Times New Roman"/>
      <w:kern w:val="0"/>
      <w:szCs w:val="24"/>
      <w:lang w:eastAsia="hr-HR"/>
      <w14:ligatures w14:val="none"/>
    </w:rPr>
  </w:style>
  <w:style w:type="character" w:customStyle="1" w:styleId="PodnojeChar">
    <w:name w:val="Podnožje Char"/>
    <w:basedOn w:val="Zadanifontodlomka"/>
    <w:link w:val="Podnoje"/>
    <w:uiPriority w:val="99"/>
    <w:rsid w:val="007E3315"/>
    <w:rPr>
      <w:rFonts w:ascii="Arial" w:eastAsia="Times New Roman" w:hAnsi="Arial" w:cs="Times New Roman"/>
      <w:kern w:val="0"/>
      <w:szCs w:val="24"/>
      <w:lang w:val="hr-HR" w:eastAsia="hr-HR"/>
      <w14:ligatures w14:val="none"/>
    </w:rPr>
  </w:style>
  <w:style w:type="paragraph" w:styleId="Tijeloteksta">
    <w:name w:val="Body Text"/>
    <w:basedOn w:val="Normal"/>
    <w:link w:val="TijelotekstaChar"/>
    <w:rsid w:val="007E3315"/>
    <w:rPr>
      <w:rFonts w:eastAsia="Times New Roman" w:cs="Times New Roman"/>
      <w:kern w:val="0"/>
      <w:szCs w:val="24"/>
      <w:lang w:eastAsia="hr-HR"/>
      <w14:ligatures w14:val="none"/>
    </w:rPr>
  </w:style>
  <w:style w:type="character" w:customStyle="1" w:styleId="TijelotekstaChar">
    <w:name w:val="Tijelo teksta Char"/>
    <w:basedOn w:val="Zadanifontodlomka"/>
    <w:link w:val="Tijeloteksta"/>
    <w:rsid w:val="007E3315"/>
    <w:rPr>
      <w:rFonts w:ascii="Arial" w:eastAsia="Times New Roman" w:hAnsi="Arial" w:cs="Times New Roman"/>
      <w:kern w:val="0"/>
      <w:szCs w:val="24"/>
      <w:lang w:val="hr-HR" w:eastAsia="hr-HR"/>
      <w14:ligatures w14:val="none"/>
    </w:rPr>
  </w:style>
  <w:style w:type="paragraph" w:styleId="Uvuenotijeloteksta">
    <w:name w:val="Body Text Indent"/>
    <w:basedOn w:val="Normal"/>
    <w:link w:val="UvuenotijelotekstaChar"/>
    <w:rsid w:val="007E3315"/>
    <w:pPr>
      <w:ind w:left="283"/>
    </w:pPr>
    <w:rPr>
      <w:rFonts w:eastAsia="Times New Roman" w:cs="Times New Roman"/>
      <w:kern w:val="0"/>
      <w:szCs w:val="24"/>
      <w:lang w:eastAsia="hr-HR"/>
      <w14:ligatures w14:val="none"/>
    </w:rPr>
  </w:style>
  <w:style w:type="character" w:customStyle="1" w:styleId="UvuenotijelotekstaChar">
    <w:name w:val="Uvučeno tijelo teksta Char"/>
    <w:basedOn w:val="Zadanifontodlomka"/>
    <w:link w:val="Uvuenotijeloteksta"/>
    <w:rsid w:val="007E3315"/>
    <w:rPr>
      <w:rFonts w:ascii="Arial" w:eastAsia="Times New Roman" w:hAnsi="Arial" w:cs="Times New Roman"/>
      <w:kern w:val="0"/>
      <w:szCs w:val="24"/>
      <w:lang w:val="hr-HR" w:eastAsia="hr-HR"/>
      <w14:ligatures w14:val="none"/>
    </w:rPr>
  </w:style>
  <w:style w:type="paragraph" w:styleId="Tijeloteksta2">
    <w:name w:val="Body Text 2"/>
    <w:basedOn w:val="Normal"/>
    <w:link w:val="Tijeloteksta2Char"/>
    <w:rsid w:val="007E3315"/>
    <w:pPr>
      <w:spacing w:line="480" w:lineRule="auto"/>
    </w:pPr>
    <w:rPr>
      <w:rFonts w:eastAsia="Times New Roman" w:cs="Times New Roman"/>
      <w:kern w:val="0"/>
      <w:szCs w:val="24"/>
      <w:lang w:eastAsia="hr-HR"/>
      <w14:ligatures w14:val="none"/>
    </w:rPr>
  </w:style>
  <w:style w:type="character" w:customStyle="1" w:styleId="Tijeloteksta2Char">
    <w:name w:val="Tijelo teksta 2 Char"/>
    <w:basedOn w:val="Zadanifontodlomka"/>
    <w:link w:val="Tijeloteksta2"/>
    <w:rsid w:val="007E3315"/>
    <w:rPr>
      <w:rFonts w:ascii="Arial" w:eastAsia="Times New Roman" w:hAnsi="Arial" w:cs="Times New Roman"/>
      <w:kern w:val="0"/>
      <w:szCs w:val="24"/>
      <w:lang w:val="hr-HR" w:eastAsia="hr-HR"/>
      <w14:ligatures w14:val="none"/>
    </w:rPr>
  </w:style>
  <w:style w:type="paragraph" w:styleId="Tijeloteksta-uvlaka2">
    <w:name w:val="Body Text Indent 2"/>
    <w:basedOn w:val="Normal"/>
    <w:link w:val="Tijeloteksta-uvlaka2Char"/>
    <w:rsid w:val="007E3315"/>
    <w:pPr>
      <w:spacing w:line="480" w:lineRule="auto"/>
      <w:ind w:left="283"/>
    </w:pPr>
    <w:rPr>
      <w:rFonts w:eastAsia="Times New Roman" w:cs="Times New Roman"/>
      <w:kern w:val="0"/>
      <w:szCs w:val="24"/>
      <w:lang w:eastAsia="hr-HR"/>
      <w14:ligatures w14:val="none"/>
    </w:rPr>
  </w:style>
  <w:style w:type="character" w:customStyle="1" w:styleId="Tijeloteksta-uvlaka2Char">
    <w:name w:val="Tijelo teksta - uvlaka 2 Char"/>
    <w:basedOn w:val="Zadanifontodlomka"/>
    <w:link w:val="Tijeloteksta-uvlaka2"/>
    <w:rsid w:val="007E3315"/>
    <w:rPr>
      <w:rFonts w:ascii="Arial" w:eastAsia="Times New Roman" w:hAnsi="Arial" w:cs="Times New Roman"/>
      <w:kern w:val="0"/>
      <w:szCs w:val="24"/>
      <w:lang w:val="hr-HR" w:eastAsia="hr-HR"/>
      <w14:ligatures w14:val="none"/>
    </w:rPr>
  </w:style>
  <w:style w:type="paragraph" w:styleId="Odlomakpopisa">
    <w:name w:val="List Paragraph"/>
    <w:basedOn w:val="Normal"/>
    <w:uiPriority w:val="34"/>
    <w:qFormat/>
    <w:rsid w:val="007E3315"/>
    <w:pPr>
      <w:numPr>
        <w:ilvl w:val="1"/>
        <w:numId w:val="4"/>
      </w:numPr>
      <w:spacing w:after="0"/>
      <w:contextualSpacing/>
      <w:jc w:val="both"/>
    </w:pPr>
    <w:rPr>
      <w:rFonts w:eastAsia="Times New Roman" w:cs="Arial"/>
      <w:noProof/>
      <w:kern w:val="0"/>
      <w:lang w:eastAsia="hr-HR"/>
      <w14:ligatures w14:val="none"/>
    </w:rPr>
  </w:style>
  <w:style w:type="paragraph" w:styleId="Tekstbalonia">
    <w:name w:val="Balloon Text"/>
    <w:basedOn w:val="Normal"/>
    <w:link w:val="TekstbaloniaChar"/>
    <w:rsid w:val="007E3315"/>
    <w:pPr>
      <w:spacing w:after="0"/>
    </w:pPr>
    <w:rPr>
      <w:rFonts w:ascii="Tahoma" w:eastAsia="Times New Roman" w:hAnsi="Tahoma" w:cs="Tahoma"/>
      <w:kern w:val="0"/>
      <w:sz w:val="16"/>
      <w:szCs w:val="16"/>
      <w:lang w:eastAsia="hr-HR"/>
      <w14:ligatures w14:val="none"/>
    </w:rPr>
  </w:style>
  <w:style w:type="character" w:customStyle="1" w:styleId="TekstbaloniaChar">
    <w:name w:val="Tekst balončića Char"/>
    <w:basedOn w:val="Zadanifontodlomka"/>
    <w:link w:val="Tekstbalonia"/>
    <w:rsid w:val="007E3315"/>
    <w:rPr>
      <w:rFonts w:ascii="Tahoma" w:eastAsia="Times New Roman" w:hAnsi="Tahoma" w:cs="Tahoma"/>
      <w:kern w:val="0"/>
      <w:sz w:val="16"/>
      <w:szCs w:val="16"/>
      <w:lang w:val="hr-HR" w:eastAsia="hr-HR"/>
      <w14:ligatures w14:val="none"/>
    </w:rPr>
  </w:style>
  <w:style w:type="paragraph" w:styleId="Bezproreda">
    <w:name w:val="No Spacing"/>
    <w:uiPriority w:val="1"/>
    <w:qFormat/>
    <w:rsid w:val="007E3315"/>
    <w:pPr>
      <w:spacing w:after="0" w:line="240" w:lineRule="auto"/>
    </w:pPr>
    <w:rPr>
      <w:rFonts w:ascii="Times New Roman" w:eastAsia="Times New Roman" w:hAnsi="Times New Roman" w:cs="Times New Roman"/>
      <w:kern w:val="0"/>
      <w:sz w:val="20"/>
      <w:szCs w:val="20"/>
      <w:lang w:val="hr-HR"/>
      <w14:ligatures w14:val="none"/>
    </w:rPr>
  </w:style>
  <w:style w:type="paragraph" w:styleId="StandardWeb">
    <w:name w:val="Normal (Web)"/>
    <w:basedOn w:val="Normal"/>
    <w:uiPriority w:val="99"/>
    <w:unhideWhenUsed/>
    <w:rsid w:val="007E3315"/>
    <w:pPr>
      <w:spacing w:before="100" w:beforeAutospacing="1" w:after="100" w:afterAutospacing="1"/>
    </w:pPr>
    <w:rPr>
      <w:rFonts w:eastAsia="Times New Roman" w:cs="Times New Roman"/>
      <w:kern w:val="0"/>
      <w:szCs w:val="24"/>
      <w:lang w:eastAsia="hr-HR"/>
      <w14:ligatures w14:val="none"/>
    </w:rPr>
  </w:style>
  <w:style w:type="character" w:styleId="Referencakomentara">
    <w:name w:val="annotation reference"/>
    <w:basedOn w:val="Zadanifontodlomka"/>
    <w:rsid w:val="007E3315"/>
    <w:rPr>
      <w:sz w:val="16"/>
      <w:szCs w:val="16"/>
    </w:rPr>
  </w:style>
  <w:style w:type="paragraph" w:styleId="Tekstkomentara">
    <w:name w:val="annotation text"/>
    <w:basedOn w:val="Normal"/>
    <w:link w:val="TekstkomentaraChar"/>
    <w:rsid w:val="007E3315"/>
    <w:pPr>
      <w:spacing w:after="0"/>
    </w:pPr>
    <w:rPr>
      <w:rFonts w:eastAsia="Times New Roman" w:cs="Times New Roman"/>
      <w:kern w:val="0"/>
      <w:sz w:val="20"/>
      <w:szCs w:val="20"/>
      <w:lang w:eastAsia="hr-HR"/>
      <w14:ligatures w14:val="none"/>
    </w:rPr>
  </w:style>
  <w:style w:type="character" w:customStyle="1" w:styleId="TekstkomentaraChar">
    <w:name w:val="Tekst komentara Char"/>
    <w:basedOn w:val="Zadanifontodlomka"/>
    <w:link w:val="Tekstkomentara"/>
    <w:rsid w:val="007E3315"/>
    <w:rPr>
      <w:rFonts w:ascii="Arial" w:eastAsia="Times New Roman" w:hAnsi="Arial" w:cs="Times New Roman"/>
      <w:kern w:val="0"/>
      <w:sz w:val="20"/>
      <w:szCs w:val="20"/>
      <w:lang w:val="hr-HR" w:eastAsia="hr-HR"/>
      <w14:ligatures w14:val="none"/>
    </w:rPr>
  </w:style>
  <w:style w:type="paragraph" w:styleId="Predmetkomentara">
    <w:name w:val="annotation subject"/>
    <w:basedOn w:val="Tekstkomentara"/>
    <w:next w:val="Tekstkomentara"/>
    <w:link w:val="PredmetkomentaraChar"/>
    <w:rsid w:val="007E3315"/>
    <w:rPr>
      <w:b/>
      <w:bCs/>
    </w:rPr>
  </w:style>
  <w:style w:type="character" w:customStyle="1" w:styleId="PredmetkomentaraChar">
    <w:name w:val="Predmet komentara Char"/>
    <w:basedOn w:val="TekstkomentaraChar"/>
    <w:link w:val="Predmetkomentara"/>
    <w:rsid w:val="007E3315"/>
    <w:rPr>
      <w:rFonts w:ascii="Arial" w:eastAsia="Times New Roman" w:hAnsi="Arial" w:cs="Times New Roman"/>
      <w:b/>
      <w:bCs/>
      <w:kern w:val="0"/>
      <w:sz w:val="20"/>
      <w:szCs w:val="20"/>
      <w:lang w:val="hr-HR" w:eastAsia="hr-HR"/>
      <w14:ligatures w14:val="none"/>
    </w:rPr>
  </w:style>
  <w:style w:type="paragraph" w:styleId="TOCNaslov">
    <w:name w:val="TOC Heading"/>
    <w:basedOn w:val="Naslov1"/>
    <w:next w:val="Normal"/>
    <w:uiPriority w:val="39"/>
    <w:unhideWhenUsed/>
    <w:qFormat/>
    <w:rsid w:val="007E3315"/>
    <w:pPr>
      <w:numPr>
        <w:numId w:val="0"/>
      </w:numPr>
      <w:spacing w:after="0" w:line="259" w:lineRule="auto"/>
      <w:outlineLvl w:val="9"/>
    </w:pPr>
    <w:rPr>
      <w:rFonts w:asciiTheme="majorHAnsi" w:hAnsiTheme="majorHAnsi"/>
      <w:b w:val="0"/>
      <w:caps w:val="0"/>
      <w:color w:val="2F5496" w:themeColor="accent1" w:themeShade="BF"/>
      <w:kern w:val="0"/>
      <w:sz w:val="32"/>
      <w:lang w:val="en-US"/>
      <w14:ligatures w14:val="none"/>
    </w:rPr>
  </w:style>
  <w:style w:type="paragraph" w:styleId="Sadraj2">
    <w:name w:val="toc 2"/>
    <w:basedOn w:val="Normal"/>
    <w:next w:val="Normal"/>
    <w:autoRedefine/>
    <w:uiPriority w:val="39"/>
    <w:rsid w:val="00305C09"/>
    <w:pPr>
      <w:tabs>
        <w:tab w:val="right" w:leader="dot" w:pos="9013"/>
      </w:tabs>
      <w:spacing w:before="120" w:after="0"/>
      <w:ind w:left="220"/>
    </w:pPr>
    <w:rPr>
      <w:rFonts w:asciiTheme="minorHAnsi" w:hAnsiTheme="minorHAnsi" w:cstheme="minorHAnsi"/>
      <w:i/>
      <w:iCs/>
      <w:sz w:val="20"/>
      <w:szCs w:val="20"/>
    </w:rPr>
  </w:style>
  <w:style w:type="paragraph" w:styleId="Sadraj1">
    <w:name w:val="toc 1"/>
    <w:basedOn w:val="Normal"/>
    <w:next w:val="Normal"/>
    <w:autoRedefine/>
    <w:uiPriority w:val="39"/>
    <w:rsid w:val="007E3315"/>
    <w:pPr>
      <w:spacing w:before="240"/>
    </w:pPr>
    <w:rPr>
      <w:rFonts w:asciiTheme="minorHAnsi" w:hAnsiTheme="minorHAnsi" w:cstheme="minorHAnsi"/>
      <w:b/>
      <w:bCs/>
      <w:sz w:val="20"/>
      <w:szCs w:val="20"/>
    </w:rPr>
  </w:style>
  <w:style w:type="paragraph" w:styleId="Sadraj3">
    <w:name w:val="toc 3"/>
    <w:basedOn w:val="Normal"/>
    <w:next w:val="Normal"/>
    <w:autoRedefine/>
    <w:uiPriority w:val="39"/>
    <w:unhideWhenUsed/>
    <w:rsid w:val="007E3315"/>
    <w:pPr>
      <w:spacing w:after="0"/>
      <w:ind w:left="440"/>
    </w:pPr>
    <w:rPr>
      <w:rFonts w:asciiTheme="minorHAnsi" w:hAnsiTheme="minorHAnsi" w:cstheme="minorHAnsi"/>
      <w:sz w:val="20"/>
      <w:szCs w:val="20"/>
    </w:rPr>
  </w:style>
  <w:style w:type="paragraph" w:styleId="Sadraj4">
    <w:name w:val="toc 4"/>
    <w:basedOn w:val="Normal"/>
    <w:next w:val="Normal"/>
    <w:autoRedefine/>
    <w:uiPriority w:val="39"/>
    <w:unhideWhenUsed/>
    <w:rsid w:val="007E3315"/>
    <w:pPr>
      <w:spacing w:after="0"/>
      <w:ind w:left="660"/>
    </w:pPr>
    <w:rPr>
      <w:rFonts w:asciiTheme="minorHAnsi" w:hAnsiTheme="minorHAnsi" w:cstheme="minorHAnsi"/>
      <w:sz w:val="20"/>
      <w:szCs w:val="20"/>
    </w:rPr>
  </w:style>
  <w:style w:type="paragraph" w:styleId="Sadraj5">
    <w:name w:val="toc 5"/>
    <w:basedOn w:val="Normal"/>
    <w:next w:val="Normal"/>
    <w:autoRedefine/>
    <w:uiPriority w:val="39"/>
    <w:unhideWhenUsed/>
    <w:rsid w:val="007E3315"/>
    <w:pPr>
      <w:spacing w:after="0"/>
      <w:ind w:left="880"/>
    </w:pPr>
    <w:rPr>
      <w:rFonts w:asciiTheme="minorHAnsi" w:hAnsiTheme="minorHAnsi" w:cstheme="minorHAnsi"/>
      <w:sz w:val="20"/>
      <w:szCs w:val="20"/>
    </w:rPr>
  </w:style>
  <w:style w:type="paragraph" w:styleId="Sadraj6">
    <w:name w:val="toc 6"/>
    <w:basedOn w:val="Normal"/>
    <w:next w:val="Normal"/>
    <w:autoRedefine/>
    <w:uiPriority w:val="39"/>
    <w:unhideWhenUsed/>
    <w:rsid w:val="007E3315"/>
    <w:pPr>
      <w:spacing w:after="0"/>
      <w:ind w:left="1100"/>
    </w:pPr>
    <w:rPr>
      <w:rFonts w:asciiTheme="minorHAnsi" w:hAnsiTheme="minorHAnsi" w:cstheme="minorHAnsi"/>
      <w:sz w:val="20"/>
      <w:szCs w:val="20"/>
    </w:rPr>
  </w:style>
  <w:style w:type="paragraph" w:styleId="Sadraj7">
    <w:name w:val="toc 7"/>
    <w:basedOn w:val="Normal"/>
    <w:next w:val="Normal"/>
    <w:autoRedefine/>
    <w:uiPriority w:val="39"/>
    <w:unhideWhenUsed/>
    <w:rsid w:val="007E3315"/>
    <w:pPr>
      <w:spacing w:after="0"/>
      <w:ind w:left="1320"/>
    </w:pPr>
    <w:rPr>
      <w:rFonts w:asciiTheme="minorHAnsi" w:hAnsiTheme="minorHAnsi" w:cstheme="minorHAnsi"/>
      <w:sz w:val="20"/>
      <w:szCs w:val="20"/>
    </w:rPr>
  </w:style>
  <w:style w:type="paragraph" w:styleId="Sadraj8">
    <w:name w:val="toc 8"/>
    <w:basedOn w:val="Normal"/>
    <w:next w:val="Normal"/>
    <w:autoRedefine/>
    <w:uiPriority w:val="39"/>
    <w:unhideWhenUsed/>
    <w:rsid w:val="007E3315"/>
    <w:pPr>
      <w:spacing w:after="0"/>
      <w:ind w:left="1540"/>
    </w:pPr>
    <w:rPr>
      <w:rFonts w:asciiTheme="minorHAnsi" w:hAnsiTheme="minorHAnsi" w:cstheme="minorHAnsi"/>
      <w:sz w:val="20"/>
      <w:szCs w:val="20"/>
    </w:rPr>
  </w:style>
  <w:style w:type="paragraph" w:styleId="Sadraj9">
    <w:name w:val="toc 9"/>
    <w:basedOn w:val="Normal"/>
    <w:next w:val="Normal"/>
    <w:autoRedefine/>
    <w:uiPriority w:val="39"/>
    <w:unhideWhenUsed/>
    <w:rsid w:val="007E3315"/>
    <w:pPr>
      <w:spacing w:after="0"/>
      <w:ind w:left="1760"/>
    </w:pPr>
    <w:rPr>
      <w:rFonts w:asciiTheme="minorHAnsi" w:hAnsiTheme="minorHAnsi" w:cstheme="minorHAnsi"/>
      <w:sz w:val="20"/>
      <w:szCs w:val="20"/>
    </w:rPr>
  </w:style>
  <w:style w:type="character" w:styleId="Hiperveza">
    <w:name w:val="Hyperlink"/>
    <w:basedOn w:val="Zadanifontodlomka"/>
    <w:uiPriority w:val="99"/>
    <w:unhideWhenUsed/>
    <w:rsid w:val="007E3315"/>
    <w:rPr>
      <w:color w:val="0563C1" w:themeColor="hyperlink"/>
      <w:u w:val="single"/>
    </w:rPr>
  </w:style>
  <w:style w:type="character" w:customStyle="1" w:styleId="UnresolvedMention">
    <w:name w:val="Unresolved Mention"/>
    <w:basedOn w:val="Zadanifontodlomka"/>
    <w:uiPriority w:val="99"/>
    <w:semiHidden/>
    <w:unhideWhenUsed/>
    <w:rsid w:val="007E3315"/>
    <w:rPr>
      <w:color w:val="605E5C"/>
      <w:shd w:val="clear" w:color="auto" w:fill="E1DFDD"/>
    </w:rPr>
  </w:style>
  <w:style w:type="paragraph" w:customStyle="1" w:styleId="Naslov10">
    <w:name w:val="Naslov1"/>
    <w:basedOn w:val="Normal"/>
    <w:link w:val="NaslovChar"/>
    <w:rsid w:val="007E3315"/>
    <w:pPr>
      <w:spacing w:after="0"/>
      <w:jc w:val="center"/>
    </w:pPr>
    <w:rPr>
      <w:rFonts w:eastAsia="Times New Roman" w:cs="Times New Roman"/>
      <w:kern w:val="0"/>
      <w:sz w:val="28"/>
      <w:szCs w:val="28"/>
      <w:lang w:eastAsia="hr-HR"/>
      <w14:ligatures w14:val="none"/>
    </w:rPr>
  </w:style>
  <w:style w:type="character" w:customStyle="1" w:styleId="NaslovChar">
    <w:name w:val="Naslov Char"/>
    <w:basedOn w:val="Zadanifontodlomka"/>
    <w:link w:val="Naslov10"/>
    <w:rsid w:val="007E3315"/>
    <w:rPr>
      <w:rFonts w:ascii="Arial" w:eastAsia="Times New Roman" w:hAnsi="Arial" w:cs="Times New Roman"/>
      <w:kern w:val="0"/>
      <w:sz w:val="28"/>
      <w:szCs w:val="28"/>
      <w:lang w:val="hr-HR" w:eastAsia="hr-HR"/>
      <w14:ligatures w14:val="none"/>
    </w:rPr>
  </w:style>
  <w:style w:type="character" w:customStyle="1" w:styleId="Naslov3Char">
    <w:name w:val="Naslov 3 Char"/>
    <w:basedOn w:val="Zadanifontodlomka"/>
    <w:link w:val="Naslov3"/>
    <w:uiPriority w:val="9"/>
    <w:rsid w:val="00EF639B"/>
    <w:rPr>
      <w:rFonts w:asciiTheme="majorHAnsi" w:eastAsiaTheme="majorEastAsia" w:hAnsiTheme="majorHAnsi" w:cstheme="majorBidi"/>
      <w:color w:val="1F3763" w:themeColor="accent1" w:themeShade="7F"/>
      <w:sz w:val="24"/>
      <w:szCs w:val="24"/>
      <w:lang w:val="hr-HR"/>
    </w:rPr>
  </w:style>
  <w:style w:type="paragraph" w:styleId="Revizija">
    <w:name w:val="Revision"/>
    <w:hidden/>
    <w:uiPriority w:val="99"/>
    <w:semiHidden/>
    <w:rsid w:val="00275853"/>
    <w:pPr>
      <w:spacing w:after="0" w:line="240" w:lineRule="auto"/>
    </w:pPr>
    <w:rPr>
      <w:rFonts w:ascii="Arial" w:hAnsi="Arial"/>
      <w:lang w:val="hr-HR"/>
    </w:rPr>
  </w:style>
  <w:style w:type="paragraph" w:customStyle="1" w:styleId="pf0">
    <w:name w:val="pf0"/>
    <w:basedOn w:val="Normal"/>
    <w:rsid w:val="003818F3"/>
    <w:pPr>
      <w:spacing w:before="100" w:beforeAutospacing="1" w:after="100" w:afterAutospacing="1" w:line="240" w:lineRule="auto"/>
      <w:ind w:firstLine="0"/>
    </w:pPr>
    <w:rPr>
      <w:rFonts w:ascii="Times New Roman" w:eastAsia="Times New Roman" w:hAnsi="Times New Roman" w:cs="Times New Roman"/>
      <w:kern w:val="0"/>
      <w:sz w:val="24"/>
      <w:szCs w:val="24"/>
      <w:lang w:eastAsia="hr-HR"/>
      <w14:ligatures w14:val="none"/>
    </w:rPr>
  </w:style>
  <w:style w:type="character" w:customStyle="1" w:styleId="cf01">
    <w:name w:val="cf01"/>
    <w:basedOn w:val="Zadanifontodlomka"/>
    <w:rsid w:val="003818F3"/>
    <w:rPr>
      <w:rFonts w:ascii="Segoe UI" w:hAnsi="Segoe UI" w:cs="Segoe UI" w:hint="default"/>
      <w:color w:val="00B050"/>
      <w:sz w:val="18"/>
      <w:szCs w:val="18"/>
    </w:rPr>
  </w:style>
  <w:style w:type="paragraph" w:customStyle="1" w:styleId="Numeriranjestavaka">
    <w:name w:val="Numeriranje stavaka"/>
    <w:basedOn w:val="Normal"/>
    <w:link w:val="NumeriranjestavakaChar"/>
    <w:rsid w:val="00074747"/>
  </w:style>
  <w:style w:type="character" w:customStyle="1" w:styleId="NumeriranjestavakaChar">
    <w:name w:val="Numeriranje stavaka Char"/>
    <w:basedOn w:val="Zadanifontodlomka"/>
    <w:link w:val="Numeriranjestavaka"/>
    <w:rsid w:val="00074747"/>
    <w:rPr>
      <w:rFonts w:ascii="Arial" w:hAnsi="Arial"/>
      <w:lang w:val="hr-HR"/>
    </w:rPr>
  </w:style>
  <w:style w:type="paragraph" w:customStyle="1" w:styleId="Novistil">
    <w:name w:val="Novi stil"/>
    <w:basedOn w:val="Numeriranjestavaka"/>
    <w:autoRedefine/>
    <w:qFormat/>
    <w:rsid w:val="00025B95"/>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37"/>
    <w:pPr>
      <w:spacing w:after="120" w:line="276" w:lineRule="auto"/>
      <w:ind w:firstLine="720"/>
    </w:pPr>
    <w:rPr>
      <w:rFonts w:ascii="Arial" w:hAnsi="Arial"/>
      <w:lang w:val="hr-HR"/>
    </w:rPr>
  </w:style>
  <w:style w:type="paragraph" w:styleId="Naslov1">
    <w:name w:val="heading 1"/>
    <w:aliases w:val="Podnaslov 1,Podnaslovi"/>
    <w:basedOn w:val="Normal"/>
    <w:next w:val="Normal"/>
    <w:link w:val="Naslov1Char"/>
    <w:qFormat/>
    <w:rsid w:val="007F51CE"/>
    <w:pPr>
      <w:keepNext/>
      <w:keepLines/>
      <w:numPr>
        <w:numId w:val="2"/>
      </w:numPr>
      <w:spacing w:before="240" w:after="240" w:line="240" w:lineRule="auto"/>
      <w:outlineLvl w:val="0"/>
    </w:pPr>
    <w:rPr>
      <w:rFonts w:eastAsiaTheme="majorEastAsia" w:cstheme="majorBidi"/>
      <w:b/>
      <w:caps/>
      <w:sz w:val="28"/>
      <w:szCs w:val="32"/>
    </w:rPr>
  </w:style>
  <w:style w:type="paragraph" w:styleId="Naslov2">
    <w:name w:val="heading 2"/>
    <w:aliases w:val="Podnaslov 2"/>
    <w:basedOn w:val="Normal"/>
    <w:next w:val="Normal"/>
    <w:link w:val="Naslov2Char"/>
    <w:unhideWhenUsed/>
    <w:qFormat/>
    <w:rsid w:val="007F51CE"/>
    <w:pPr>
      <w:keepNext/>
      <w:keepLines/>
      <w:spacing w:before="240" w:after="240"/>
      <w:ind w:firstLine="0"/>
      <w:outlineLvl w:val="1"/>
    </w:pPr>
    <w:rPr>
      <w:rFonts w:eastAsiaTheme="majorEastAsia" w:cstheme="majorBidi"/>
      <w:b/>
      <w:szCs w:val="26"/>
    </w:rPr>
  </w:style>
  <w:style w:type="paragraph" w:styleId="Naslov3">
    <w:name w:val="heading 3"/>
    <w:basedOn w:val="Normal"/>
    <w:next w:val="Normal"/>
    <w:link w:val="Naslov3Char"/>
    <w:uiPriority w:val="9"/>
    <w:unhideWhenUsed/>
    <w:qFormat/>
    <w:rsid w:val="00EF63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lanci">
    <w:name w:val="Članci"/>
    <w:basedOn w:val="Normal"/>
    <w:link w:val="lanciChar"/>
    <w:rsid w:val="004C6937"/>
    <w:pPr>
      <w:numPr>
        <w:numId w:val="1"/>
      </w:numPr>
      <w:spacing w:before="240"/>
      <w:jc w:val="center"/>
    </w:pPr>
    <w:rPr>
      <w:b/>
    </w:rPr>
  </w:style>
  <w:style w:type="character" w:customStyle="1" w:styleId="lanciChar">
    <w:name w:val="Članci Char"/>
    <w:basedOn w:val="Zadanifontodlomka"/>
    <w:link w:val="lanci"/>
    <w:rsid w:val="004C6937"/>
    <w:rPr>
      <w:rFonts w:ascii="Arial" w:hAnsi="Arial"/>
      <w:b/>
      <w:lang w:val="hr-HR"/>
    </w:rPr>
  </w:style>
  <w:style w:type="paragraph" w:styleId="Naslov">
    <w:name w:val="Title"/>
    <w:aliases w:val="Naslovi"/>
    <w:basedOn w:val="Normal"/>
    <w:next w:val="Normal"/>
    <w:link w:val="NaslovChar1"/>
    <w:qFormat/>
    <w:rsid w:val="00F52332"/>
    <w:pPr>
      <w:spacing w:after="0" w:line="240" w:lineRule="auto"/>
      <w:contextualSpacing/>
      <w:jc w:val="center"/>
    </w:pPr>
    <w:rPr>
      <w:rFonts w:eastAsiaTheme="majorEastAsia" w:cstheme="majorBidi"/>
      <w:caps/>
      <w:spacing w:val="-10"/>
      <w:kern w:val="28"/>
      <w:sz w:val="28"/>
      <w:szCs w:val="56"/>
    </w:rPr>
  </w:style>
  <w:style w:type="character" w:customStyle="1" w:styleId="NaslovChar1">
    <w:name w:val="Naslov Char1"/>
    <w:aliases w:val="Naslovi Char"/>
    <w:basedOn w:val="Zadanifontodlomka"/>
    <w:link w:val="Naslov"/>
    <w:rsid w:val="00F52332"/>
    <w:rPr>
      <w:rFonts w:ascii="Arial" w:eastAsiaTheme="majorEastAsia" w:hAnsi="Arial" w:cstheme="majorBidi"/>
      <w:caps/>
      <w:spacing w:val="-10"/>
      <w:kern w:val="28"/>
      <w:sz w:val="28"/>
      <w:szCs w:val="56"/>
      <w:lang w:val="hr-HR"/>
    </w:rPr>
  </w:style>
  <w:style w:type="character" w:customStyle="1" w:styleId="Naslov1Char">
    <w:name w:val="Naslov 1 Char"/>
    <w:aliases w:val="Podnaslov 1 Char,Podnaslovi Char"/>
    <w:basedOn w:val="Zadanifontodlomka"/>
    <w:link w:val="Naslov1"/>
    <w:rsid w:val="007F51CE"/>
    <w:rPr>
      <w:rFonts w:ascii="Arial" w:eastAsiaTheme="majorEastAsia" w:hAnsi="Arial" w:cstheme="majorBidi"/>
      <w:b/>
      <w:caps/>
      <w:sz w:val="28"/>
      <w:szCs w:val="32"/>
      <w:lang w:val="hr-HR"/>
    </w:rPr>
  </w:style>
  <w:style w:type="character" w:customStyle="1" w:styleId="Naslov2Char">
    <w:name w:val="Naslov 2 Char"/>
    <w:aliases w:val="Podnaslov 2 Char"/>
    <w:basedOn w:val="Zadanifontodlomka"/>
    <w:link w:val="Naslov2"/>
    <w:rsid w:val="007F51CE"/>
    <w:rPr>
      <w:rFonts w:ascii="Arial" w:eastAsiaTheme="majorEastAsia" w:hAnsi="Arial" w:cstheme="majorBidi"/>
      <w:b/>
      <w:szCs w:val="26"/>
      <w:lang w:val="hr-HR"/>
    </w:rPr>
  </w:style>
  <w:style w:type="paragraph" w:customStyle="1" w:styleId="lan">
    <w:name w:val="Član"/>
    <w:basedOn w:val="Normal"/>
    <w:next w:val="Normal"/>
    <w:link w:val="lanChar"/>
    <w:qFormat/>
    <w:rsid w:val="002D6402"/>
    <w:pPr>
      <w:numPr>
        <w:numId w:val="3"/>
      </w:numPr>
      <w:spacing w:before="240"/>
      <w:jc w:val="center"/>
    </w:pPr>
    <w:rPr>
      <w:rFonts w:eastAsia="Times New Roman" w:cs="Times New Roman"/>
      <w:b/>
      <w:kern w:val="0"/>
      <w:szCs w:val="20"/>
      <w14:ligatures w14:val="none"/>
    </w:rPr>
  </w:style>
  <w:style w:type="character" w:customStyle="1" w:styleId="lanChar">
    <w:name w:val="Član Char"/>
    <w:basedOn w:val="Zadanifontodlomka"/>
    <w:link w:val="lan"/>
    <w:rsid w:val="002D6402"/>
    <w:rPr>
      <w:rFonts w:ascii="Arial" w:eastAsia="Times New Roman" w:hAnsi="Arial" w:cs="Times New Roman"/>
      <w:b/>
      <w:kern w:val="0"/>
      <w:szCs w:val="20"/>
      <w:lang w:val="hr-HR"/>
      <w14:ligatures w14:val="none"/>
    </w:rPr>
  </w:style>
  <w:style w:type="paragraph" w:styleId="Tijeloteksta3">
    <w:name w:val="Body Text 3"/>
    <w:basedOn w:val="Normal"/>
    <w:link w:val="Tijeloteksta3Char"/>
    <w:rsid w:val="007E3315"/>
    <w:rPr>
      <w:rFonts w:eastAsia="Times New Roman" w:cs="Times New Roman"/>
      <w:kern w:val="0"/>
      <w:sz w:val="16"/>
      <w:szCs w:val="16"/>
      <w:lang w:val="en-US"/>
      <w14:ligatures w14:val="none"/>
    </w:rPr>
  </w:style>
  <w:style w:type="character" w:customStyle="1" w:styleId="Tijeloteksta3Char">
    <w:name w:val="Tijelo teksta 3 Char"/>
    <w:basedOn w:val="Zadanifontodlomka"/>
    <w:link w:val="Tijeloteksta3"/>
    <w:rsid w:val="007E3315"/>
    <w:rPr>
      <w:rFonts w:ascii="Arial" w:eastAsia="Times New Roman" w:hAnsi="Arial" w:cs="Times New Roman"/>
      <w:kern w:val="0"/>
      <w:sz w:val="16"/>
      <w:szCs w:val="16"/>
      <w14:ligatures w14:val="none"/>
    </w:rPr>
  </w:style>
  <w:style w:type="table" w:styleId="Reetkatablice">
    <w:name w:val="Table Grid"/>
    <w:basedOn w:val="Obinatablica"/>
    <w:rsid w:val="007E3315"/>
    <w:pPr>
      <w:spacing w:after="0" w:line="240" w:lineRule="auto"/>
    </w:pPr>
    <w:rPr>
      <w:rFonts w:ascii="Times New Roman" w:eastAsia="Times New Roman" w:hAnsi="Times New Roman" w:cs="Times New Roman"/>
      <w:kern w:val="0"/>
      <w:sz w:val="20"/>
      <w:szCs w:val="20"/>
      <w:lang w:val="hr-HR"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7E3315"/>
    <w:pPr>
      <w:tabs>
        <w:tab w:val="center" w:pos="4536"/>
        <w:tab w:val="right" w:pos="9072"/>
      </w:tabs>
      <w:spacing w:after="0"/>
    </w:pPr>
    <w:rPr>
      <w:rFonts w:eastAsia="Times New Roman" w:cs="Times New Roman"/>
      <w:kern w:val="0"/>
      <w:szCs w:val="24"/>
      <w:lang w:eastAsia="hr-HR"/>
      <w14:ligatures w14:val="none"/>
    </w:rPr>
  </w:style>
  <w:style w:type="character" w:customStyle="1" w:styleId="ZaglavljeChar">
    <w:name w:val="Zaglavlje Char"/>
    <w:basedOn w:val="Zadanifontodlomka"/>
    <w:link w:val="Zaglavlje"/>
    <w:rsid w:val="007E3315"/>
    <w:rPr>
      <w:rFonts w:ascii="Arial" w:eastAsia="Times New Roman" w:hAnsi="Arial" w:cs="Times New Roman"/>
      <w:kern w:val="0"/>
      <w:szCs w:val="24"/>
      <w:lang w:val="hr-HR" w:eastAsia="hr-HR"/>
      <w14:ligatures w14:val="none"/>
    </w:rPr>
  </w:style>
  <w:style w:type="paragraph" w:styleId="Podnoje">
    <w:name w:val="footer"/>
    <w:basedOn w:val="Normal"/>
    <w:link w:val="PodnojeChar"/>
    <w:uiPriority w:val="99"/>
    <w:rsid w:val="007E3315"/>
    <w:pPr>
      <w:tabs>
        <w:tab w:val="center" w:pos="4536"/>
        <w:tab w:val="right" w:pos="9072"/>
      </w:tabs>
      <w:spacing w:after="0"/>
    </w:pPr>
    <w:rPr>
      <w:rFonts w:eastAsia="Times New Roman" w:cs="Times New Roman"/>
      <w:kern w:val="0"/>
      <w:szCs w:val="24"/>
      <w:lang w:eastAsia="hr-HR"/>
      <w14:ligatures w14:val="none"/>
    </w:rPr>
  </w:style>
  <w:style w:type="character" w:customStyle="1" w:styleId="PodnojeChar">
    <w:name w:val="Podnožje Char"/>
    <w:basedOn w:val="Zadanifontodlomka"/>
    <w:link w:val="Podnoje"/>
    <w:uiPriority w:val="99"/>
    <w:rsid w:val="007E3315"/>
    <w:rPr>
      <w:rFonts w:ascii="Arial" w:eastAsia="Times New Roman" w:hAnsi="Arial" w:cs="Times New Roman"/>
      <w:kern w:val="0"/>
      <w:szCs w:val="24"/>
      <w:lang w:val="hr-HR" w:eastAsia="hr-HR"/>
      <w14:ligatures w14:val="none"/>
    </w:rPr>
  </w:style>
  <w:style w:type="paragraph" w:styleId="Tijeloteksta">
    <w:name w:val="Body Text"/>
    <w:basedOn w:val="Normal"/>
    <w:link w:val="TijelotekstaChar"/>
    <w:rsid w:val="007E3315"/>
    <w:rPr>
      <w:rFonts w:eastAsia="Times New Roman" w:cs="Times New Roman"/>
      <w:kern w:val="0"/>
      <w:szCs w:val="24"/>
      <w:lang w:eastAsia="hr-HR"/>
      <w14:ligatures w14:val="none"/>
    </w:rPr>
  </w:style>
  <w:style w:type="character" w:customStyle="1" w:styleId="TijelotekstaChar">
    <w:name w:val="Tijelo teksta Char"/>
    <w:basedOn w:val="Zadanifontodlomka"/>
    <w:link w:val="Tijeloteksta"/>
    <w:rsid w:val="007E3315"/>
    <w:rPr>
      <w:rFonts w:ascii="Arial" w:eastAsia="Times New Roman" w:hAnsi="Arial" w:cs="Times New Roman"/>
      <w:kern w:val="0"/>
      <w:szCs w:val="24"/>
      <w:lang w:val="hr-HR" w:eastAsia="hr-HR"/>
      <w14:ligatures w14:val="none"/>
    </w:rPr>
  </w:style>
  <w:style w:type="paragraph" w:styleId="Uvuenotijeloteksta">
    <w:name w:val="Body Text Indent"/>
    <w:basedOn w:val="Normal"/>
    <w:link w:val="UvuenotijelotekstaChar"/>
    <w:rsid w:val="007E3315"/>
    <w:pPr>
      <w:ind w:left="283"/>
    </w:pPr>
    <w:rPr>
      <w:rFonts w:eastAsia="Times New Roman" w:cs="Times New Roman"/>
      <w:kern w:val="0"/>
      <w:szCs w:val="24"/>
      <w:lang w:eastAsia="hr-HR"/>
      <w14:ligatures w14:val="none"/>
    </w:rPr>
  </w:style>
  <w:style w:type="character" w:customStyle="1" w:styleId="UvuenotijelotekstaChar">
    <w:name w:val="Uvučeno tijelo teksta Char"/>
    <w:basedOn w:val="Zadanifontodlomka"/>
    <w:link w:val="Uvuenotijeloteksta"/>
    <w:rsid w:val="007E3315"/>
    <w:rPr>
      <w:rFonts w:ascii="Arial" w:eastAsia="Times New Roman" w:hAnsi="Arial" w:cs="Times New Roman"/>
      <w:kern w:val="0"/>
      <w:szCs w:val="24"/>
      <w:lang w:val="hr-HR" w:eastAsia="hr-HR"/>
      <w14:ligatures w14:val="none"/>
    </w:rPr>
  </w:style>
  <w:style w:type="paragraph" w:styleId="Tijeloteksta2">
    <w:name w:val="Body Text 2"/>
    <w:basedOn w:val="Normal"/>
    <w:link w:val="Tijeloteksta2Char"/>
    <w:rsid w:val="007E3315"/>
    <w:pPr>
      <w:spacing w:line="480" w:lineRule="auto"/>
    </w:pPr>
    <w:rPr>
      <w:rFonts w:eastAsia="Times New Roman" w:cs="Times New Roman"/>
      <w:kern w:val="0"/>
      <w:szCs w:val="24"/>
      <w:lang w:eastAsia="hr-HR"/>
      <w14:ligatures w14:val="none"/>
    </w:rPr>
  </w:style>
  <w:style w:type="character" w:customStyle="1" w:styleId="Tijeloteksta2Char">
    <w:name w:val="Tijelo teksta 2 Char"/>
    <w:basedOn w:val="Zadanifontodlomka"/>
    <w:link w:val="Tijeloteksta2"/>
    <w:rsid w:val="007E3315"/>
    <w:rPr>
      <w:rFonts w:ascii="Arial" w:eastAsia="Times New Roman" w:hAnsi="Arial" w:cs="Times New Roman"/>
      <w:kern w:val="0"/>
      <w:szCs w:val="24"/>
      <w:lang w:val="hr-HR" w:eastAsia="hr-HR"/>
      <w14:ligatures w14:val="none"/>
    </w:rPr>
  </w:style>
  <w:style w:type="paragraph" w:styleId="Tijeloteksta-uvlaka2">
    <w:name w:val="Body Text Indent 2"/>
    <w:basedOn w:val="Normal"/>
    <w:link w:val="Tijeloteksta-uvlaka2Char"/>
    <w:rsid w:val="007E3315"/>
    <w:pPr>
      <w:spacing w:line="480" w:lineRule="auto"/>
      <w:ind w:left="283"/>
    </w:pPr>
    <w:rPr>
      <w:rFonts w:eastAsia="Times New Roman" w:cs="Times New Roman"/>
      <w:kern w:val="0"/>
      <w:szCs w:val="24"/>
      <w:lang w:eastAsia="hr-HR"/>
      <w14:ligatures w14:val="none"/>
    </w:rPr>
  </w:style>
  <w:style w:type="character" w:customStyle="1" w:styleId="Tijeloteksta-uvlaka2Char">
    <w:name w:val="Tijelo teksta - uvlaka 2 Char"/>
    <w:basedOn w:val="Zadanifontodlomka"/>
    <w:link w:val="Tijeloteksta-uvlaka2"/>
    <w:rsid w:val="007E3315"/>
    <w:rPr>
      <w:rFonts w:ascii="Arial" w:eastAsia="Times New Roman" w:hAnsi="Arial" w:cs="Times New Roman"/>
      <w:kern w:val="0"/>
      <w:szCs w:val="24"/>
      <w:lang w:val="hr-HR" w:eastAsia="hr-HR"/>
      <w14:ligatures w14:val="none"/>
    </w:rPr>
  </w:style>
  <w:style w:type="paragraph" w:styleId="Odlomakpopisa">
    <w:name w:val="List Paragraph"/>
    <w:basedOn w:val="Normal"/>
    <w:uiPriority w:val="34"/>
    <w:qFormat/>
    <w:rsid w:val="007E3315"/>
    <w:pPr>
      <w:numPr>
        <w:ilvl w:val="1"/>
        <w:numId w:val="4"/>
      </w:numPr>
      <w:spacing w:after="0"/>
      <w:contextualSpacing/>
      <w:jc w:val="both"/>
    </w:pPr>
    <w:rPr>
      <w:rFonts w:eastAsia="Times New Roman" w:cs="Arial"/>
      <w:noProof/>
      <w:kern w:val="0"/>
      <w:lang w:eastAsia="hr-HR"/>
      <w14:ligatures w14:val="none"/>
    </w:rPr>
  </w:style>
  <w:style w:type="paragraph" w:styleId="Tekstbalonia">
    <w:name w:val="Balloon Text"/>
    <w:basedOn w:val="Normal"/>
    <w:link w:val="TekstbaloniaChar"/>
    <w:rsid w:val="007E3315"/>
    <w:pPr>
      <w:spacing w:after="0"/>
    </w:pPr>
    <w:rPr>
      <w:rFonts w:ascii="Tahoma" w:eastAsia="Times New Roman" w:hAnsi="Tahoma" w:cs="Tahoma"/>
      <w:kern w:val="0"/>
      <w:sz w:val="16"/>
      <w:szCs w:val="16"/>
      <w:lang w:eastAsia="hr-HR"/>
      <w14:ligatures w14:val="none"/>
    </w:rPr>
  </w:style>
  <w:style w:type="character" w:customStyle="1" w:styleId="TekstbaloniaChar">
    <w:name w:val="Tekst balončića Char"/>
    <w:basedOn w:val="Zadanifontodlomka"/>
    <w:link w:val="Tekstbalonia"/>
    <w:rsid w:val="007E3315"/>
    <w:rPr>
      <w:rFonts w:ascii="Tahoma" w:eastAsia="Times New Roman" w:hAnsi="Tahoma" w:cs="Tahoma"/>
      <w:kern w:val="0"/>
      <w:sz w:val="16"/>
      <w:szCs w:val="16"/>
      <w:lang w:val="hr-HR" w:eastAsia="hr-HR"/>
      <w14:ligatures w14:val="none"/>
    </w:rPr>
  </w:style>
  <w:style w:type="paragraph" w:styleId="Bezproreda">
    <w:name w:val="No Spacing"/>
    <w:uiPriority w:val="1"/>
    <w:qFormat/>
    <w:rsid w:val="007E3315"/>
    <w:pPr>
      <w:spacing w:after="0" w:line="240" w:lineRule="auto"/>
    </w:pPr>
    <w:rPr>
      <w:rFonts w:ascii="Times New Roman" w:eastAsia="Times New Roman" w:hAnsi="Times New Roman" w:cs="Times New Roman"/>
      <w:kern w:val="0"/>
      <w:sz w:val="20"/>
      <w:szCs w:val="20"/>
      <w:lang w:val="hr-HR"/>
      <w14:ligatures w14:val="none"/>
    </w:rPr>
  </w:style>
  <w:style w:type="paragraph" w:styleId="StandardWeb">
    <w:name w:val="Normal (Web)"/>
    <w:basedOn w:val="Normal"/>
    <w:uiPriority w:val="99"/>
    <w:unhideWhenUsed/>
    <w:rsid w:val="007E3315"/>
    <w:pPr>
      <w:spacing w:before="100" w:beforeAutospacing="1" w:after="100" w:afterAutospacing="1"/>
    </w:pPr>
    <w:rPr>
      <w:rFonts w:eastAsia="Times New Roman" w:cs="Times New Roman"/>
      <w:kern w:val="0"/>
      <w:szCs w:val="24"/>
      <w:lang w:eastAsia="hr-HR"/>
      <w14:ligatures w14:val="none"/>
    </w:rPr>
  </w:style>
  <w:style w:type="character" w:styleId="Referencakomentara">
    <w:name w:val="annotation reference"/>
    <w:basedOn w:val="Zadanifontodlomka"/>
    <w:rsid w:val="007E3315"/>
    <w:rPr>
      <w:sz w:val="16"/>
      <w:szCs w:val="16"/>
    </w:rPr>
  </w:style>
  <w:style w:type="paragraph" w:styleId="Tekstkomentara">
    <w:name w:val="annotation text"/>
    <w:basedOn w:val="Normal"/>
    <w:link w:val="TekstkomentaraChar"/>
    <w:rsid w:val="007E3315"/>
    <w:pPr>
      <w:spacing w:after="0"/>
    </w:pPr>
    <w:rPr>
      <w:rFonts w:eastAsia="Times New Roman" w:cs="Times New Roman"/>
      <w:kern w:val="0"/>
      <w:sz w:val="20"/>
      <w:szCs w:val="20"/>
      <w:lang w:eastAsia="hr-HR"/>
      <w14:ligatures w14:val="none"/>
    </w:rPr>
  </w:style>
  <w:style w:type="character" w:customStyle="1" w:styleId="TekstkomentaraChar">
    <w:name w:val="Tekst komentara Char"/>
    <w:basedOn w:val="Zadanifontodlomka"/>
    <w:link w:val="Tekstkomentara"/>
    <w:rsid w:val="007E3315"/>
    <w:rPr>
      <w:rFonts w:ascii="Arial" w:eastAsia="Times New Roman" w:hAnsi="Arial" w:cs="Times New Roman"/>
      <w:kern w:val="0"/>
      <w:sz w:val="20"/>
      <w:szCs w:val="20"/>
      <w:lang w:val="hr-HR" w:eastAsia="hr-HR"/>
      <w14:ligatures w14:val="none"/>
    </w:rPr>
  </w:style>
  <w:style w:type="paragraph" w:styleId="Predmetkomentara">
    <w:name w:val="annotation subject"/>
    <w:basedOn w:val="Tekstkomentara"/>
    <w:next w:val="Tekstkomentara"/>
    <w:link w:val="PredmetkomentaraChar"/>
    <w:rsid w:val="007E3315"/>
    <w:rPr>
      <w:b/>
      <w:bCs/>
    </w:rPr>
  </w:style>
  <w:style w:type="character" w:customStyle="1" w:styleId="PredmetkomentaraChar">
    <w:name w:val="Predmet komentara Char"/>
    <w:basedOn w:val="TekstkomentaraChar"/>
    <w:link w:val="Predmetkomentara"/>
    <w:rsid w:val="007E3315"/>
    <w:rPr>
      <w:rFonts w:ascii="Arial" w:eastAsia="Times New Roman" w:hAnsi="Arial" w:cs="Times New Roman"/>
      <w:b/>
      <w:bCs/>
      <w:kern w:val="0"/>
      <w:sz w:val="20"/>
      <w:szCs w:val="20"/>
      <w:lang w:val="hr-HR" w:eastAsia="hr-HR"/>
      <w14:ligatures w14:val="none"/>
    </w:rPr>
  </w:style>
  <w:style w:type="paragraph" w:styleId="TOCNaslov">
    <w:name w:val="TOC Heading"/>
    <w:basedOn w:val="Naslov1"/>
    <w:next w:val="Normal"/>
    <w:uiPriority w:val="39"/>
    <w:unhideWhenUsed/>
    <w:qFormat/>
    <w:rsid w:val="007E3315"/>
    <w:pPr>
      <w:numPr>
        <w:numId w:val="0"/>
      </w:numPr>
      <w:spacing w:after="0" w:line="259" w:lineRule="auto"/>
      <w:outlineLvl w:val="9"/>
    </w:pPr>
    <w:rPr>
      <w:rFonts w:asciiTheme="majorHAnsi" w:hAnsiTheme="majorHAnsi"/>
      <w:b w:val="0"/>
      <w:caps w:val="0"/>
      <w:color w:val="2F5496" w:themeColor="accent1" w:themeShade="BF"/>
      <w:kern w:val="0"/>
      <w:sz w:val="32"/>
      <w:lang w:val="en-US"/>
      <w14:ligatures w14:val="none"/>
    </w:rPr>
  </w:style>
  <w:style w:type="paragraph" w:styleId="Sadraj2">
    <w:name w:val="toc 2"/>
    <w:basedOn w:val="Normal"/>
    <w:next w:val="Normal"/>
    <w:autoRedefine/>
    <w:uiPriority w:val="39"/>
    <w:rsid w:val="00305C09"/>
    <w:pPr>
      <w:tabs>
        <w:tab w:val="right" w:leader="dot" w:pos="9013"/>
      </w:tabs>
      <w:spacing w:before="120" w:after="0"/>
      <w:ind w:left="220"/>
    </w:pPr>
    <w:rPr>
      <w:rFonts w:asciiTheme="minorHAnsi" w:hAnsiTheme="minorHAnsi" w:cstheme="minorHAnsi"/>
      <w:i/>
      <w:iCs/>
      <w:sz w:val="20"/>
      <w:szCs w:val="20"/>
    </w:rPr>
  </w:style>
  <w:style w:type="paragraph" w:styleId="Sadraj1">
    <w:name w:val="toc 1"/>
    <w:basedOn w:val="Normal"/>
    <w:next w:val="Normal"/>
    <w:autoRedefine/>
    <w:uiPriority w:val="39"/>
    <w:rsid w:val="007E3315"/>
    <w:pPr>
      <w:spacing w:before="240"/>
    </w:pPr>
    <w:rPr>
      <w:rFonts w:asciiTheme="minorHAnsi" w:hAnsiTheme="minorHAnsi" w:cstheme="minorHAnsi"/>
      <w:b/>
      <w:bCs/>
      <w:sz w:val="20"/>
      <w:szCs w:val="20"/>
    </w:rPr>
  </w:style>
  <w:style w:type="paragraph" w:styleId="Sadraj3">
    <w:name w:val="toc 3"/>
    <w:basedOn w:val="Normal"/>
    <w:next w:val="Normal"/>
    <w:autoRedefine/>
    <w:uiPriority w:val="39"/>
    <w:unhideWhenUsed/>
    <w:rsid w:val="007E3315"/>
    <w:pPr>
      <w:spacing w:after="0"/>
      <w:ind w:left="440"/>
    </w:pPr>
    <w:rPr>
      <w:rFonts w:asciiTheme="minorHAnsi" w:hAnsiTheme="minorHAnsi" w:cstheme="minorHAnsi"/>
      <w:sz w:val="20"/>
      <w:szCs w:val="20"/>
    </w:rPr>
  </w:style>
  <w:style w:type="paragraph" w:styleId="Sadraj4">
    <w:name w:val="toc 4"/>
    <w:basedOn w:val="Normal"/>
    <w:next w:val="Normal"/>
    <w:autoRedefine/>
    <w:uiPriority w:val="39"/>
    <w:unhideWhenUsed/>
    <w:rsid w:val="007E3315"/>
    <w:pPr>
      <w:spacing w:after="0"/>
      <w:ind w:left="660"/>
    </w:pPr>
    <w:rPr>
      <w:rFonts w:asciiTheme="minorHAnsi" w:hAnsiTheme="minorHAnsi" w:cstheme="minorHAnsi"/>
      <w:sz w:val="20"/>
      <w:szCs w:val="20"/>
    </w:rPr>
  </w:style>
  <w:style w:type="paragraph" w:styleId="Sadraj5">
    <w:name w:val="toc 5"/>
    <w:basedOn w:val="Normal"/>
    <w:next w:val="Normal"/>
    <w:autoRedefine/>
    <w:uiPriority w:val="39"/>
    <w:unhideWhenUsed/>
    <w:rsid w:val="007E3315"/>
    <w:pPr>
      <w:spacing w:after="0"/>
      <w:ind w:left="880"/>
    </w:pPr>
    <w:rPr>
      <w:rFonts w:asciiTheme="minorHAnsi" w:hAnsiTheme="minorHAnsi" w:cstheme="minorHAnsi"/>
      <w:sz w:val="20"/>
      <w:szCs w:val="20"/>
    </w:rPr>
  </w:style>
  <w:style w:type="paragraph" w:styleId="Sadraj6">
    <w:name w:val="toc 6"/>
    <w:basedOn w:val="Normal"/>
    <w:next w:val="Normal"/>
    <w:autoRedefine/>
    <w:uiPriority w:val="39"/>
    <w:unhideWhenUsed/>
    <w:rsid w:val="007E3315"/>
    <w:pPr>
      <w:spacing w:after="0"/>
      <w:ind w:left="1100"/>
    </w:pPr>
    <w:rPr>
      <w:rFonts w:asciiTheme="minorHAnsi" w:hAnsiTheme="minorHAnsi" w:cstheme="minorHAnsi"/>
      <w:sz w:val="20"/>
      <w:szCs w:val="20"/>
    </w:rPr>
  </w:style>
  <w:style w:type="paragraph" w:styleId="Sadraj7">
    <w:name w:val="toc 7"/>
    <w:basedOn w:val="Normal"/>
    <w:next w:val="Normal"/>
    <w:autoRedefine/>
    <w:uiPriority w:val="39"/>
    <w:unhideWhenUsed/>
    <w:rsid w:val="007E3315"/>
    <w:pPr>
      <w:spacing w:after="0"/>
      <w:ind w:left="1320"/>
    </w:pPr>
    <w:rPr>
      <w:rFonts w:asciiTheme="minorHAnsi" w:hAnsiTheme="minorHAnsi" w:cstheme="minorHAnsi"/>
      <w:sz w:val="20"/>
      <w:szCs w:val="20"/>
    </w:rPr>
  </w:style>
  <w:style w:type="paragraph" w:styleId="Sadraj8">
    <w:name w:val="toc 8"/>
    <w:basedOn w:val="Normal"/>
    <w:next w:val="Normal"/>
    <w:autoRedefine/>
    <w:uiPriority w:val="39"/>
    <w:unhideWhenUsed/>
    <w:rsid w:val="007E3315"/>
    <w:pPr>
      <w:spacing w:after="0"/>
      <w:ind w:left="1540"/>
    </w:pPr>
    <w:rPr>
      <w:rFonts w:asciiTheme="minorHAnsi" w:hAnsiTheme="minorHAnsi" w:cstheme="minorHAnsi"/>
      <w:sz w:val="20"/>
      <w:szCs w:val="20"/>
    </w:rPr>
  </w:style>
  <w:style w:type="paragraph" w:styleId="Sadraj9">
    <w:name w:val="toc 9"/>
    <w:basedOn w:val="Normal"/>
    <w:next w:val="Normal"/>
    <w:autoRedefine/>
    <w:uiPriority w:val="39"/>
    <w:unhideWhenUsed/>
    <w:rsid w:val="007E3315"/>
    <w:pPr>
      <w:spacing w:after="0"/>
      <w:ind w:left="1760"/>
    </w:pPr>
    <w:rPr>
      <w:rFonts w:asciiTheme="minorHAnsi" w:hAnsiTheme="minorHAnsi" w:cstheme="minorHAnsi"/>
      <w:sz w:val="20"/>
      <w:szCs w:val="20"/>
    </w:rPr>
  </w:style>
  <w:style w:type="character" w:styleId="Hiperveza">
    <w:name w:val="Hyperlink"/>
    <w:basedOn w:val="Zadanifontodlomka"/>
    <w:uiPriority w:val="99"/>
    <w:unhideWhenUsed/>
    <w:rsid w:val="007E3315"/>
    <w:rPr>
      <w:color w:val="0563C1" w:themeColor="hyperlink"/>
      <w:u w:val="single"/>
    </w:rPr>
  </w:style>
  <w:style w:type="character" w:customStyle="1" w:styleId="UnresolvedMention">
    <w:name w:val="Unresolved Mention"/>
    <w:basedOn w:val="Zadanifontodlomka"/>
    <w:uiPriority w:val="99"/>
    <w:semiHidden/>
    <w:unhideWhenUsed/>
    <w:rsid w:val="007E3315"/>
    <w:rPr>
      <w:color w:val="605E5C"/>
      <w:shd w:val="clear" w:color="auto" w:fill="E1DFDD"/>
    </w:rPr>
  </w:style>
  <w:style w:type="paragraph" w:customStyle="1" w:styleId="Naslov10">
    <w:name w:val="Naslov1"/>
    <w:basedOn w:val="Normal"/>
    <w:link w:val="NaslovChar"/>
    <w:rsid w:val="007E3315"/>
    <w:pPr>
      <w:spacing w:after="0"/>
      <w:jc w:val="center"/>
    </w:pPr>
    <w:rPr>
      <w:rFonts w:eastAsia="Times New Roman" w:cs="Times New Roman"/>
      <w:kern w:val="0"/>
      <w:sz w:val="28"/>
      <w:szCs w:val="28"/>
      <w:lang w:eastAsia="hr-HR"/>
      <w14:ligatures w14:val="none"/>
    </w:rPr>
  </w:style>
  <w:style w:type="character" w:customStyle="1" w:styleId="NaslovChar">
    <w:name w:val="Naslov Char"/>
    <w:basedOn w:val="Zadanifontodlomka"/>
    <w:link w:val="Naslov10"/>
    <w:rsid w:val="007E3315"/>
    <w:rPr>
      <w:rFonts w:ascii="Arial" w:eastAsia="Times New Roman" w:hAnsi="Arial" w:cs="Times New Roman"/>
      <w:kern w:val="0"/>
      <w:sz w:val="28"/>
      <w:szCs w:val="28"/>
      <w:lang w:val="hr-HR" w:eastAsia="hr-HR"/>
      <w14:ligatures w14:val="none"/>
    </w:rPr>
  </w:style>
  <w:style w:type="character" w:customStyle="1" w:styleId="Naslov3Char">
    <w:name w:val="Naslov 3 Char"/>
    <w:basedOn w:val="Zadanifontodlomka"/>
    <w:link w:val="Naslov3"/>
    <w:uiPriority w:val="9"/>
    <w:rsid w:val="00EF639B"/>
    <w:rPr>
      <w:rFonts w:asciiTheme="majorHAnsi" w:eastAsiaTheme="majorEastAsia" w:hAnsiTheme="majorHAnsi" w:cstheme="majorBidi"/>
      <w:color w:val="1F3763" w:themeColor="accent1" w:themeShade="7F"/>
      <w:sz w:val="24"/>
      <w:szCs w:val="24"/>
      <w:lang w:val="hr-HR"/>
    </w:rPr>
  </w:style>
  <w:style w:type="paragraph" w:styleId="Revizija">
    <w:name w:val="Revision"/>
    <w:hidden/>
    <w:uiPriority w:val="99"/>
    <w:semiHidden/>
    <w:rsid w:val="00275853"/>
    <w:pPr>
      <w:spacing w:after="0" w:line="240" w:lineRule="auto"/>
    </w:pPr>
    <w:rPr>
      <w:rFonts w:ascii="Arial" w:hAnsi="Arial"/>
      <w:lang w:val="hr-HR"/>
    </w:rPr>
  </w:style>
  <w:style w:type="paragraph" w:customStyle="1" w:styleId="pf0">
    <w:name w:val="pf0"/>
    <w:basedOn w:val="Normal"/>
    <w:rsid w:val="003818F3"/>
    <w:pPr>
      <w:spacing w:before="100" w:beforeAutospacing="1" w:after="100" w:afterAutospacing="1" w:line="240" w:lineRule="auto"/>
      <w:ind w:firstLine="0"/>
    </w:pPr>
    <w:rPr>
      <w:rFonts w:ascii="Times New Roman" w:eastAsia="Times New Roman" w:hAnsi="Times New Roman" w:cs="Times New Roman"/>
      <w:kern w:val="0"/>
      <w:sz w:val="24"/>
      <w:szCs w:val="24"/>
      <w:lang w:eastAsia="hr-HR"/>
      <w14:ligatures w14:val="none"/>
    </w:rPr>
  </w:style>
  <w:style w:type="character" w:customStyle="1" w:styleId="cf01">
    <w:name w:val="cf01"/>
    <w:basedOn w:val="Zadanifontodlomka"/>
    <w:rsid w:val="003818F3"/>
    <w:rPr>
      <w:rFonts w:ascii="Segoe UI" w:hAnsi="Segoe UI" w:cs="Segoe UI" w:hint="default"/>
      <w:color w:val="00B050"/>
      <w:sz w:val="18"/>
      <w:szCs w:val="18"/>
    </w:rPr>
  </w:style>
  <w:style w:type="paragraph" w:customStyle="1" w:styleId="Numeriranjestavaka">
    <w:name w:val="Numeriranje stavaka"/>
    <w:basedOn w:val="Normal"/>
    <w:link w:val="NumeriranjestavakaChar"/>
    <w:rsid w:val="00074747"/>
  </w:style>
  <w:style w:type="character" w:customStyle="1" w:styleId="NumeriranjestavakaChar">
    <w:name w:val="Numeriranje stavaka Char"/>
    <w:basedOn w:val="Zadanifontodlomka"/>
    <w:link w:val="Numeriranjestavaka"/>
    <w:rsid w:val="00074747"/>
    <w:rPr>
      <w:rFonts w:ascii="Arial" w:hAnsi="Arial"/>
      <w:lang w:val="hr-HR"/>
    </w:rPr>
  </w:style>
  <w:style w:type="paragraph" w:customStyle="1" w:styleId="Novistil">
    <w:name w:val="Novi stil"/>
    <w:basedOn w:val="Numeriranjestavaka"/>
    <w:autoRedefine/>
    <w:qFormat/>
    <w:rsid w:val="00025B95"/>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8043">
      <w:bodyDiv w:val="1"/>
      <w:marLeft w:val="0"/>
      <w:marRight w:val="0"/>
      <w:marTop w:val="0"/>
      <w:marBottom w:val="0"/>
      <w:divBdr>
        <w:top w:val="none" w:sz="0" w:space="0" w:color="auto"/>
        <w:left w:val="none" w:sz="0" w:space="0" w:color="auto"/>
        <w:bottom w:val="none" w:sz="0" w:space="0" w:color="auto"/>
        <w:right w:val="none" w:sz="0" w:space="0" w:color="auto"/>
      </w:divBdr>
    </w:div>
    <w:div w:id="794717994">
      <w:bodyDiv w:val="1"/>
      <w:marLeft w:val="0"/>
      <w:marRight w:val="0"/>
      <w:marTop w:val="0"/>
      <w:marBottom w:val="0"/>
      <w:divBdr>
        <w:top w:val="none" w:sz="0" w:space="0" w:color="auto"/>
        <w:left w:val="none" w:sz="0" w:space="0" w:color="auto"/>
        <w:bottom w:val="none" w:sz="0" w:space="0" w:color="auto"/>
        <w:right w:val="none" w:sz="0" w:space="0" w:color="auto"/>
      </w:divBdr>
    </w:div>
    <w:div w:id="16608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A28DE-D719-4DCC-9966-2BF63A56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10448</Words>
  <Characters>59554</Characters>
  <Application>Microsoft Office Word</Application>
  <DocSecurity>0</DocSecurity>
  <Lines>496</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69863</CharactersWithSpaces>
  <SharedDoc>false</SharedDoc>
  <HLinks>
    <vt:vector size="228" baseType="variant">
      <vt:variant>
        <vt:i4>1179704</vt:i4>
      </vt:variant>
      <vt:variant>
        <vt:i4>224</vt:i4>
      </vt:variant>
      <vt:variant>
        <vt:i4>0</vt:i4>
      </vt:variant>
      <vt:variant>
        <vt:i4>5</vt:i4>
      </vt:variant>
      <vt:variant>
        <vt:lpwstr/>
      </vt:variant>
      <vt:variant>
        <vt:lpwstr>_Toc164344945</vt:lpwstr>
      </vt:variant>
      <vt:variant>
        <vt:i4>1179704</vt:i4>
      </vt:variant>
      <vt:variant>
        <vt:i4>218</vt:i4>
      </vt:variant>
      <vt:variant>
        <vt:i4>0</vt:i4>
      </vt:variant>
      <vt:variant>
        <vt:i4>5</vt:i4>
      </vt:variant>
      <vt:variant>
        <vt:lpwstr/>
      </vt:variant>
      <vt:variant>
        <vt:lpwstr>_Toc164344944</vt:lpwstr>
      </vt:variant>
      <vt:variant>
        <vt:i4>1179704</vt:i4>
      </vt:variant>
      <vt:variant>
        <vt:i4>212</vt:i4>
      </vt:variant>
      <vt:variant>
        <vt:i4>0</vt:i4>
      </vt:variant>
      <vt:variant>
        <vt:i4>5</vt:i4>
      </vt:variant>
      <vt:variant>
        <vt:lpwstr/>
      </vt:variant>
      <vt:variant>
        <vt:lpwstr>_Toc164344943</vt:lpwstr>
      </vt:variant>
      <vt:variant>
        <vt:i4>1179704</vt:i4>
      </vt:variant>
      <vt:variant>
        <vt:i4>206</vt:i4>
      </vt:variant>
      <vt:variant>
        <vt:i4>0</vt:i4>
      </vt:variant>
      <vt:variant>
        <vt:i4>5</vt:i4>
      </vt:variant>
      <vt:variant>
        <vt:lpwstr/>
      </vt:variant>
      <vt:variant>
        <vt:lpwstr>_Toc164344942</vt:lpwstr>
      </vt:variant>
      <vt:variant>
        <vt:i4>1179704</vt:i4>
      </vt:variant>
      <vt:variant>
        <vt:i4>200</vt:i4>
      </vt:variant>
      <vt:variant>
        <vt:i4>0</vt:i4>
      </vt:variant>
      <vt:variant>
        <vt:i4>5</vt:i4>
      </vt:variant>
      <vt:variant>
        <vt:lpwstr/>
      </vt:variant>
      <vt:variant>
        <vt:lpwstr>_Toc164344941</vt:lpwstr>
      </vt:variant>
      <vt:variant>
        <vt:i4>1179704</vt:i4>
      </vt:variant>
      <vt:variant>
        <vt:i4>194</vt:i4>
      </vt:variant>
      <vt:variant>
        <vt:i4>0</vt:i4>
      </vt:variant>
      <vt:variant>
        <vt:i4>5</vt:i4>
      </vt:variant>
      <vt:variant>
        <vt:lpwstr/>
      </vt:variant>
      <vt:variant>
        <vt:lpwstr>_Toc164344940</vt:lpwstr>
      </vt:variant>
      <vt:variant>
        <vt:i4>1376312</vt:i4>
      </vt:variant>
      <vt:variant>
        <vt:i4>188</vt:i4>
      </vt:variant>
      <vt:variant>
        <vt:i4>0</vt:i4>
      </vt:variant>
      <vt:variant>
        <vt:i4>5</vt:i4>
      </vt:variant>
      <vt:variant>
        <vt:lpwstr/>
      </vt:variant>
      <vt:variant>
        <vt:lpwstr>_Toc164344939</vt:lpwstr>
      </vt:variant>
      <vt:variant>
        <vt:i4>1376312</vt:i4>
      </vt:variant>
      <vt:variant>
        <vt:i4>182</vt:i4>
      </vt:variant>
      <vt:variant>
        <vt:i4>0</vt:i4>
      </vt:variant>
      <vt:variant>
        <vt:i4>5</vt:i4>
      </vt:variant>
      <vt:variant>
        <vt:lpwstr/>
      </vt:variant>
      <vt:variant>
        <vt:lpwstr>_Toc164344938</vt:lpwstr>
      </vt:variant>
      <vt:variant>
        <vt:i4>1376312</vt:i4>
      </vt:variant>
      <vt:variant>
        <vt:i4>176</vt:i4>
      </vt:variant>
      <vt:variant>
        <vt:i4>0</vt:i4>
      </vt:variant>
      <vt:variant>
        <vt:i4>5</vt:i4>
      </vt:variant>
      <vt:variant>
        <vt:lpwstr/>
      </vt:variant>
      <vt:variant>
        <vt:lpwstr>_Toc164344937</vt:lpwstr>
      </vt:variant>
      <vt:variant>
        <vt:i4>1376312</vt:i4>
      </vt:variant>
      <vt:variant>
        <vt:i4>170</vt:i4>
      </vt:variant>
      <vt:variant>
        <vt:i4>0</vt:i4>
      </vt:variant>
      <vt:variant>
        <vt:i4>5</vt:i4>
      </vt:variant>
      <vt:variant>
        <vt:lpwstr/>
      </vt:variant>
      <vt:variant>
        <vt:lpwstr>_Toc164344936</vt:lpwstr>
      </vt:variant>
      <vt:variant>
        <vt:i4>1376312</vt:i4>
      </vt:variant>
      <vt:variant>
        <vt:i4>164</vt:i4>
      </vt:variant>
      <vt:variant>
        <vt:i4>0</vt:i4>
      </vt:variant>
      <vt:variant>
        <vt:i4>5</vt:i4>
      </vt:variant>
      <vt:variant>
        <vt:lpwstr/>
      </vt:variant>
      <vt:variant>
        <vt:lpwstr>_Toc164344935</vt:lpwstr>
      </vt:variant>
      <vt:variant>
        <vt:i4>1376312</vt:i4>
      </vt:variant>
      <vt:variant>
        <vt:i4>158</vt:i4>
      </vt:variant>
      <vt:variant>
        <vt:i4>0</vt:i4>
      </vt:variant>
      <vt:variant>
        <vt:i4>5</vt:i4>
      </vt:variant>
      <vt:variant>
        <vt:lpwstr/>
      </vt:variant>
      <vt:variant>
        <vt:lpwstr>_Toc164344934</vt:lpwstr>
      </vt:variant>
      <vt:variant>
        <vt:i4>1376312</vt:i4>
      </vt:variant>
      <vt:variant>
        <vt:i4>152</vt:i4>
      </vt:variant>
      <vt:variant>
        <vt:i4>0</vt:i4>
      </vt:variant>
      <vt:variant>
        <vt:i4>5</vt:i4>
      </vt:variant>
      <vt:variant>
        <vt:lpwstr/>
      </vt:variant>
      <vt:variant>
        <vt:lpwstr>_Toc164344933</vt:lpwstr>
      </vt:variant>
      <vt:variant>
        <vt:i4>1376312</vt:i4>
      </vt:variant>
      <vt:variant>
        <vt:i4>146</vt:i4>
      </vt:variant>
      <vt:variant>
        <vt:i4>0</vt:i4>
      </vt:variant>
      <vt:variant>
        <vt:i4>5</vt:i4>
      </vt:variant>
      <vt:variant>
        <vt:lpwstr/>
      </vt:variant>
      <vt:variant>
        <vt:lpwstr>_Toc164344932</vt:lpwstr>
      </vt:variant>
      <vt:variant>
        <vt:i4>1376312</vt:i4>
      </vt:variant>
      <vt:variant>
        <vt:i4>140</vt:i4>
      </vt:variant>
      <vt:variant>
        <vt:i4>0</vt:i4>
      </vt:variant>
      <vt:variant>
        <vt:i4>5</vt:i4>
      </vt:variant>
      <vt:variant>
        <vt:lpwstr/>
      </vt:variant>
      <vt:variant>
        <vt:lpwstr>_Toc164344931</vt:lpwstr>
      </vt:variant>
      <vt:variant>
        <vt:i4>1376312</vt:i4>
      </vt:variant>
      <vt:variant>
        <vt:i4>134</vt:i4>
      </vt:variant>
      <vt:variant>
        <vt:i4>0</vt:i4>
      </vt:variant>
      <vt:variant>
        <vt:i4>5</vt:i4>
      </vt:variant>
      <vt:variant>
        <vt:lpwstr/>
      </vt:variant>
      <vt:variant>
        <vt:lpwstr>_Toc164344930</vt:lpwstr>
      </vt:variant>
      <vt:variant>
        <vt:i4>1310776</vt:i4>
      </vt:variant>
      <vt:variant>
        <vt:i4>128</vt:i4>
      </vt:variant>
      <vt:variant>
        <vt:i4>0</vt:i4>
      </vt:variant>
      <vt:variant>
        <vt:i4>5</vt:i4>
      </vt:variant>
      <vt:variant>
        <vt:lpwstr/>
      </vt:variant>
      <vt:variant>
        <vt:lpwstr>_Toc164344929</vt:lpwstr>
      </vt:variant>
      <vt:variant>
        <vt:i4>1310776</vt:i4>
      </vt:variant>
      <vt:variant>
        <vt:i4>122</vt:i4>
      </vt:variant>
      <vt:variant>
        <vt:i4>0</vt:i4>
      </vt:variant>
      <vt:variant>
        <vt:i4>5</vt:i4>
      </vt:variant>
      <vt:variant>
        <vt:lpwstr/>
      </vt:variant>
      <vt:variant>
        <vt:lpwstr>_Toc164344928</vt:lpwstr>
      </vt:variant>
      <vt:variant>
        <vt:i4>1310776</vt:i4>
      </vt:variant>
      <vt:variant>
        <vt:i4>116</vt:i4>
      </vt:variant>
      <vt:variant>
        <vt:i4>0</vt:i4>
      </vt:variant>
      <vt:variant>
        <vt:i4>5</vt:i4>
      </vt:variant>
      <vt:variant>
        <vt:lpwstr/>
      </vt:variant>
      <vt:variant>
        <vt:lpwstr>_Toc164344927</vt:lpwstr>
      </vt:variant>
      <vt:variant>
        <vt:i4>1310776</vt:i4>
      </vt:variant>
      <vt:variant>
        <vt:i4>110</vt:i4>
      </vt:variant>
      <vt:variant>
        <vt:i4>0</vt:i4>
      </vt:variant>
      <vt:variant>
        <vt:i4>5</vt:i4>
      </vt:variant>
      <vt:variant>
        <vt:lpwstr/>
      </vt:variant>
      <vt:variant>
        <vt:lpwstr>_Toc164344926</vt:lpwstr>
      </vt:variant>
      <vt:variant>
        <vt:i4>1310776</vt:i4>
      </vt:variant>
      <vt:variant>
        <vt:i4>104</vt:i4>
      </vt:variant>
      <vt:variant>
        <vt:i4>0</vt:i4>
      </vt:variant>
      <vt:variant>
        <vt:i4>5</vt:i4>
      </vt:variant>
      <vt:variant>
        <vt:lpwstr/>
      </vt:variant>
      <vt:variant>
        <vt:lpwstr>_Toc164344925</vt:lpwstr>
      </vt:variant>
      <vt:variant>
        <vt:i4>1310776</vt:i4>
      </vt:variant>
      <vt:variant>
        <vt:i4>98</vt:i4>
      </vt:variant>
      <vt:variant>
        <vt:i4>0</vt:i4>
      </vt:variant>
      <vt:variant>
        <vt:i4>5</vt:i4>
      </vt:variant>
      <vt:variant>
        <vt:lpwstr/>
      </vt:variant>
      <vt:variant>
        <vt:lpwstr>_Toc164344924</vt:lpwstr>
      </vt:variant>
      <vt:variant>
        <vt:i4>1310776</vt:i4>
      </vt:variant>
      <vt:variant>
        <vt:i4>92</vt:i4>
      </vt:variant>
      <vt:variant>
        <vt:i4>0</vt:i4>
      </vt:variant>
      <vt:variant>
        <vt:i4>5</vt:i4>
      </vt:variant>
      <vt:variant>
        <vt:lpwstr/>
      </vt:variant>
      <vt:variant>
        <vt:lpwstr>_Toc164344923</vt:lpwstr>
      </vt:variant>
      <vt:variant>
        <vt:i4>1310776</vt:i4>
      </vt:variant>
      <vt:variant>
        <vt:i4>86</vt:i4>
      </vt:variant>
      <vt:variant>
        <vt:i4>0</vt:i4>
      </vt:variant>
      <vt:variant>
        <vt:i4>5</vt:i4>
      </vt:variant>
      <vt:variant>
        <vt:lpwstr/>
      </vt:variant>
      <vt:variant>
        <vt:lpwstr>_Toc164344922</vt:lpwstr>
      </vt:variant>
      <vt:variant>
        <vt:i4>1310776</vt:i4>
      </vt:variant>
      <vt:variant>
        <vt:i4>80</vt:i4>
      </vt:variant>
      <vt:variant>
        <vt:i4>0</vt:i4>
      </vt:variant>
      <vt:variant>
        <vt:i4>5</vt:i4>
      </vt:variant>
      <vt:variant>
        <vt:lpwstr/>
      </vt:variant>
      <vt:variant>
        <vt:lpwstr>_Toc164344921</vt:lpwstr>
      </vt:variant>
      <vt:variant>
        <vt:i4>1310776</vt:i4>
      </vt:variant>
      <vt:variant>
        <vt:i4>74</vt:i4>
      </vt:variant>
      <vt:variant>
        <vt:i4>0</vt:i4>
      </vt:variant>
      <vt:variant>
        <vt:i4>5</vt:i4>
      </vt:variant>
      <vt:variant>
        <vt:lpwstr/>
      </vt:variant>
      <vt:variant>
        <vt:lpwstr>_Toc164344920</vt:lpwstr>
      </vt:variant>
      <vt:variant>
        <vt:i4>1507384</vt:i4>
      </vt:variant>
      <vt:variant>
        <vt:i4>68</vt:i4>
      </vt:variant>
      <vt:variant>
        <vt:i4>0</vt:i4>
      </vt:variant>
      <vt:variant>
        <vt:i4>5</vt:i4>
      </vt:variant>
      <vt:variant>
        <vt:lpwstr/>
      </vt:variant>
      <vt:variant>
        <vt:lpwstr>_Toc164344919</vt:lpwstr>
      </vt:variant>
      <vt:variant>
        <vt:i4>1507384</vt:i4>
      </vt:variant>
      <vt:variant>
        <vt:i4>62</vt:i4>
      </vt:variant>
      <vt:variant>
        <vt:i4>0</vt:i4>
      </vt:variant>
      <vt:variant>
        <vt:i4>5</vt:i4>
      </vt:variant>
      <vt:variant>
        <vt:lpwstr/>
      </vt:variant>
      <vt:variant>
        <vt:lpwstr>_Toc164344918</vt:lpwstr>
      </vt:variant>
      <vt:variant>
        <vt:i4>1507384</vt:i4>
      </vt:variant>
      <vt:variant>
        <vt:i4>56</vt:i4>
      </vt:variant>
      <vt:variant>
        <vt:i4>0</vt:i4>
      </vt:variant>
      <vt:variant>
        <vt:i4>5</vt:i4>
      </vt:variant>
      <vt:variant>
        <vt:lpwstr/>
      </vt:variant>
      <vt:variant>
        <vt:lpwstr>_Toc164344917</vt:lpwstr>
      </vt:variant>
      <vt:variant>
        <vt:i4>1507384</vt:i4>
      </vt:variant>
      <vt:variant>
        <vt:i4>50</vt:i4>
      </vt:variant>
      <vt:variant>
        <vt:i4>0</vt:i4>
      </vt:variant>
      <vt:variant>
        <vt:i4>5</vt:i4>
      </vt:variant>
      <vt:variant>
        <vt:lpwstr/>
      </vt:variant>
      <vt:variant>
        <vt:lpwstr>_Toc164344916</vt:lpwstr>
      </vt:variant>
      <vt:variant>
        <vt:i4>1507384</vt:i4>
      </vt:variant>
      <vt:variant>
        <vt:i4>44</vt:i4>
      </vt:variant>
      <vt:variant>
        <vt:i4>0</vt:i4>
      </vt:variant>
      <vt:variant>
        <vt:i4>5</vt:i4>
      </vt:variant>
      <vt:variant>
        <vt:lpwstr/>
      </vt:variant>
      <vt:variant>
        <vt:lpwstr>_Toc164344915</vt:lpwstr>
      </vt:variant>
      <vt:variant>
        <vt:i4>1507384</vt:i4>
      </vt:variant>
      <vt:variant>
        <vt:i4>38</vt:i4>
      </vt:variant>
      <vt:variant>
        <vt:i4>0</vt:i4>
      </vt:variant>
      <vt:variant>
        <vt:i4>5</vt:i4>
      </vt:variant>
      <vt:variant>
        <vt:lpwstr/>
      </vt:variant>
      <vt:variant>
        <vt:lpwstr>_Toc164344914</vt:lpwstr>
      </vt:variant>
      <vt:variant>
        <vt:i4>1507384</vt:i4>
      </vt:variant>
      <vt:variant>
        <vt:i4>32</vt:i4>
      </vt:variant>
      <vt:variant>
        <vt:i4>0</vt:i4>
      </vt:variant>
      <vt:variant>
        <vt:i4>5</vt:i4>
      </vt:variant>
      <vt:variant>
        <vt:lpwstr/>
      </vt:variant>
      <vt:variant>
        <vt:lpwstr>_Toc164344913</vt:lpwstr>
      </vt:variant>
      <vt:variant>
        <vt:i4>1507384</vt:i4>
      </vt:variant>
      <vt:variant>
        <vt:i4>26</vt:i4>
      </vt:variant>
      <vt:variant>
        <vt:i4>0</vt:i4>
      </vt:variant>
      <vt:variant>
        <vt:i4>5</vt:i4>
      </vt:variant>
      <vt:variant>
        <vt:lpwstr/>
      </vt:variant>
      <vt:variant>
        <vt:lpwstr>_Toc164344912</vt:lpwstr>
      </vt:variant>
      <vt:variant>
        <vt:i4>1507384</vt:i4>
      </vt:variant>
      <vt:variant>
        <vt:i4>20</vt:i4>
      </vt:variant>
      <vt:variant>
        <vt:i4>0</vt:i4>
      </vt:variant>
      <vt:variant>
        <vt:i4>5</vt:i4>
      </vt:variant>
      <vt:variant>
        <vt:lpwstr/>
      </vt:variant>
      <vt:variant>
        <vt:lpwstr>_Toc164344911</vt:lpwstr>
      </vt:variant>
      <vt:variant>
        <vt:i4>1507384</vt:i4>
      </vt:variant>
      <vt:variant>
        <vt:i4>14</vt:i4>
      </vt:variant>
      <vt:variant>
        <vt:i4>0</vt:i4>
      </vt:variant>
      <vt:variant>
        <vt:i4>5</vt:i4>
      </vt:variant>
      <vt:variant>
        <vt:lpwstr/>
      </vt:variant>
      <vt:variant>
        <vt:lpwstr>_Toc164344910</vt:lpwstr>
      </vt:variant>
      <vt:variant>
        <vt:i4>1441848</vt:i4>
      </vt:variant>
      <vt:variant>
        <vt:i4>8</vt:i4>
      </vt:variant>
      <vt:variant>
        <vt:i4>0</vt:i4>
      </vt:variant>
      <vt:variant>
        <vt:i4>5</vt:i4>
      </vt:variant>
      <vt:variant>
        <vt:lpwstr/>
      </vt:variant>
      <vt:variant>
        <vt:lpwstr>_Toc164344909</vt:lpwstr>
      </vt:variant>
      <vt:variant>
        <vt:i4>1441848</vt:i4>
      </vt:variant>
      <vt:variant>
        <vt:i4>2</vt:i4>
      </vt:variant>
      <vt:variant>
        <vt:i4>0</vt:i4>
      </vt:variant>
      <vt:variant>
        <vt:i4>5</vt:i4>
      </vt:variant>
      <vt:variant>
        <vt:lpwstr/>
      </vt:variant>
      <vt:variant>
        <vt:lpwstr>_Toc164344908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Sasko</dc:creator>
  <cp:lastModifiedBy>Dijana Marković</cp:lastModifiedBy>
  <cp:revision>2</cp:revision>
  <dcterms:created xsi:type="dcterms:W3CDTF">2024-06-06T10:20:00Z</dcterms:created>
  <dcterms:modified xsi:type="dcterms:W3CDTF">2024-06-06T10:20:00Z</dcterms:modified>
</cp:coreProperties>
</file>