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281C7" w14:textId="77777777" w:rsidR="005415EC" w:rsidRDefault="005415EC" w:rsidP="005415EC">
      <w:pPr>
        <w:spacing w:after="16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1C646E99" w14:textId="1A3A8C34" w:rsidR="005415EC" w:rsidRPr="005415EC" w:rsidRDefault="005415EC" w:rsidP="005415EC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7EC">
        <w:rPr>
          <w:rFonts w:ascii="Times New Roman" w:eastAsia="Calibri" w:hAnsi="Times New Roman" w:cs="Times New Roman"/>
          <w:sz w:val="24"/>
          <w:szCs w:val="24"/>
        </w:rPr>
        <w:t>Na temelju Odluke o financiranju Ministarstva rada, mirovinskog sustava, obitelji i socijalne politike KLASA: 98</w:t>
      </w:r>
      <w:r w:rsidR="00E767EC" w:rsidRPr="00E767EC">
        <w:rPr>
          <w:rFonts w:ascii="Times New Roman" w:eastAsia="Calibri" w:hAnsi="Times New Roman" w:cs="Times New Roman"/>
          <w:sz w:val="24"/>
          <w:szCs w:val="24"/>
        </w:rPr>
        <w:t>4-01/23-01/29</w:t>
      </w:r>
      <w:r w:rsidRPr="00E767EC">
        <w:rPr>
          <w:rFonts w:ascii="Times New Roman" w:eastAsia="Calibri" w:hAnsi="Times New Roman" w:cs="Times New Roman"/>
          <w:sz w:val="24"/>
          <w:szCs w:val="24"/>
        </w:rPr>
        <w:t>, URBROJ: 524-07-02-01-01/2-2</w:t>
      </w:r>
      <w:r w:rsidR="00E767EC" w:rsidRPr="00E767EC">
        <w:rPr>
          <w:rFonts w:ascii="Times New Roman" w:eastAsia="Calibri" w:hAnsi="Times New Roman" w:cs="Times New Roman"/>
          <w:sz w:val="24"/>
          <w:szCs w:val="24"/>
        </w:rPr>
        <w:t>4</w:t>
      </w:r>
      <w:r w:rsidRPr="00E767EC">
        <w:rPr>
          <w:rFonts w:ascii="Times New Roman" w:eastAsia="Calibri" w:hAnsi="Times New Roman" w:cs="Times New Roman"/>
          <w:sz w:val="24"/>
          <w:szCs w:val="24"/>
        </w:rPr>
        <w:t xml:space="preserve">-19, od </w:t>
      </w:r>
      <w:r w:rsidR="00E767EC" w:rsidRPr="00E767EC">
        <w:rPr>
          <w:rFonts w:ascii="Times New Roman" w:eastAsia="Calibri" w:hAnsi="Times New Roman" w:cs="Times New Roman"/>
          <w:sz w:val="24"/>
          <w:szCs w:val="24"/>
        </w:rPr>
        <w:t>08</w:t>
      </w:r>
      <w:r w:rsidRPr="00E767E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767EC" w:rsidRPr="00E767EC">
        <w:rPr>
          <w:rFonts w:ascii="Times New Roman" w:eastAsia="Calibri" w:hAnsi="Times New Roman" w:cs="Times New Roman"/>
          <w:sz w:val="24"/>
          <w:szCs w:val="24"/>
        </w:rPr>
        <w:t>veljače</w:t>
      </w:r>
      <w:r w:rsidRPr="00E767EC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E767EC" w:rsidRPr="00E767EC">
        <w:rPr>
          <w:rFonts w:ascii="Times New Roman" w:eastAsia="Calibri" w:hAnsi="Times New Roman" w:cs="Times New Roman"/>
          <w:sz w:val="24"/>
          <w:szCs w:val="24"/>
        </w:rPr>
        <w:t>4</w:t>
      </w:r>
      <w:r w:rsidRPr="00E767EC">
        <w:rPr>
          <w:rFonts w:ascii="Times New Roman" w:eastAsia="Calibri" w:hAnsi="Times New Roman" w:cs="Times New Roman"/>
          <w:sz w:val="24"/>
          <w:szCs w:val="24"/>
        </w:rPr>
        <w:t>.</w:t>
      </w:r>
      <w:r w:rsidRPr="005415EC">
        <w:rPr>
          <w:rFonts w:ascii="Times New Roman" w:eastAsia="Calibri" w:hAnsi="Times New Roman" w:cs="Times New Roman"/>
          <w:sz w:val="24"/>
          <w:szCs w:val="24"/>
        </w:rPr>
        <w:t xml:space="preserve"> i Ugovora o dodjeli bespovratnih sredstava za projekte koji se financiraju iz Europskog socijalnog fonda plus, Operativnog programa Učinkoviti ljudski potencijali 2021.-2027. „Zaželi – prevencija institucionalizacije“, SF.3.4.11.01.0265 „Pruži ruku potrebitima“ od </w:t>
      </w:r>
      <w:r w:rsidRPr="005415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veljače 2024., </w:t>
      </w:r>
      <w:r w:rsidRPr="005415EC">
        <w:rPr>
          <w:rFonts w:ascii="Times New Roman" w:eastAsia="Calibri" w:hAnsi="Times New Roman" w:cs="Times New Roman"/>
          <w:sz w:val="24"/>
          <w:szCs w:val="24"/>
        </w:rPr>
        <w:t>Hrvatski Crveni križ</w:t>
      </w:r>
      <w:r w:rsidR="00DE73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15EC">
        <w:rPr>
          <w:rFonts w:ascii="Times New Roman" w:eastAsia="Calibri" w:hAnsi="Times New Roman" w:cs="Times New Roman"/>
          <w:sz w:val="24"/>
          <w:szCs w:val="24"/>
        </w:rPr>
        <w:t>-</w:t>
      </w:r>
      <w:r w:rsidR="00DE73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15EC">
        <w:rPr>
          <w:rFonts w:ascii="Times New Roman" w:eastAsia="Calibri" w:hAnsi="Times New Roman" w:cs="Times New Roman"/>
          <w:sz w:val="24"/>
          <w:szCs w:val="24"/>
        </w:rPr>
        <w:t>Gradsko društvo Crvenog križa Križevci raspisuje:</w:t>
      </w:r>
    </w:p>
    <w:p w14:paraId="53F39EED" w14:textId="77777777" w:rsidR="005415EC" w:rsidRPr="005415EC" w:rsidRDefault="005415EC" w:rsidP="005415EC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24BE8B" w14:textId="77777777" w:rsidR="005415EC" w:rsidRPr="005415EC" w:rsidRDefault="005415EC" w:rsidP="005415EC">
      <w:pPr>
        <w:spacing w:after="16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415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JAVNI POZIV za zapošljavanje u sklopu projekta „Pruži ruku potrebitima“ SF.3.4.11.01.0265 „Zaželi – prevencija institucionalizacije“</w:t>
      </w:r>
    </w:p>
    <w:p w14:paraId="50AEA92C" w14:textId="77777777" w:rsidR="005415EC" w:rsidRPr="005415EC" w:rsidRDefault="005415EC" w:rsidP="005415EC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9CCC2F" w14:textId="77777777" w:rsidR="005415EC" w:rsidRPr="005415EC" w:rsidRDefault="005415EC" w:rsidP="005415EC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BAA">
        <w:rPr>
          <w:rFonts w:ascii="Times New Roman" w:eastAsia="Calibri" w:hAnsi="Times New Roman" w:cs="Times New Roman"/>
          <w:sz w:val="24"/>
          <w:szCs w:val="24"/>
          <w:u w:val="single"/>
        </w:rPr>
        <w:t>Predmet Javnog poziva</w:t>
      </w:r>
      <w:r w:rsidRPr="005415EC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55200B0" w14:textId="766022BE" w:rsidR="005415EC" w:rsidRPr="005415EC" w:rsidRDefault="005415EC" w:rsidP="005415EC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5EC">
        <w:rPr>
          <w:rFonts w:ascii="Times New Roman" w:eastAsia="Calibri" w:hAnsi="Times New Roman" w:cs="Times New Roman"/>
          <w:sz w:val="24"/>
          <w:szCs w:val="24"/>
        </w:rPr>
        <w:t>Zapošljavanje radnika/</w:t>
      </w:r>
      <w:proofErr w:type="spellStart"/>
      <w:r w:rsidRPr="005415EC">
        <w:rPr>
          <w:rFonts w:ascii="Times New Roman" w:eastAsia="Calibri" w:hAnsi="Times New Roman" w:cs="Times New Roman"/>
          <w:sz w:val="24"/>
          <w:szCs w:val="24"/>
        </w:rPr>
        <w:t>ca</w:t>
      </w:r>
      <w:proofErr w:type="spellEnd"/>
      <w:r w:rsidRPr="005415EC">
        <w:rPr>
          <w:rFonts w:ascii="Times New Roman" w:eastAsia="Calibri" w:hAnsi="Times New Roman" w:cs="Times New Roman"/>
          <w:sz w:val="24"/>
          <w:szCs w:val="24"/>
        </w:rPr>
        <w:t xml:space="preserve"> za pružanje usluga pomoći i podrške u svakodnevnom životu starijim osobama i osobama s invaliditetom na određeno vrijeme u trajanju do 30 mjeseci u punom radnom vremenu radi provedbe aktivnosti u sklopu projekta „Pruži ruku potrebitima“, SF.3.4.11.01.0265, Zaželi – prevencija institucionalizacije, financiranog iz Europskog socijalnog fonda</w:t>
      </w:r>
      <w:r w:rsidR="00483C2A">
        <w:rPr>
          <w:rFonts w:ascii="Times New Roman" w:eastAsia="Calibri" w:hAnsi="Times New Roman" w:cs="Times New Roman"/>
          <w:sz w:val="24"/>
          <w:szCs w:val="24"/>
        </w:rPr>
        <w:t xml:space="preserve"> plus,</w:t>
      </w:r>
      <w:r w:rsidRPr="005415EC">
        <w:rPr>
          <w:rFonts w:ascii="Times New Roman" w:eastAsia="Calibri" w:hAnsi="Times New Roman" w:cs="Times New Roman"/>
          <w:sz w:val="24"/>
          <w:szCs w:val="24"/>
        </w:rPr>
        <w:t xml:space="preserve"> Operativni program Učinkoviti ljudski potencijali 2021. – 2027.</w:t>
      </w:r>
    </w:p>
    <w:p w14:paraId="1ADD1D6B" w14:textId="77777777" w:rsidR="00AF0D87" w:rsidRDefault="00AF0D87" w:rsidP="005415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A6C8EE" w14:textId="61FBFB1B" w:rsidR="005415EC" w:rsidRPr="005415EC" w:rsidRDefault="005415EC" w:rsidP="005415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BAA">
        <w:rPr>
          <w:rFonts w:ascii="Times New Roman" w:eastAsia="Calibri" w:hAnsi="Times New Roman" w:cs="Times New Roman"/>
          <w:sz w:val="24"/>
          <w:szCs w:val="24"/>
          <w:u w:val="single"/>
        </w:rPr>
        <w:t>Naziv radnog mjesta:</w:t>
      </w:r>
      <w:r w:rsidRPr="005415EC">
        <w:rPr>
          <w:rFonts w:ascii="Times New Roman" w:eastAsia="Calibri" w:hAnsi="Times New Roman" w:cs="Times New Roman"/>
          <w:sz w:val="24"/>
          <w:szCs w:val="24"/>
        </w:rPr>
        <w:t xml:space="preserve"> radnik/</w:t>
      </w:r>
      <w:proofErr w:type="spellStart"/>
      <w:r w:rsidRPr="005415EC">
        <w:rPr>
          <w:rFonts w:ascii="Times New Roman" w:eastAsia="Calibri" w:hAnsi="Times New Roman" w:cs="Times New Roman"/>
          <w:sz w:val="24"/>
          <w:szCs w:val="24"/>
        </w:rPr>
        <w:t>ca</w:t>
      </w:r>
      <w:proofErr w:type="spellEnd"/>
      <w:r w:rsidRPr="005415EC">
        <w:rPr>
          <w:rFonts w:ascii="Times New Roman" w:eastAsia="Calibri" w:hAnsi="Times New Roman" w:cs="Times New Roman"/>
          <w:sz w:val="24"/>
          <w:szCs w:val="24"/>
        </w:rPr>
        <w:t xml:space="preserve"> za pružanje usluga pomoći i podrške u svakodnevnom životu starijim osobama i osobama s invaliditetom</w:t>
      </w:r>
    </w:p>
    <w:p w14:paraId="4392B566" w14:textId="77777777" w:rsidR="005415EC" w:rsidRDefault="005415EC" w:rsidP="005415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771F90" w14:textId="19CF9FB2" w:rsidR="005415EC" w:rsidRPr="005415EC" w:rsidRDefault="005415EC" w:rsidP="005415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BAA">
        <w:rPr>
          <w:rFonts w:ascii="Times New Roman" w:eastAsia="Calibri" w:hAnsi="Times New Roman" w:cs="Times New Roman"/>
          <w:sz w:val="24"/>
          <w:szCs w:val="24"/>
          <w:u w:val="single"/>
        </w:rPr>
        <w:t>Broj traženih radnik</w:t>
      </w:r>
      <w:r w:rsidR="00845E44">
        <w:rPr>
          <w:rFonts w:ascii="Times New Roman" w:eastAsia="Calibri" w:hAnsi="Times New Roman" w:cs="Times New Roman"/>
          <w:sz w:val="24"/>
          <w:szCs w:val="24"/>
          <w:u w:val="single"/>
        </w:rPr>
        <w:t>a</w:t>
      </w:r>
      <w:r w:rsidRPr="00940BAA">
        <w:rPr>
          <w:rFonts w:ascii="Times New Roman" w:eastAsia="Calibri" w:hAnsi="Times New Roman" w:cs="Times New Roman"/>
          <w:sz w:val="24"/>
          <w:szCs w:val="24"/>
          <w:u w:val="single"/>
        </w:rPr>
        <w:t>/</w:t>
      </w:r>
      <w:proofErr w:type="spellStart"/>
      <w:r w:rsidRPr="00940BAA">
        <w:rPr>
          <w:rFonts w:ascii="Times New Roman" w:eastAsia="Calibri" w:hAnsi="Times New Roman" w:cs="Times New Roman"/>
          <w:sz w:val="24"/>
          <w:szCs w:val="24"/>
          <w:u w:val="single"/>
        </w:rPr>
        <w:t>ca</w:t>
      </w:r>
      <w:proofErr w:type="spellEnd"/>
      <w:r w:rsidRPr="00940BAA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Pr="005415EC">
        <w:rPr>
          <w:rFonts w:ascii="Times New Roman" w:eastAsia="Calibri" w:hAnsi="Times New Roman" w:cs="Times New Roman"/>
          <w:sz w:val="24"/>
          <w:szCs w:val="24"/>
        </w:rPr>
        <w:t xml:space="preserve"> 33</w:t>
      </w:r>
    </w:p>
    <w:p w14:paraId="3CAE2253" w14:textId="77777777" w:rsidR="005415EC" w:rsidRDefault="005415EC" w:rsidP="005415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02ADA2" w14:textId="14B9F30E" w:rsidR="005415EC" w:rsidRPr="005415EC" w:rsidRDefault="005415EC" w:rsidP="005415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BAA">
        <w:rPr>
          <w:rFonts w:ascii="Times New Roman" w:eastAsia="Calibri" w:hAnsi="Times New Roman" w:cs="Times New Roman"/>
          <w:sz w:val="24"/>
          <w:szCs w:val="24"/>
          <w:u w:val="single"/>
        </w:rPr>
        <w:t>Vrsta zaposlenja:</w:t>
      </w:r>
      <w:r w:rsidRPr="005415EC">
        <w:rPr>
          <w:rFonts w:ascii="Times New Roman" w:eastAsia="Calibri" w:hAnsi="Times New Roman" w:cs="Times New Roman"/>
          <w:sz w:val="24"/>
          <w:szCs w:val="24"/>
        </w:rPr>
        <w:t xml:space="preserve"> radni odnos na određeno vrijeme – do 30 mjeseci</w:t>
      </w:r>
    </w:p>
    <w:p w14:paraId="1404BC56" w14:textId="77777777" w:rsidR="005415EC" w:rsidRDefault="005415EC" w:rsidP="005415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CBDCEC" w14:textId="191349D9" w:rsidR="005415EC" w:rsidRPr="005415EC" w:rsidRDefault="005415EC" w:rsidP="005415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BAA">
        <w:rPr>
          <w:rFonts w:ascii="Times New Roman" w:eastAsia="Calibri" w:hAnsi="Times New Roman" w:cs="Times New Roman"/>
          <w:sz w:val="24"/>
          <w:szCs w:val="24"/>
          <w:u w:val="single"/>
        </w:rPr>
        <w:t>Radno vrijeme</w:t>
      </w:r>
      <w:r w:rsidRPr="005415EC">
        <w:rPr>
          <w:rFonts w:ascii="Times New Roman" w:eastAsia="Calibri" w:hAnsi="Times New Roman" w:cs="Times New Roman"/>
          <w:sz w:val="24"/>
          <w:szCs w:val="24"/>
        </w:rPr>
        <w:t>: puno radno vrijeme</w:t>
      </w:r>
    </w:p>
    <w:p w14:paraId="1E756794" w14:textId="77777777" w:rsidR="005415EC" w:rsidRDefault="005415EC" w:rsidP="005415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E6FEA3" w14:textId="7C1A77DE" w:rsidR="005415EC" w:rsidRPr="005415EC" w:rsidRDefault="005415EC" w:rsidP="005415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BAA">
        <w:rPr>
          <w:rFonts w:ascii="Times New Roman" w:eastAsia="Calibri" w:hAnsi="Times New Roman" w:cs="Times New Roman"/>
          <w:sz w:val="24"/>
          <w:szCs w:val="24"/>
          <w:u w:val="single"/>
        </w:rPr>
        <w:t>Mjesto rada</w:t>
      </w:r>
      <w:r w:rsidRPr="005415EC">
        <w:rPr>
          <w:rFonts w:ascii="Times New Roman" w:eastAsia="Calibri" w:hAnsi="Times New Roman" w:cs="Times New Roman"/>
          <w:sz w:val="24"/>
          <w:szCs w:val="24"/>
        </w:rPr>
        <w:t xml:space="preserve">: grad Križevci i pripadajuća naselja, općina Kalnik, općina Gornja Rijeka, općina Sveti Petar </w:t>
      </w:r>
      <w:proofErr w:type="spellStart"/>
      <w:r w:rsidRPr="005415EC">
        <w:rPr>
          <w:rFonts w:ascii="Times New Roman" w:eastAsia="Calibri" w:hAnsi="Times New Roman" w:cs="Times New Roman"/>
          <w:sz w:val="24"/>
          <w:szCs w:val="24"/>
        </w:rPr>
        <w:t>Orehovec</w:t>
      </w:r>
      <w:proofErr w:type="spellEnd"/>
      <w:r w:rsidRPr="005415EC">
        <w:rPr>
          <w:rFonts w:ascii="Times New Roman" w:eastAsia="Calibri" w:hAnsi="Times New Roman" w:cs="Times New Roman"/>
          <w:sz w:val="24"/>
          <w:szCs w:val="24"/>
        </w:rPr>
        <w:t xml:space="preserve"> i općina Sveti Ivan </w:t>
      </w:r>
      <w:proofErr w:type="spellStart"/>
      <w:r w:rsidRPr="005415EC">
        <w:rPr>
          <w:rFonts w:ascii="Times New Roman" w:eastAsia="Calibri" w:hAnsi="Times New Roman" w:cs="Times New Roman"/>
          <w:sz w:val="24"/>
          <w:szCs w:val="24"/>
        </w:rPr>
        <w:t>Žabno</w:t>
      </w:r>
      <w:proofErr w:type="spellEnd"/>
    </w:p>
    <w:p w14:paraId="7519DC04" w14:textId="77777777" w:rsidR="005415EC" w:rsidRDefault="005415EC" w:rsidP="005415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C36FD6" w14:textId="70793602" w:rsidR="005415EC" w:rsidRPr="005415EC" w:rsidRDefault="005415EC" w:rsidP="005415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BAA">
        <w:rPr>
          <w:rFonts w:ascii="Times New Roman" w:eastAsia="Calibri" w:hAnsi="Times New Roman" w:cs="Times New Roman"/>
          <w:sz w:val="24"/>
          <w:szCs w:val="24"/>
          <w:u w:val="single"/>
        </w:rPr>
        <w:t>Razina obrazovanja</w:t>
      </w:r>
      <w:r w:rsidRPr="005415EC">
        <w:rPr>
          <w:rFonts w:ascii="Times New Roman" w:eastAsia="Calibri" w:hAnsi="Times New Roman" w:cs="Times New Roman"/>
          <w:sz w:val="24"/>
          <w:szCs w:val="24"/>
        </w:rPr>
        <w:t>: najviše završeno srednjoškolsko obrazovanje (osobe bez završene osnovne škole, završenom osnovnom školom, odnosno najviše završenom srednjom školom)</w:t>
      </w:r>
    </w:p>
    <w:p w14:paraId="36337E18" w14:textId="77777777" w:rsidR="005415EC" w:rsidRPr="00940BAA" w:rsidRDefault="005415EC" w:rsidP="005415EC">
      <w:pPr>
        <w:spacing w:after="160"/>
        <w:jc w:val="both"/>
        <w:rPr>
          <w:rFonts w:ascii="Times New Roman" w:eastAsia="Calibri" w:hAnsi="Times New Roman" w:cs="Times New Roman"/>
          <w:color w:val="FF0000"/>
          <w:sz w:val="10"/>
          <w:szCs w:val="24"/>
        </w:rPr>
      </w:pPr>
    </w:p>
    <w:p w14:paraId="1826D6D9" w14:textId="2FBE46D9" w:rsidR="005415EC" w:rsidRPr="00D876A5" w:rsidRDefault="005415EC" w:rsidP="005415EC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6A5">
        <w:rPr>
          <w:rFonts w:ascii="Times New Roman" w:eastAsia="Calibri" w:hAnsi="Times New Roman" w:cs="Times New Roman"/>
          <w:sz w:val="24"/>
          <w:szCs w:val="24"/>
          <w:u w:val="single"/>
        </w:rPr>
        <w:t>Radno iskustvo</w:t>
      </w:r>
      <w:r w:rsidRPr="00D876A5">
        <w:rPr>
          <w:rFonts w:ascii="Times New Roman" w:eastAsia="Calibri" w:hAnsi="Times New Roman" w:cs="Times New Roman"/>
          <w:sz w:val="24"/>
          <w:szCs w:val="24"/>
        </w:rPr>
        <w:t>: nije potrebno</w:t>
      </w:r>
    </w:p>
    <w:p w14:paraId="6749CC3E" w14:textId="77777777" w:rsidR="00940BAA" w:rsidRDefault="00940BAA" w:rsidP="005415EC">
      <w:pPr>
        <w:spacing w:after="16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70EC3617" w14:textId="606A40EE" w:rsidR="005415EC" w:rsidRPr="005415EC" w:rsidRDefault="005415EC" w:rsidP="005415EC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BAA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Opis poslova</w:t>
      </w:r>
      <w:r w:rsidRPr="005415EC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1FD805B" w14:textId="76CFD9CC" w:rsidR="005415EC" w:rsidRDefault="005415EC" w:rsidP="005415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5EC">
        <w:rPr>
          <w:rFonts w:ascii="Times New Roman" w:eastAsia="Calibri" w:hAnsi="Times New Roman" w:cs="Times New Roman"/>
          <w:sz w:val="24"/>
          <w:szCs w:val="24"/>
        </w:rPr>
        <w:t>1. organiziranje prehrane (pomoć u pripremi obroka, pomoć u nabavi hrane i dr.)</w:t>
      </w:r>
    </w:p>
    <w:p w14:paraId="353A13B4" w14:textId="1B297F18" w:rsidR="005415EC" w:rsidRPr="005415EC" w:rsidRDefault="005415EC" w:rsidP="005415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5EC">
        <w:rPr>
          <w:rFonts w:ascii="Times New Roman" w:eastAsia="Calibri" w:hAnsi="Times New Roman" w:cs="Times New Roman"/>
          <w:sz w:val="24"/>
          <w:szCs w:val="24"/>
        </w:rPr>
        <w:t>2. obavljanje kućanskih poslova (pranje posuđa, pospremanje stambenog prostora, donošenje vode, ogrjeva i slično, organiziranje pranja i glačanja rublja, nabava lijekova i drugih potrepština i dr.)</w:t>
      </w:r>
    </w:p>
    <w:p w14:paraId="3942DDD2" w14:textId="5209CCBA" w:rsidR="005415EC" w:rsidRPr="005415EC" w:rsidRDefault="005415EC" w:rsidP="005415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5EC">
        <w:rPr>
          <w:rFonts w:ascii="Times New Roman" w:eastAsia="Calibri" w:hAnsi="Times New Roman" w:cs="Times New Roman"/>
          <w:sz w:val="24"/>
          <w:szCs w:val="24"/>
        </w:rPr>
        <w:t>3. održavanje osobne higijene (pomoć u oblačenju i svlačenju, u kupanju i obavljanju drugih</w:t>
      </w:r>
      <w:r w:rsidR="00845E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15EC">
        <w:rPr>
          <w:rFonts w:ascii="Times New Roman" w:eastAsia="Calibri" w:hAnsi="Times New Roman" w:cs="Times New Roman"/>
          <w:sz w:val="24"/>
          <w:szCs w:val="24"/>
        </w:rPr>
        <w:t>higijenskih potreba i dr.)</w:t>
      </w:r>
    </w:p>
    <w:p w14:paraId="5544A47E" w14:textId="77777777" w:rsidR="005415EC" w:rsidRPr="005415EC" w:rsidRDefault="005415EC" w:rsidP="005415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5EC">
        <w:rPr>
          <w:rFonts w:ascii="Times New Roman" w:eastAsia="Calibri" w:hAnsi="Times New Roman" w:cs="Times New Roman"/>
          <w:sz w:val="24"/>
          <w:szCs w:val="24"/>
        </w:rPr>
        <w:t>4. zadovoljavanje drugih svakodnevnih potreba.</w:t>
      </w:r>
    </w:p>
    <w:p w14:paraId="4567627F" w14:textId="77777777" w:rsidR="005415EC" w:rsidRPr="005415EC" w:rsidRDefault="005415EC" w:rsidP="005415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3A6B1E" w14:textId="31920846" w:rsidR="005415EC" w:rsidRPr="005415EC" w:rsidRDefault="005415EC" w:rsidP="005415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5EC">
        <w:rPr>
          <w:rFonts w:ascii="Times New Roman" w:eastAsia="Calibri" w:hAnsi="Times New Roman" w:cs="Times New Roman"/>
          <w:sz w:val="24"/>
          <w:szCs w:val="24"/>
        </w:rPr>
        <w:t>Svaki zaposleni radnik/</w:t>
      </w:r>
      <w:proofErr w:type="spellStart"/>
      <w:r w:rsidRPr="005415EC">
        <w:rPr>
          <w:rFonts w:ascii="Times New Roman" w:eastAsia="Calibri" w:hAnsi="Times New Roman" w:cs="Times New Roman"/>
          <w:sz w:val="24"/>
          <w:szCs w:val="24"/>
        </w:rPr>
        <w:t>ca</w:t>
      </w:r>
      <w:proofErr w:type="spellEnd"/>
      <w:r w:rsidRPr="005415EC">
        <w:rPr>
          <w:rFonts w:ascii="Times New Roman" w:eastAsia="Calibri" w:hAnsi="Times New Roman" w:cs="Times New Roman"/>
          <w:sz w:val="24"/>
          <w:szCs w:val="24"/>
        </w:rPr>
        <w:t xml:space="preserve"> pružat će potporu i podršku za najmanje 6 krajnjih korisnika</w:t>
      </w:r>
      <w:r w:rsidR="00DE73B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F7EF5D4" w14:textId="77777777" w:rsidR="00DE73B0" w:rsidRDefault="00DE73B0" w:rsidP="005415EC">
      <w:pPr>
        <w:spacing w:after="16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1DE014F8" w14:textId="58CB6F70" w:rsidR="005415EC" w:rsidRPr="005415EC" w:rsidRDefault="005415EC" w:rsidP="005415EC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BAA">
        <w:rPr>
          <w:rFonts w:ascii="Times New Roman" w:eastAsia="Calibri" w:hAnsi="Times New Roman" w:cs="Times New Roman"/>
          <w:sz w:val="24"/>
          <w:szCs w:val="24"/>
          <w:u w:val="single"/>
        </w:rPr>
        <w:t>Osobe koje se prijavljuju na Javni poziv moraju priložiti sljedeću dokumentaciju</w:t>
      </w:r>
      <w:r w:rsidRPr="005415EC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8912338" w14:textId="77777777" w:rsidR="005415EC" w:rsidRPr="005415EC" w:rsidRDefault="005415EC" w:rsidP="005415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5EC">
        <w:rPr>
          <w:rFonts w:ascii="Times New Roman" w:eastAsia="Calibri" w:hAnsi="Times New Roman" w:cs="Times New Roman"/>
          <w:sz w:val="24"/>
          <w:szCs w:val="24"/>
        </w:rPr>
        <w:t>- prijava/zamolba</w:t>
      </w:r>
    </w:p>
    <w:p w14:paraId="3300ECDE" w14:textId="77777777" w:rsidR="005415EC" w:rsidRPr="005415EC" w:rsidRDefault="005415EC" w:rsidP="005415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5EC">
        <w:rPr>
          <w:rFonts w:ascii="Times New Roman" w:eastAsia="Calibri" w:hAnsi="Times New Roman" w:cs="Times New Roman"/>
          <w:sz w:val="24"/>
          <w:szCs w:val="24"/>
        </w:rPr>
        <w:t>- životopis</w:t>
      </w:r>
    </w:p>
    <w:p w14:paraId="458BCC1A" w14:textId="21501080" w:rsidR="005415EC" w:rsidRPr="005415EC" w:rsidRDefault="005415EC" w:rsidP="005415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5EC">
        <w:rPr>
          <w:rFonts w:ascii="Times New Roman" w:eastAsia="Calibri" w:hAnsi="Times New Roman" w:cs="Times New Roman"/>
          <w:sz w:val="24"/>
          <w:szCs w:val="24"/>
        </w:rPr>
        <w:t>- dokaz o hrvatskom drža</w:t>
      </w:r>
      <w:r w:rsidR="00D876A5">
        <w:rPr>
          <w:rFonts w:ascii="Times New Roman" w:eastAsia="Calibri" w:hAnsi="Times New Roman" w:cs="Times New Roman"/>
          <w:sz w:val="24"/>
          <w:szCs w:val="24"/>
        </w:rPr>
        <w:t xml:space="preserve">vljanstvu (preslika </w:t>
      </w:r>
      <w:r w:rsidRPr="005415EC">
        <w:rPr>
          <w:rFonts w:ascii="Times New Roman" w:eastAsia="Calibri" w:hAnsi="Times New Roman" w:cs="Times New Roman"/>
          <w:sz w:val="24"/>
          <w:szCs w:val="24"/>
        </w:rPr>
        <w:t>osobne iskaznice)</w:t>
      </w:r>
    </w:p>
    <w:p w14:paraId="7064F702" w14:textId="731CB2A3" w:rsidR="005415EC" w:rsidRPr="005415EC" w:rsidRDefault="005415EC" w:rsidP="005415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5EC">
        <w:rPr>
          <w:rFonts w:ascii="Times New Roman" w:eastAsia="Calibri" w:hAnsi="Times New Roman" w:cs="Times New Roman"/>
          <w:sz w:val="24"/>
          <w:szCs w:val="24"/>
        </w:rPr>
        <w:t>- dokaz o stručnoj spremi (preslika svjedodžbe ili drugi dokume</w:t>
      </w:r>
      <w:bookmarkStart w:id="0" w:name="_GoBack"/>
      <w:bookmarkEnd w:id="0"/>
      <w:r w:rsidRPr="005415EC">
        <w:rPr>
          <w:rFonts w:ascii="Times New Roman" w:eastAsia="Calibri" w:hAnsi="Times New Roman" w:cs="Times New Roman"/>
          <w:sz w:val="24"/>
          <w:szCs w:val="24"/>
        </w:rPr>
        <w:t>nt kojim se dokazuje stručna</w:t>
      </w:r>
      <w:r w:rsidR="00845E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15EC">
        <w:rPr>
          <w:rFonts w:ascii="Times New Roman" w:eastAsia="Calibri" w:hAnsi="Times New Roman" w:cs="Times New Roman"/>
          <w:sz w:val="24"/>
          <w:szCs w:val="24"/>
        </w:rPr>
        <w:t>sprema)</w:t>
      </w:r>
    </w:p>
    <w:p w14:paraId="6C65011C" w14:textId="77777777" w:rsidR="005415EC" w:rsidRPr="005415EC" w:rsidRDefault="005415EC" w:rsidP="005415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5EC">
        <w:rPr>
          <w:rFonts w:ascii="Times New Roman" w:eastAsia="Calibri" w:hAnsi="Times New Roman" w:cs="Times New Roman"/>
          <w:sz w:val="24"/>
          <w:szCs w:val="24"/>
        </w:rPr>
        <w:t>- uvjerenje da se protiv osobe ne vodi kazneni postupak (ne stariji od 3 mjeseca)</w:t>
      </w:r>
    </w:p>
    <w:p w14:paraId="6764B0BE" w14:textId="2EFE12FF" w:rsidR="005415EC" w:rsidRPr="005415EC" w:rsidRDefault="005415EC" w:rsidP="005415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5EC">
        <w:rPr>
          <w:rFonts w:ascii="Times New Roman" w:eastAsia="Calibri" w:hAnsi="Times New Roman" w:cs="Times New Roman"/>
          <w:sz w:val="24"/>
          <w:szCs w:val="24"/>
        </w:rPr>
        <w:t>- dokaz o ukupnom radnom iskustvu (elektronički zapis odnosno potvrda o podacima</w:t>
      </w:r>
      <w:r w:rsidR="00845E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15EC">
        <w:rPr>
          <w:rFonts w:ascii="Times New Roman" w:eastAsia="Calibri" w:hAnsi="Times New Roman" w:cs="Times New Roman"/>
          <w:sz w:val="24"/>
          <w:szCs w:val="24"/>
        </w:rPr>
        <w:t xml:space="preserve">evidentiranim </w:t>
      </w:r>
      <w:r w:rsidR="00845E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15EC">
        <w:rPr>
          <w:rFonts w:ascii="Times New Roman" w:eastAsia="Calibri" w:hAnsi="Times New Roman" w:cs="Times New Roman"/>
          <w:sz w:val="24"/>
          <w:szCs w:val="24"/>
        </w:rPr>
        <w:t>u matičnoj evidenciji Hrvatskog zavoda za mirovinsko osiguranje)</w:t>
      </w:r>
      <w:r w:rsidRPr="005415EC">
        <w:rPr>
          <w:rFonts w:ascii="Times New Roman" w:eastAsia="Calibri" w:hAnsi="Times New Roman" w:cs="Times New Roman"/>
          <w:sz w:val="24"/>
          <w:szCs w:val="24"/>
        </w:rPr>
        <w:cr/>
      </w:r>
    </w:p>
    <w:p w14:paraId="6FB405F2" w14:textId="4FDF4065" w:rsidR="005415EC" w:rsidRDefault="005415EC" w:rsidP="005415EC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5EC">
        <w:rPr>
          <w:rFonts w:ascii="Times New Roman" w:eastAsia="Calibri" w:hAnsi="Times New Roman" w:cs="Times New Roman"/>
          <w:sz w:val="24"/>
          <w:szCs w:val="24"/>
        </w:rPr>
        <w:t>Predviđena plaća je plaća u iznosu minimalne plaće sukladno važećoj Uredbi Vlade RH o visini minimalne plaće za tekuću godinu sa svim pravima propisanim Zakonom o radu.</w:t>
      </w:r>
    </w:p>
    <w:p w14:paraId="42B64718" w14:textId="77777777" w:rsidR="005415EC" w:rsidRPr="00311F94" w:rsidRDefault="005415EC" w:rsidP="005415EC">
      <w:pPr>
        <w:spacing w:after="160"/>
        <w:jc w:val="both"/>
        <w:rPr>
          <w:rFonts w:ascii="Times New Roman" w:eastAsia="Calibri" w:hAnsi="Times New Roman" w:cs="Times New Roman"/>
          <w:sz w:val="10"/>
          <w:szCs w:val="24"/>
        </w:rPr>
      </w:pPr>
    </w:p>
    <w:p w14:paraId="68550800" w14:textId="77777777" w:rsidR="005415EC" w:rsidRPr="005415EC" w:rsidRDefault="005415EC" w:rsidP="005415EC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BAA">
        <w:rPr>
          <w:rFonts w:ascii="Times New Roman" w:eastAsia="Calibri" w:hAnsi="Times New Roman" w:cs="Times New Roman"/>
          <w:sz w:val="24"/>
          <w:szCs w:val="24"/>
          <w:u w:val="single"/>
        </w:rPr>
        <w:t>Obrazac prijave sa svim prilozima podnosi se u zatvorenoj omotnici neposrednom/osobnom predajom ili poštom na adresu</w:t>
      </w:r>
      <w:r w:rsidRPr="005415EC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120E834" w14:textId="5321587E" w:rsidR="005415EC" w:rsidRPr="005415EC" w:rsidRDefault="005415EC" w:rsidP="005415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5EC">
        <w:rPr>
          <w:rFonts w:ascii="Times New Roman" w:eastAsia="Calibri" w:hAnsi="Times New Roman" w:cs="Times New Roman"/>
          <w:sz w:val="24"/>
          <w:szCs w:val="24"/>
        </w:rPr>
        <w:t>Hrvatski Crveni križ</w:t>
      </w:r>
      <w:r w:rsidR="00DE73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15EC">
        <w:rPr>
          <w:rFonts w:ascii="Times New Roman" w:eastAsia="Calibri" w:hAnsi="Times New Roman" w:cs="Times New Roman"/>
          <w:sz w:val="24"/>
          <w:szCs w:val="24"/>
        </w:rPr>
        <w:t>-</w:t>
      </w:r>
    </w:p>
    <w:p w14:paraId="0678E491" w14:textId="77777777" w:rsidR="005415EC" w:rsidRPr="005415EC" w:rsidRDefault="005415EC" w:rsidP="005415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5EC">
        <w:rPr>
          <w:rFonts w:ascii="Times New Roman" w:eastAsia="Calibri" w:hAnsi="Times New Roman" w:cs="Times New Roman"/>
          <w:sz w:val="24"/>
          <w:szCs w:val="24"/>
        </w:rPr>
        <w:t>Gradsko društvo Crvenog križa Križevci</w:t>
      </w:r>
    </w:p>
    <w:p w14:paraId="66E541B3" w14:textId="77777777" w:rsidR="005415EC" w:rsidRPr="005415EC" w:rsidRDefault="005415EC" w:rsidP="005415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5EC">
        <w:rPr>
          <w:rFonts w:ascii="Times New Roman" w:eastAsia="Calibri" w:hAnsi="Times New Roman" w:cs="Times New Roman"/>
          <w:sz w:val="24"/>
          <w:szCs w:val="24"/>
        </w:rPr>
        <w:t>Ulica Franje Račkoga 22</w:t>
      </w:r>
    </w:p>
    <w:p w14:paraId="2AE8C0DA" w14:textId="77777777" w:rsidR="005415EC" w:rsidRDefault="005415EC" w:rsidP="005415E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5EC">
        <w:rPr>
          <w:rFonts w:ascii="Times New Roman" w:eastAsia="Calibri" w:hAnsi="Times New Roman" w:cs="Times New Roman"/>
          <w:sz w:val="24"/>
          <w:szCs w:val="24"/>
        </w:rPr>
        <w:t>48260 Križevci</w:t>
      </w:r>
    </w:p>
    <w:p w14:paraId="3AB11D25" w14:textId="12A77064" w:rsidR="005415EC" w:rsidRPr="005415EC" w:rsidRDefault="005415EC" w:rsidP="00DE73B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5EC">
        <w:rPr>
          <w:rFonts w:ascii="Times New Roman" w:eastAsia="Calibri" w:hAnsi="Times New Roman" w:cs="Times New Roman"/>
          <w:sz w:val="24"/>
          <w:szCs w:val="24"/>
        </w:rPr>
        <w:t>ili na e-mail adresu: gdck.krizevci@gmail.com</w:t>
      </w:r>
    </w:p>
    <w:p w14:paraId="479AA66F" w14:textId="77777777" w:rsidR="00DE73B0" w:rsidRPr="00DE73B0" w:rsidRDefault="005415EC" w:rsidP="005415EC">
      <w:pPr>
        <w:spacing w:after="1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15EC">
        <w:rPr>
          <w:rFonts w:ascii="Times New Roman" w:eastAsia="Calibri" w:hAnsi="Times New Roman" w:cs="Times New Roman"/>
          <w:sz w:val="24"/>
          <w:szCs w:val="24"/>
        </w:rPr>
        <w:t xml:space="preserve">s naznakom </w:t>
      </w:r>
      <w:r w:rsidRPr="00DE73B0">
        <w:rPr>
          <w:rFonts w:ascii="Times New Roman" w:eastAsia="Calibri" w:hAnsi="Times New Roman" w:cs="Times New Roman"/>
          <w:b/>
          <w:sz w:val="24"/>
          <w:szCs w:val="24"/>
        </w:rPr>
        <w:t xml:space="preserve">„Javni poziv – prevencija institucionalizacije – NE OTVARATI“ </w:t>
      </w:r>
    </w:p>
    <w:p w14:paraId="274B45AC" w14:textId="6879F76D" w:rsidR="005415EC" w:rsidRPr="00D876A5" w:rsidRDefault="005415EC" w:rsidP="005415EC">
      <w:pPr>
        <w:spacing w:after="1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76A5">
        <w:rPr>
          <w:rFonts w:ascii="Times New Roman" w:eastAsia="Calibri" w:hAnsi="Times New Roman" w:cs="Times New Roman"/>
          <w:sz w:val="24"/>
          <w:szCs w:val="24"/>
        </w:rPr>
        <w:t xml:space="preserve">u roku od </w:t>
      </w:r>
      <w:r w:rsidR="002E49FE" w:rsidRPr="00D876A5">
        <w:rPr>
          <w:rFonts w:ascii="Times New Roman" w:eastAsia="Calibri" w:hAnsi="Times New Roman" w:cs="Times New Roman"/>
          <w:sz w:val="24"/>
          <w:szCs w:val="24"/>
        </w:rPr>
        <w:t>8 (osam</w:t>
      </w:r>
      <w:r w:rsidRPr="00D876A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2E49FE" w:rsidRPr="00D876A5">
        <w:rPr>
          <w:rFonts w:ascii="Times New Roman" w:eastAsia="Calibri" w:hAnsi="Times New Roman" w:cs="Times New Roman"/>
          <w:sz w:val="24"/>
          <w:szCs w:val="24"/>
        </w:rPr>
        <w:t xml:space="preserve">radnih </w:t>
      </w:r>
      <w:r w:rsidRPr="00D876A5">
        <w:rPr>
          <w:rFonts w:ascii="Times New Roman" w:eastAsia="Calibri" w:hAnsi="Times New Roman" w:cs="Times New Roman"/>
          <w:sz w:val="24"/>
          <w:szCs w:val="24"/>
        </w:rPr>
        <w:t>dana od objave Javnog poziva na internetsk</w:t>
      </w:r>
      <w:r w:rsidR="00DE73B0" w:rsidRPr="00D876A5">
        <w:rPr>
          <w:rFonts w:ascii="Times New Roman" w:eastAsia="Calibri" w:hAnsi="Times New Roman" w:cs="Times New Roman"/>
          <w:sz w:val="24"/>
          <w:szCs w:val="24"/>
        </w:rPr>
        <w:t>im</w:t>
      </w:r>
      <w:r w:rsidRPr="00D876A5">
        <w:rPr>
          <w:rFonts w:ascii="Times New Roman" w:eastAsia="Calibri" w:hAnsi="Times New Roman" w:cs="Times New Roman"/>
          <w:sz w:val="24"/>
          <w:szCs w:val="24"/>
        </w:rPr>
        <w:t xml:space="preserve"> stranic</w:t>
      </w:r>
      <w:r w:rsidR="00DE73B0" w:rsidRPr="00D876A5">
        <w:rPr>
          <w:rFonts w:ascii="Times New Roman" w:eastAsia="Calibri" w:hAnsi="Times New Roman" w:cs="Times New Roman"/>
          <w:sz w:val="24"/>
          <w:szCs w:val="24"/>
        </w:rPr>
        <w:t>ama</w:t>
      </w:r>
      <w:r w:rsidRPr="00D876A5">
        <w:rPr>
          <w:rFonts w:ascii="Times New Roman" w:eastAsia="Calibri" w:hAnsi="Times New Roman" w:cs="Times New Roman"/>
          <w:sz w:val="24"/>
          <w:szCs w:val="24"/>
        </w:rPr>
        <w:t xml:space="preserve"> odnosno do </w:t>
      </w:r>
      <w:r w:rsidR="002E49FE" w:rsidRPr="00D876A5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D876A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2E49FE" w:rsidRPr="00D876A5">
        <w:rPr>
          <w:rFonts w:ascii="Times New Roman" w:eastAsia="Calibri" w:hAnsi="Times New Roman" w:cs="Times New Roman"/>
          <w:b/>
          <w:sz w:val="24"/>
          <w:szCs w:val="24"/>
        </w:rPr>
        <w:t>travnja</w:t>
      </w:r>
      <w:r w:rsidRPr="00D876A5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2E49FE" w:rsidRPr="00D876A5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D876A5">
        <w:rPr>
          <w:rFonts w:ascii="Times New Roman" w:eastAsia="Calibri" w:hAnsi="Times New Roman" w:cs="Times New Roman"/>
          <w:b/>
          <w:sz w:val="24"/>
          <w:szCs w:val="24"/>
        </w:rPr>
        <w:t>. godine.</w:t>
      </w:r>
    </w:p>
    <w:p w14:paraId="43642930" w14:textId="2A15EFD5" w:rsidR="00DE73B0" w:rsidRDefault="00DE73B0" w:rsidP="005415EC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9E930D" w14:textId="77777777" w:rsidR="002E49FE" w:rsidRDefault="002E49FE" w:rsidP="005415EC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F5AB74" w14:textId="77777777" w:rsidR="00845E44" w:rsidRDefault="00845E44" w:rsidP="005415EC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3193ED" w14:textId="77777777" w:rsidR="00845E44" w:rsidRDefault="00845E44" w:rsidP="005415EC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014D69" w14:textId="34BF6279" w:rsidR="00DE73B0" w:rsidRDefault="00DE73B0" w:rsidP="005415EC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5EC">
        <w:rPr>
          <w:rFonts w:ascii="Times New Roman" w:eastAsia="Calibri" w:hAnsi="Times New Roman" w:cs="Times New Roman"/>
          <w:sz w:val="24"/>
          <w:szCs w:val="24"/>
        </w:rPr>
        <w:t>Javni poziv objavit će se na internetskoj stranici Hrvatskog zavoda za zapošljavanje, Grada Križevaca i na internetskoj stranici Hrvatskog Crvenog križa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15EC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15EC">
        <w:rPr>
          <w:rFonts w:ascii="Times New Roman" w:eastAsia="Calibri" w:hAnsi="Times New Roman" w:cs="Times New Roman"/>
          <w:sz w:val="24"/>
          <w:szCs w:val="24"/>
        </w:rPr>
        <w:t>Gradskog društva Crvenog križa Križevci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DBCAD21" w14:textId="748CFE36" w:rsidR="005415EC" w:rsidRPr="005415EC" w:rsidRDefault="005415EC" w:rsidP="005415EC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5EC">
        <w:rPr>
          <w:rFonts w:ascii="Times New Roman" w:eastAsia="Calibri" w:hAnsi="Times New Roman" w:cs="Times New Roman"/>
          <w:sz w:val="24"/>
          <w:szCs w:val="24"/>
        </w:rPr>
        <w:t>Nepravodobne, nepotpune prijave te prijave koje ne ispunjavanju formalne uvjete iz Javnog poziva neće se razmatrati.</w:t>
      </w:r>
    </w:p>
    <w:p w14:paraId="206F8655" w14:textId="6204A803" w:rsidR="005415EC" w:rsidRDefault="005415EC" w:rsidP="005415EC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AE6EC7" w14:textId="77777777" w:rsidR="00845E44" w:rsidRDefault="00845E44" w:rsidP="005415EC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E739F0" w14:textId="77777777" w:rsidR="005415EC" w:rsidRPr="005415EC" w:rsidRDefault="005415EC" w:rsidP="005415EC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5EC">
        <w:rPr>
          <w:rFonts w:ascii="Times New Roman" w:eastAsia="Calibri" w:hAnsi="Times New Roman" w:cs="Times New Roman"/>
          <w:sz w:val="24"/>
          <w:szCs w:val="24"/>
        </w:rPr>
        <w:t>Prijavom na natječaj kandidat jamči istinitost podataka i daje privolu Gradskom društvu Crvenog križa Križevci za prikupljanje i obradu osobnih podataka navedenih u prijavi na natječaj te dokumentaciji dostavljenoj s prijavom, u svrhu odabira kandidat daje privolu za obavješćivanje o rezultatima natječaja na broj telefona naveden u prijavi. Prikupljeni podaci se neće koristiti u druge svrhe. Privola za prikupljanje i obradu osobnih podataka je uvjet za prijavu na natječaj, a obrazac se ovjerava u prostorijama poslodavca. Osoba može u svakom trenutku, u potpunosti ili djelomice, bez naknade i objašnjenja odustati od dane privole i zatražiti prestanak aktivnosti obrade svojih osobnih podataka. Osobni podaci će se obrađivati u skladu s važećim propisima te opoziv privole ne utječe na zakonitost obrade podataka prije njezina opoziva. Opoziv privole možete podnijeti osobno u Gradskom društvu Crvenog križa Križevci, na adresi Ulica Franje Račkoga 22, 48260 Križevci.</w:t>
      </w:r>
    </w:p>
    <w:p w14:paraId="25A6759F" w14:textId="77777777" w:rsidR="005415EC" w:rsidRPr="005415EC" w:rsidRDefault="005415EC" w:rsidP="005415EC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D7D1C7" w14:textId="249FB57C" w:rsidR="005415EC" w:rsidRPr="005415EC" w:rsidRDefault="005415EC" w:rsidP="005415EC">
      <w:pPr>
        <w:spacing w:after="160"/>
        <w:jc w:val="center"/>
        <w:rPr>
          <w:rFonts w:ascii="Times New Roman" w:eastAsia="Calibri" w:hAnsi="Times New Roman" w:cs="Times New Roman"/>
          <w:i/>
        </w:rPr>
      </w:pPr>
      <w:r w:rsidRPr="005415EC">
        <w:rPr>
          <w:rFonts w:ascii="Times New Roman" w:eastAsia="Calibri" w:hAnsi="Times New Roman" w:cs="Times New Roman"/>
          <w:i/>
        </w:rPr>
        <w:t xml:space="preserve">Ovaj projekt se sufinancira iz Europskog socijalnog fonda plus i dio je bespovratnih sredstava za postizanje ekonomske i socijalne kohezije unutar Europske unije. Više o EU fondovima na https://fondovieu.gov.hr/ i </w:t>
      </w:r>
      <w:hyperlink r:id="rId8" w:history="1">
        <w:r w:rsidRPr="005415EC">
          <w:rPr>
            <w:rFonts w:ascii="Times New Roman" w:eastAsia="Calibri" w:hAnsi="Times New Roman" w:cs="Times New Roman"/>
            <w:i/>
            <w:color w:val="0563C1"/>
            <w:u w:val="single"/>
          </w:rPr>
          <w:t>https://esf.hr/esfplus</w:t>
        </w:r>
      </w:hyperlink>
    </w:p>
    <w:p w14:paraId="31C6DCDF" w14:textId="35141607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5E9DDB2A" w14:textId="68EDC52E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04B25746" w14:textId="48CAB893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2417B652" w14:textId="3CBA363D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57A9924D" w14:textId="1F5E7169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05319008" w14:textId="596F2FF0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198EEA66" w14:textId="1AC3073A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46F8EA14" w14:textId="5638C8F9" w:rsidR="00E1593B" w:rsidRPr="00F767B7" w:rsidRDefault="00E1593B" w:rsidP="00F06EDA">
      <w:pPr>
        <w:ind w:right="-143"/>
        <w:rPr>
          <w:rFonts w:ascii="Arial" w:hAnsi="Arial" w:cs="Arial"/>
        </w:rPr>
      </w:pPr>
    </w:p>
    <w:p w14:paraId="52ACFECB" w14:textId="77777777" w:rsidR="00E1593B" w:rsidRPr="00B5470F" w:rsidRDefault="00E1593B" w:rsidP="00F06EDA">
      <w:pPr>
        <w:ind w:right="-143"/>
      </w:pPr>
    </w:p>
    <w:sectPr w:rsidR="00E1593B" w:rsidRPr="00B5470F" w:rsidSect="005415EC">
      <w:headerReference w:type="default" r:id="rId9"/>
      <w:footerReference w:type="default" r:id="rId10"/>
      <w:pgSz w:w="11906" w:h="16838" w:code="9"/>
      <w:pgMar w:top="1985" w:right="1134" w:bottom="2835" w:left="1134" w:header="850" w:footer="9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D4AE7" w14:textId="77777777" w:rsidR="00CA5823" w:rsidRDefault="00CA5823" w:rsidP="00E96738">
      <w:pPr>
        <w:spacing w:after="0" w:line="240" w:lineRule="auto"/>
      </w:pPr>
      <w:r>
        <w:separator/>
      </w:r>
    </w:p>
  </w:endnote>
  <w:endnote w:type="continuationSeparator" w:id="0">
    <w:p w14:paraId="7A775E64" w14:textId="77777777" w:rsidR="00CA5823" w:rsidRDefault="00CA5823" w:rsidP="00E9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7CFE7" w14:textId="427FBFCE" w:rsidR="00E96738" w:rsidRPr="00E96738" w:rsidRDefault="00F06EDA" w:rsidP="00E96738">
    <w:pPr>
      <w:pStyle w:val="Podnoje"/>
    </w:pPr>
    <w:r>
      <w:rPr>
        <w:noProof/>
        <w:lang w:eastAsia="hr-HR"/>
      </w:rPr>
      <w:drawing>
        <wp:inline distT="0" distB="0" distL="0" distR="0" wp14:anchorId="0D470D8A" wp14:editId="017B6D80">
          <wp:extent cx="6120130" cy="416492"/>
          <wp:effectExtent l="0" t="0" r="0" b="3175"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6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C8F1F" w14:textId="77777777" w:rsidR="00CA5823" w:rsidRDefault="00CA5823" w:rsidP="00E96738">
      <w:pPr>
        <w:spacing w:after="0" w:line="240" w:lineRule="auto"/>
      </w:pPr>
      <w:r>
        <w:separator/>
      </w:r>
    </w:p>
  </w:footnote>
  <w:footnote w:type="continuationSeparator" w:id="0">
    <w:p w14:paraId="078DC6E2" w14:textId="77777777" w:rsidR="00CA5823" w:rsidRDefault="00CA5823" w:rsidP="00E9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46E09" w14:textId="56F31C19" w:rsidR="00B5470F" w:rsidRDefault="005415EC" w:rsidP="00F06EDA">
    <w:pPr>
      <w:pStyle w:val="Zaglavlje"/>
      <w:jc w:val="right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5220AE9F" wp14:editId="114E4FE3">
          <wp:simplePos x="0" y="0"/>
          <wp:positionH relativeFrom="margin">
            <wp:posOffset>-358140</wp:posOffset>
          </wp:positionH>
          <wp:positionV relativeFrom="margin">
            <wp:posOffset>-898525</wp:posOffset>
          </wp:positionV>
          <wp:extent cx="800100" cy="800100"/>
          <wp:effectExtent l="0" t="0" r="0" b="0"/>
          <wp:wrapSquare wrapText="bothSides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ovi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6EDA">
      <w:rPr>
        <w:noProof/>
        <w:lang w:eastAsia="hr-HR"/>
      </w:rPr>
      <w:drawing>
        <wp:inline distT="0" distB="0" distL="0" distR="0" wp14:anchorId="74D905B8" wp14:editId="5DCCC7FB">
          <wp:extent cx="941233" cy="573394"/>
          <wp:effectExtent l="0" t="0" r="0" b="0"/>
          <wp:docPr id="9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44" cy="60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56C44"/>
    <w:multiLevelType w:val="hybridMultilevel"/>
    <w:tmpl w:val="8FE6D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12A5F"/>
    <w:multiLevelType w:val="multilevel"/>
    <w:tmpl w:val="19BA5414"/>
    <w:numStyleLink w:val="Style1"/>
  </w:abstractNum>
  <w:abstractNum w:abstractNumId="2" w15:restartNumberingAfterBreak="0">
    <w:nsid w:val="57645F55"/>
    <w:multiLevelType w:val="hybridMultilevel"/>
    <w:tmpl w:val="10F02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6D7"/>
    <w:multiLevelType w:val="multilevel"/>
    <w:tmpl w:val="19BA541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01230"/>
    <w:multiLevelType w:val="hybridMultilevel"/>
    <w:tmpl w:val="D2D01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B3F8C"/>
    <w:multiLevelType w:val="hybridMultilevel"/>
    <w:tmpl w:val="19BA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BC"/>
    <w:rsid w:val="000D4485"/>
    <w:rsid w:val="00111F97"/>
    <w:rsid w:val="001461D2"/>
    <w:rsid w:val="001B76E5"/>
    <w:rsid w:val="001E391B"/>
    <w:rsid w:val="00247094"/>
    <w:rsid w:val="00287307"/>
    <w:rsid w:val="002A1628"/>
    <w:rsid w:val="002E49FE"/>
    <w:rsid w:val="00302B19"/>
    <w:rsid w:val="00311F94"/>
    <w:rsid w:val="00340A82"/>
    <w:rsid w:val="0043000B"/>
    <w:rsid w:val="00434415"/>
    <w:rsid w:val="00475314"/>
    <w:rsid w:val="00483C2A"/>
    <w:rsid w:val="00495809"/>
    <w:rsid w:val="005415EC"/>
    <w:rsid w:val="00541C7A"/>
    <w:rsid w:val="0055625C"/>
    <w:rsid w:val="00557108"/>
    <w:rsid w:val="005977AC"/>
    <w:rsid w:val="005B0952"/>
    <w:rsid w:val="006716FB"/>
    <w:rsid w:val="006A220C"/>
    <w:rsid w:val="006C3EAE"/>
    <w:rsid w:val="006C3EE4"/>
    <w:rsid w:val="006C68B9"/>
    <w:rsid w:val="006D1AFC"/>
    <w:rsid w:val="007016CE"/>
    <w:rsid w:val="0077557C"/>
    <w:rsid w:val="007C5751"/>
    <w:rsid w:val="00835F80"/>
    <w:rsid w:val="00845E44"/>
    <w:rsid w:val="00851CD3"/>
    <w:rsid w:val="00853274"/>
    <w:rsid w:val="008F4A77"/>
    <w:rsid w:val="00923808"/>
    <w:rsid w:val="009355F5"/>
    <w:rsid w:val="00940BAA"/>
    <w:rsid w:val="00947144"/>
    <w:rsid w:val="009510BC"/>
    <w:rsid w:val="0096138A"/>
    <w:rsid w:val="009D0449"/>
    <w:rsid w:val="00AB3BC4"/>
    <w:rsid w:val="00AD48B2"/>
    <w:rsid w:val="00AE7513"/>
    <w:rsid w:val="00AF0D87"/>
    <w:rsid w:val="00B47D7B"/>
    <w:rsid w:val="00B5470F"/>
    <w:rsid w:val="00BA4C82"/>
    <w:rsid w:val="00BC0C02"/>
    <w:rsid w:val="00BD69D7"/>
    <w:rsid w:val="00C17F28"/>
    <w:rsid w:val="00C2607E"/>
    <w:rsid w:val="00C43936"/>
    <w:rsid w:val="00C637EC"/>
    <w:rsid w:val="00CA5823"/>
    <w:rsid w:val="00D426AE"/>
    <w:rsid w:val="00D876A5"/>
    <w:rsid w:val="00D91663"/>
    <w:rsid w:val="00DE73B0"/>
    <w:rsid w:val="00DE75A4"/>
    <w:rsid w:val="00E13172"/>
    <w:rsid w:val="00E1593B"/>
    <w:rsid w:val="00E61B2B"/>
    <w:rsid w:val="00E706FD"/>
    <w:rsid w:val="00E767EC"/>
    <w:rsid w:val="00E96738"/>
    <w:rsid w:val="00EB0A29"/>
    <w:rsid w:val="00F016B9"/>
    <w:rsid w:val="00F06EDA"/>
    <w:rsid w:val="00F149E0"/>
    <w:rsid w:val="00F767B7"/>
    <w:rsid w:val="00F970DA"/>
    <w:rsid w:val="00F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9CFC6"/>
  <w15:chartTrackingRefBased/>
  <w15:docId w15:val="{44E2205D-C20E-4789-A24C-A3AA48FE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0BC"/>
    <w:pPr>
      <w:spacing w:after="120"/>
    </w:pPr>
  </w:style>
  <w:style w:type="paragraph" w:styleId="Naslov1">
    <w:name w:val="heading 1"/>
    <w:basedOn w:val="Normal"/>
    <w:next w:val="Normal"/>
    <w:link w:val="Naslov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Jakoisticanje">
    <w:name w:val="Intense Emphasis"/>
    <w:basedOn w:val="Zadanifontodlomka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Zadanifontodlomka"/>
    <w:rsid w:val="009510BC"/>
  </w:style>
  <w:style w:type="paragraph" w:styleId="Odlomakpopisa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510BC"/>
    <w:rPr>
      <w:b/>
      <w:bCs/>
    </w:rPr>
  </w:style>
  <w:style w:type="character" w:styleId="Istaknuto">
    <w:name w:val="Emphasis"/>
    <w:basedOn w:val="Zadanifontodlomka"/>
    <w:uiPriority w:val="20"/>
    <w:qFormat/>
    <w:rsid w:val="009510BC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Reetkatablice">
    <w:name w:val="Table Grid"/>
    <w:basedOn w:val="Obinatablica"/>
    <w:uiPriority w:val="39"/>
    <w:rsid w:val="0024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-isticanje1">
    <w:name w:val="Grid Table 1 Light Accent 1"/>
    <w:basedOn w:val="Obinatablica"/>
    <w:uiPriority w:val="46"/>
    <w:rsid w:val="00247094"/>
    <w:pPr>
      <w:spacing w:after="0" w:line="240" w:lineRule="auto"/>
    </w:pPr>
    <w:tblPr>
      <w:tblStyleRowBandSize w:val="1"/>
      <w:tblStyleColBandSize w:val="1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Sadraj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D48B2"/>
    <w:rPr>
      <w:color w:val="E31E24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6738"/>
  </w:style>
  <w:style w:type="paragraph" w:styleId="Podnoje">
    <w:name w:val="footer"/>
    <w:basedOn w:val="Normal"/>
    <w:link w:val="Podnoje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5977AC"/>
    <w:rPr>
      <w:color w:val="575E98" w:themeColor="background2" w:themeShade="80"/>
      <w:sz w:val="20"/>
    </w:rPr>
  </w:style>
  <w:style w:type="paragraph" w:customStyle="1" w:styleId="Brojstranice1">
    <w:name w:val="Broj stranice1"/>
    <w:basedOn w:val="Podnoje"/>
    <w:qFormat/>
    <w:rsid w:val="00E13172"/>
    <w:pPr>
      <w:jc w:val="right"/>
    </w:pPr>
    <w:rPr>
      <w:b/>
      <w:color w:val="323C8C" w:themeColor="tex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PodnaslovChar">
    <w:name w:val="Podnaslov Char"/>
    <w:basedOn w:val="Zadanifontodlomka"/>
    <w:link w:val="Podnaslov"/>
    <w:uiPriority w:val="11"/>
    <w:rsid w:val="006C3EE4"/>
    <w:rPr>
      <w:rFonts w:eastAsiaTheme="minorEastAsia"/>
      <w:color w:val="FFFFFF" w:themeColor="background1"/>
      <w:spacing w:val="15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f.hr/esfpl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SF+">
      <a:dk1>
        <a:sysClr val="windowText" lastClr="000000"/>
      </a:dk1>
      <a:lt1>
        <a:sysClr val="window" lastClr="FFFFFF"/>
      </a:lt1>
      <a:dk2>
        <a:srgbClr val="323C8C"/>
      </a:dk2>
      <a:lt2>
        <a:srgbClr val="EAEBF3"/>
      </a:lt2>
      <a:accent1>
        <a:srgbClr val="E31E24"/>
      </a:accent1>
      <a:accent2>
        <a:srgbClr val="A6CF38"/>
      </a:accent2>
      <a:accent3>
        <a:srgbClr val="00A0DC"/>
      </a:accent3>
      <a:accent4>
        <a:srgbClr val="DC24A0"/>
      </a:accent4>
      <a:accent5>
        <a:srgbClr val="F58220"/>
      </a:accent5>
      <a:accent6>
        <a:srgbClr val="7B32AD"/>
      </a:accent6>
      <a:hlink>
        <a:srgbClr val="E31E24"/>
      </a:hlink>
      <a:folHlink>
        <a:srgbClr val="E31E2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1CAF7-B853-45C3-81BC-3875A8EA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ESF+</dc:creator>
  <cp:keywords/>
  <dc:description/>
  <cp:lastModifiedBy>GDCK Križevci</cp:lastModifiedBy>
  <cp:revision>16</cp:revision>
  <cp:lastPrinted>2021-09-29T14:50:00Z</cp:lastPrinted>
  <dcterms:created xsi:type="dcterms:W3CDTF">2023-10-31T11:53:00Z</dcterms:created>
  <dcterms:modified xsi:type="dcterms:W3CDTF">2024-03-27T07:28:00Z</dcterms:modified>
</cp:coreProperties>
</file>