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FD" w:rsidRPr="00031183" w:rsidRDefault="004618FD" w:rsidP="00E732C8">
      <w:pPr>
        <w:spacing w:after="0"/>
        <w:ind w:firstLine="720"/>
        <w:jc w:val="both"/>
        <w:rPr>
          <w:rFonts w:ascii="Arial" w:hAnsi="Arial" w:cs="Arial"/>
          <w:lang w:val="hr-HR"/>
        </w:rPr>
      </w:pPr>
      <w:r w:rsidRPr="00031183">
        <w:rPr>
          <w:rFonts w:ascii="Arial" w:hAnsi="Arial" w:cs="Arial"/>
          <w:lang w:val="hr-HR"/>
        </w:rPr>
        <w:t>Na temelju članka 49. stavka 4., članka 51. stavka 5. i članka 62. stavka 5. Zakona o zaštiti životinja ("Narodne Novine" broj: 102/17</w:t>
      </w:r>
      <w:r w:rsidR="00E732C8">
        <w:rPr>
          <w:rFonts w:ascii="Arial" w:hAnsi="Arial" w:cs="Arial"/>
          <w:lang w:val="hr-HR"/>
        </w:rPr>
        <w:t>. i 32/19.</w:t>
      </w:r>
      <w:r w:rsidRPr="00031183">
        <w:rPr>
          <w:rFonts w:ascii="Arial" w:hAnsi="Arial" w:cs="Arial"/>
          <w:lang w:val="hr-HR"/>
        </w:rPr>
        <w:t>) te članka 18. Statuta Grada Križevaca („Službeni vjesnik Grada Križevaca“, 4/09, 1/13, 1/16, 1/18 i 3/18 - pročišćeni tekst, 3/20, 1/21 i 3/22) Grads</w:t>
      </w:r>
      <w:r w:rsidR="00C534D0">
        <w:rPr>
          <w:rFonts w:ascii="Arial" w:hAnsi="Arial" w:cs="Arial"/>
          <w:lang w:val="hr-HR"/>
        </w:rPr>
        <w:t>ko vijeće Grada Križevaca je na _</w:t>
      </w:r>
      <w:r w:rsidRPr="00031183">
        <w:rPr>
          <w:rFonts w:ascii="Arial" w:hAnsi="Arial" w:cs="Arial"/>
          <w:lang w:val="hr-HR"/>
        </w:rPr>
        <w:t xml:space="preserve">održanoj </w:t>
      </w:r>
      <w:r w:rsidR="00C534D0">
        <w:rPr>
          <w:rFonts w:ascii="Arial" w:hAnsi="Arial" w:cs="Arial"/>
          <w:lang w:val="hr-HR"/>
        </w:rPr>
        <w:t>______</w:t>
      </w:r>
      <w:r w:rsidRPr="00031183">
        <w:rPr>
          <w:rFonts w:ascii="Arial" w:hAnsi="Arial" w:cs="Arial"/>
          <w:lang w:val="hr-HR"/>
        </w:rPr>
        <w:t xml:space="preserve">. donijelo je </w:t>
      </w:r>
    </w:p>
    <w:p w:rsidR="00E732C8" w:rsidRDefault="00E732C8" w:rsidP="00E732C8">
      <w:pPr>
        <w:spacing w:after="0"/>
        <w:jc w:val="center"/>
        <w:rPr>
          <w:rFonts w:ascii="Arial" w:hAnsi="Arial" w:cs="Arial"/>
          <w:b/>
          <w:lang w:val="hr-HR"/>
        </w:rPr>
      </w:pPr>
    </w:p>
    <w:p w:rsidR="004618FD" w:rsidRPr="00031183" w:rsidRDefault="004618FD" w:rsidP="00E732C8">
      <w:pPr>
        <w:spacing w:after="0"/>
        <w:jc w:val="center"/>
        <w:rPr>
          <w:rFonts w:ascii="Arial" w:hAnsi="Arial" w:cs="Arial"/>
          <w:b/>
          <w:lang w:val="hr-HR"/>
        </w:rPr>
      </w:pPr>
      <w:r w:rsidRPr="00031183">
        <w:rPr>
          <w:rFonts w:ascii="Arial" w:hAnsi="Arial" w:cs="Arial"/>
          <w:b/>
          <w:lang w:val="hr-HR"/>
        </w:rPr>
        <w:t xml:space="preserve">O D L U K U </w:t>
      </w:r>
    </w:p>
    <w:p w:rsidR="002A0A19" w:rsidRPr="00031183" w:rsidRDefault="003E6912" w:rsidP="00E732C8">
      <w:pPr>
        <w:spacing w:after="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 izmjenama</w:t>
      </w:r>
      <w:r w:rsidR="004618FD" w:rsidRPr="00031183">
        <w:rPr>
          <w:rFonts w:ascii="Arial" w:hAnsi="Arial" w:cs="Arial"/>
          <w:b/>
          <w:lang w:val="hr-HR"/>
        </w:rPr>
        <w:t xml:space="preserve"> i dopuni Odluke o uvjetima i načinu držanja kućnih ljubimaca </w:t>
      </w:r>
    </w:p>
    <w:p w:rsidR="00C07622" w:rsidRPr="00031183" w:rsidRDefault="004618FD" w:rsidP="00E732C8">
      <w:pPr>
        <w:spacing w:after="0"/>
        <w:jc w:val="center"/>
        <w:rPr>
          <w:rFonts w:ascii="Arial" w:hAnsi="Arial" w:cs="Arial"/>
          <w:lang w:val="hr-HR"/>
        </w:rPr>
      </w:pPr>
      <w:r w:rsidRPr="00031183">
        <w:rPr>
          <w:rFonts w:ascii="Arial" w:hAnsi="Arial" w:cs="Arial"/>
          <w:b/>
          <w:lang w:val="hr-HR"/>
        </w:rPr>
        <w:t>i načinu postupanja s napuštenim i izgubljenim životinjama te divljim životinjama</w:t>
      </w:r>
    </w:p>
    <w:p w:rsidR="00031183" w:rsidRPr="00031183" w:rsidRDefault="00031183" w:rsidP="00E732C8">
      <w:pPr>
        <w:spacing w:after="0"/>
        <w:jc w:val="center"/>
        <w:rPr>
          <w:rFonts w:ascii="Arial" w:hAnsi="Arial" w:cs="Arial"/>
          <w:i/>
          <w:lang w:val="hr-HR"/>
        </w:rPr>
      </w:pPr>
    </w:p>
    <w:p w:rsidR="002522A3" w:rsidRPr="00031183" w:rsidRDefault="002522A3" w:rsidP="00E732C8">
      <w:pPr>
        <w:spacing w:after="0"/>
        <w:jc w:val="center"/>
        <w:rPr>
          <w:rFonts w:ascii="Arial" w:hAnsi="Arial" w:cs="Arial"/>
          <w:b/>
          <w:lang w:val="hr-HR"/>
        </w:rPr>
      </w:pPr>
      <w:r w:rsidRPr="00031183">
        <w:rPr>
          <w:rFonts w:ascii="Arial" w:hAnsi="Arial" w:cs="Arial"/>
          <w:b/>
          <w:lang w:val="hr-HR"/>
        </w:rPr>
        <w:t>Članak 1.</w:t>
      </w:r>
    </w:p>
    <w:p w:rsidR="002522A3" w:rsidRPr="00031183" w:rsidRDefault="002522A3" w:rsidP="00E732C8">
      <w:pPr>
        <w:spacing w:after="0"/>
        <w:jc w:val="both"/>
        <w:rPr>
          <w:rFonts w:ascii="Arial" w:hAnsi="Arial" w:cs="Arial"/>
          <w:lang w:val="hr-HR"/>
        </w:rPr>
      </w:pPr>
    </w:p>
    <w:p w:rsidR="002522A3" w:rsidRPr="00031183" w:rsidRDefault="00C51A94" w:rsidP="00E732C8">
      <w:pPr>
        <w:spacing w:after="0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</w:t>
      </w:r>
      <w:r w:rsidR="00E732C8" w:rsidRPr="003E6912">
        <w:rPr>
          <w:rFonts w:ascii="Arial" w:hAnsi="Arial" w:cs="Arial"/>
          <w:lang w:val="hr-HR"/>
        </w:rPr>
        <w:t>Odlu</w:t>
      </w:r>
      <w:r w:rsidR="00E732C8">
        <w:rPr>
          <w:rFonts w:ascii="Arial" w:hAnsi="Arial" w:cs="Arial"/>
          <w:lang w:val="hr-HR"/>
        </w:rPr>
        <w:t>ci</w:t>
      </w:r>
      <w:r w:rsidR="00E732C8" w:rsidRPr="003E6912">
        <w:rPr>
          <w:rFonts w:ascii="Arial" w:hAnsi="Arial" w:cs="Arial"/>
          <w:lang w:val="hr-HR"/>
        </w:rPr>
        <w:t xml:space="preserve"> o uvjetima i načinu držanja kućnih ljubimaca i načinu postupanja s napuštenim i izgubljenim životinjama te divljim životinjama</w:t>
      </w:r>
      <w:r w:rsidR="00E732C8">
        <w:rPr>
          <w:rFonts w:ascii="Arial" w:hAnsi="Arial" w:cs="Arial"/>
          <w:lang w:val="hr-HR"/>
        </w:rPr>
        <w:t xml:space="preserve"> </w:t>
      </w:r>
      <w:r w:rsidR="00E732C8" w:rsidRPr="00031183">
        <w:rPr>
          <w:rFonts w:ascii="Arial" w:hAnsi="Arial" w:cs="Arial"/>
          <w:lang w:val="hr-HR"/>
        </w:rPr>
        <w:t>(„Službeni vjesnik Grada Križevaca“</w:t>
      </w:r>
      <w:r w:rsidR="00E732C8">
        <w:rPr>
          <w:rFonts w:ascii="Arial" w:hAnsi="Arial" w:cs="Arial"/>
          <w:lang w:val="hr-HR"/>
        </w:rPr>
        <w:t xml:space="preserve"> broj 08/18 – u daljnjem tekstu: Odluka) u </w:t>
      </w:r>
      <w:r>
        <w:rPr>
          <w:rFonts w:ascii="Arial" w:hAnsi="Arial" w:cs="Arial"/>
          <w:lang w:val="hr-HR"/>
        </w:rPr>
        <w:t xml:space="preserve">članku 20. stavak 1. </w:t>
      </w:r>
      <w:r w:rsidR="00E732C8">
        <w:rPr>
          <w:rFonts w:ascii="Arial" w:hAnsi="Arial" w:cs="Arial"/>
          <w:lang w:val="hr-HR"/>
        </w:rPr>
        <w:t>mijenja se i glasi</w:t>
      </w:r>
      <w:r>
        <w:rPr>
          <w:rFonts w:ascii="Arial" w:hAnsi="Arial" w:cs="Arial"/>
          <w:lang w:val="hr-HR"/>
        </w:rPr>
        <w:t>:</w:t>
      </w:r>
    </w:p>
    <w:p w:rsidR="00C51A94" w:rsidRDefault="00C51A94" w:rsidP="00E732C8">
      <w:pPr>
        <w:spacing w:after="0"/>
        <w:jc w:val="both"/>
        <w:rPr>
          <w:rFonts w:ascii="Arial" w:hAnsi="Arial" w:cs="Arial"/>
          <w:lang w:val="hr-HR"/>
        </w:rPr>
      </w:pPr>
    </w:p>
    <w:p w:rsidR="00C51A94" w:rsidRPr="00031183" w:rsidRDefault="00C51A94" w:rsidP="00E732C8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„</w:t>
      </w:r>
      <w:r w:rsidRPr="00031183">
        <w:rPr>
          <w:rFonts w:ascii="Arial" w:hAnsi="Arial" w:cs="Arial"/>
          <w:lang w:val="hr-HR"/>
        </w:rPr>
        <w:t xml:space="preserve">Kontrola razmnožavanja pasa i mačaka provodi se trajnom sterilizacijom, i obavezna je na području grada Križevaca osim u slučajevima: </w:t>
      </w:r>
    </w:p>
    <w:p w:rsidR="00C51A94" w:rsidRDefault="00C51A94" w:rsidP="00E732C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hr-HR"/>
        </w:rPr>
      </w:pPr>
      <w:r w:rsidRPr="00031183">
        <w:rPr>
          <w:rFonts w:ascii="Arial" w:hAnsi="Arial" w:cs="Arial"/>
          <w:lang w:val="hr-HR"/>
        </w:rPr>
        <w:t>ako je posjednik kućnog ljubimca uzgajivač kućnih ljubimaca koji ima rješenje o registraciji uzgoja nadležnog tijela.</w:t>
      </w:r>
      <w:r>
        <w:rPr>
          <w:rFonts w:ascii="Arial" w:hAnsi="Arial" w:cs="Arial"/>
          <w:lang w:val="hr-HR"/>
        </w:rPr>
        <w:t>“</w:t>
      </w:r>
    </w:p>
    <w:p w:rsidR="002522A3" w:rsidRPr="00031183" w:rsidRDefault="002522A3" w:rsidP="00E732C8">
      <w:pPr>
        <w:spacing w:after="0"/>
        <w:jc w:val="both"/>
        <w:rPr>
          <w:rFonts w:ascii="Arial" w:hAnsi="Arial" w:cs="Arial"/>
          <w:lang w:val="hr-HR"/>
        </w:rPr>
      </w:pPr>
    </w:p>
    <w:p w:rsidR="002522A3" w:rsidRPr="00031183" w:rsidRDefault="002522A3" w:rsidP="00E732C8">
      <w:pPr>
        <w:spacing w:after="0"/>
        <w:jc w:val="both"/>
        <w:rPr>
          <w:rFonts w:ascii="Arial" w:hAnsi="Arial" w:cs="Arial"/>
          <w:lang w:val="hr-HR"/>
        </w:rPr>
      </w:pPr>
    </w:p>
    <w:p w:rsidR="002522A3" w:rsidRDefault="00C51A94" w:rsidP="00E732C8">
      <w:pPr>
        <w:spacing w:after="0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</w:t>
      </w:r>
      <w:r w:rsidR="003E6912">
        <w:rPr>
          <w:rFonts w:ascii="Arial" w:hAnsi="Arial" w:cs="Arial"/>
          <w:lang w:val="hr-HR"/>
        </w:rPr>
        <w:t>istom članku</w:t>
      </w:r>
      <w:r w:rsidR="00E732C8">
        <w:rPr>
          <w:rFonts w:ascii="Arial" w:hAnsi="Arial" w:cs="Arial"/>
          <w:lang w:val="hr-HR"/>
        </w:rPr>
        <w:t xml:space="preserve">, nakon stavka 1. </w:t>
      </w:r>
      <w:r>
        <w:rPr>
          <w:rFonts w:ascii="Arial" w:hAnsi="Arial" w:cs="Arial"/>
          <w:lang w:val="hr-HR"/>
        </w:rPr>
        <w:t>dodaje se stavak 2. koji glasi:</w:t>
      </w:r>
    </w:p>
    <w:p w:rsidR="00C51A94" w:rsidRDefault="00C51A94" w:rsidP="00E732C8">
      <w:pPr>
        <w:spacing w:after="0"/>
        <w:jc w:val="both"/>
        <w:rPr>
          <w:rFonts w:ascii="Arial" w:hAnsi="Arial" w:cs="Arial"/>
          <w:lang w:val="hr-HR"/>
        </w:rPr>
      </w:pPr>
    </w:p>
    <w:p w:rsidR="00C51A94" w:rsidRPr="00031183" w:rsidRDefault="00C51A94" w:rsidP="00E732C8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„</w:t>
      </w:r>
      <w:r w:rsidRPr="00C51A94">
        <w:rPr>
          <w:rFonts w:ascii="Arial" w:hAnsi="Arial" w:cs="Arial"/>
          <w:lang w:val="hr-HR"/>
        </w:rPr>
        <w:t>Posjednik je dužan držati pod kontrolom razmnožavanje kućnih ljubimaca i spriječiti svako neregistrirano razmnožavanje.</w:t>
      </w:r>
      <w:r>
        <w:rPr>
          <w:rFonts w:ascii="Arial" w:hAnsi="Arial" w:cs="Arial"/>
          <w:lang w:val="hr-HR"/>
        </w:rPr>
        <w:t>“</w:t>
      </w:r>
    </w:p>
    <w:p w:rsidR="00031183" w:rsidRDefault="00031183" w:rsidP="00E732C8">
      <w:pPr>
        <w:spacing w:after="0"/>
        <w:jc w:val="both"/>
        <w:rPr>
          <w:rFonts w:ascii="Arial" w:hAnsi="Arial" w:cs="Arial"/>
          <w:lang w:val="hr-HR"/>
        </w:rPr>
      </w:pPr>
    </w:p>
    <w:p w:rsidR="00031183" w:rsidRPr="00196CDA" w:rsidRDefault="003E6912" w:rsidP="00E732C8">
      <w:pPr>
        <w:spacing w:after="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2</w:t>
      </w:r>
      <w:r w:rsidR="00031183" w:rsidRPr="00196CDA">
        <w:rPr>
          <w:rFonts w:ascii="Arial" w:hAnsi="Arial" w:cs="Arial"/>
          <w:b/>
          <w:lang w:val="hr-HR"/>
        </w:rPr>
        <w:t>.</w:t>
      </w:r>
    </w:p>
    <w:p w:rsidR="00031183" w:rsidRDefault="00031183" w:rsidP="00E732C8">
      <w:pPr>
        <w:spacing w:after="0"/>
        <w:jc w:val="both"/>
        <w:rPr>
          <w:rFonts w:ascii="Arial" w:hAnsi="Arial" w:cs="Arial"/>
          <w:lang w:val="hr-HR"/>
        </w:rPr>
      </w:pPr>
    </w:p>
    <w:p w:rsidR="003E6912" w:rsidRPr="00B44015" w:rsidRDefault="00196CDA" w:rsidP="00E732C8">
      <w:pPr>
        <w:spacing w:after="0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članku 31. </w:t>
      </w:r>
      <w:r w:rsidR="003E6912">
        <w:rPr>
          <w:rFonts w:ascii="Arial" w:hAnsi="Arial" w:cs="Arial"/>
          <w:lang w:val="hr-HR"/>
        </w:rPr>
        <w:t xml:space="preserve">stavku </w:t>
      </w:r>
      <w:r>
        <w:rPr>
          <w:rFonts w:ascii="Arial" w:hAnsi="Arial" w:cs="Arial"/>
          <w:lang w:val="hr-HR"/>
        </w:rPr>
        <w:t xml:space="preserve">1. </w:t>
      </w:r>
      <w:r w:rsidR="00E732C8">
        <w:rPr>
          <w:rFonts w:ascii="Arial" w:hAnsi="Arial" w:cs="Arial"/>
          <w:lang w:val="hr-HR"/>
        </w:rPr>
        <w:t xml:space="preserve">iznos </w:t>
      </w:r>
      <w:r w:rsidR="003E6912">
        <w:rPr>
          <w:rFonts w:ascii="Arial" w:hAnsi="Arial" w:cs="Arial"/>
          <w:lang w:val="hr-HR"/>
        </w:rPr>
        <w:t xml:space="preserve">„500,00 kn“ </w:t>
      </w:r>
      <w:r w:rsidR="00E732C8">
        <w:rPr>
          <w:rFonts w:ascii="Arial" w:hAnsi="Arial" w:cs="Arial"/>
          <w:lang w:val="hr-HR"/>
        </w:rPr>
        <w:t>zamjenjuje se iznosom</w:t>
      </w:r>
      <w:r w:rsidR="003E6912">
        <w:rPr>
          <w:rFonts w:ascii="Arial" w:hAnsi="Arial" w:cs="Arial"/>
          <w:lang w:val="hr-HR"/>
        </w:rPr>
        <w:t xml:space="preserve"> „100</w:t>
      </w:r>
      <w:r w:rsidR="003E6912" w:rsidRPr="00196CDA">
        <w:rPr>
          <w:rFonts w:ascii="Arial" w:hAnsi="Arial" w:cs="Arial"/>
          <w:lang w:val="hr-HR"/>
        </w:rPr>
        <w:t xml:space="preserve">,00 </w:t>
      </w:r>
      <w:r w:rsidR="003E6912">
        <w:rPr>
          <w:rFonts w:ascii="Arial" w:hAnsi="Arial" w:cs="Arial"/>
          <w:lang w:val="hr-HR"/>
        </w:rPr>
        <w:t>eura</w:t>
      </w:r>
      <w:r w:rsidR="00E732C8">
        <w:rPr>
          <w:rFonts w:ascii="Arial" w:hAnsi="Arial" w:cs="Arial"/>
          <w:lang w:val="hr-HR"/>
        </w:rPr>
        <w:t>“</w:t>
      </w:r>
      <w:r w:rsidR="003E6912">
        <w:rPr>
          <w:rFonts w:ascii="Arial" w:hAnsi="Arial" w:cs="Arial"/>
          <w:lang w:val="hr-HR"/>
        </w:rPr>
        <w:t>.</w:t>
      </w:r>
    </w:p>
    <w:p w:rsidR="00B44015" w:rsidRDefault="00B44015" w:rsidP="00E732C8">
      <w:pPr>
        <w:spacing w:after="0"/>
        <w:jc w:val="both"/>
        <w:rPr>
          <w:rFonts w:ascii="Arial" w:hAnsi="Arial" w:cs="Arial"/>
          <w:lang w:val="hr-HR"/>
        </w:rPr>
      </w:pPr>
    </w:p>
    <w:p w:rsidR="00B44015" w:rsidRPr="00B44015" w:rsidRDefault="003E6912" w:rsidP="00E732C8">
      <w:pPr>
        <w:spacing w:after="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3</w:t>
      </w:r>
      <w:r w:rsidR="00B44015" w:rsidRPr="00B44015">
        <w:rPr>
          <w:rFonts w:ascii="Arial" w:hAnsi="Arial" w:cs="Arial"/>
          <w:b/>
          <w:lang w:val="hr-HR"/>
        </w:rPr>
        <w:t>.</w:t>
      </w:r>
    </w:p>
    <w:p w:rsidR="00B44015" w:rsidRDefault="00B44015" w:rsidP="00E732C8">
      <w:pPr>
        <w:spacing w:after="0"/>
        <w:jc w:val="both"/>
        <w:rPr>
          <w:rFonts w:ascii="Arial" w:hAnsi="Arial" w:cs="Arial"/>
          <w:lang w:val="hr-HR"/>
        </w:rPr>
      </w:pPr>
    </w:p>
    <w:p w:rsidR="00B44015" w:rsidRDefault="00B44015" w:rsidP="00E732C8">
      <w:pPr>
        <w:spacing w:after="0"/>
        <w:ind w:firstLine="720"/>
        <w:jc w:val="both"/>
        <w:rPr>
          <w:rFonts w:ascii="Arial" w:hAnsi="Arial" w:cs="Arial"/>
          <w:lang w:val="hr-HR"/>
        </w:rPr>
      </w:pPr>
      <w:r w:rsidRPr="00B44015">
        <w:rPr>
          <w:rFonts w:ascii="Arial" w:hAnsi="Arial" w:cs="Arial"/>
          <w:lang w:val="hr-HR"/>
        </w:rPr>
        <w:t xml:space="preserve">Ova Odluka </w:t>
      </w:r>
      <w:r w:rsidR="00086900" w:rsidRPr="00086900">
        <w:rPr>
          <w:rFonts w:ascii="Arial" w:hAnsi="Arial" w:cs="Arial"/>
          <w:lang w:val="hr-HR"/>
        </w:rPr>
        <w:t>izmjenama i dopuni Odluke</w:t>
      </w:r>
      <w:r w:rsidR="00086900" w:rsidRPr="00B44015">
        <w:rPr>
          <w:rFonts w:ascii="Arial" w:hAnsi="Arial" w:cs="Arial"/>
          <w:lang w:val="hr-HR"/>
        </w:rPr>
        <w:t xml:space="preserve"> </w:t>
      </w:r>
      <w:r w:rsidRPr="00B44015">
        <w:rPr>
          <w:rFonts w:ascii="Arial" w:hAnsi="Arial" w:cs="Arial"/>
          <w:lang w:val="hr-HR"/>
        </w:rPr>
        <w:t>stupa na snagu</w:t>
      </w:r>
      <w:r>
        <w:rPr>
          <w:rFonts w:ascii="Arial" w:hAnsi="Arial" w:cs="Arial"/>
          <w:lang w:val="hr-HR"/>
        </w:rPr>
        <w:t xml:space="preserve"> </w:t>
      </w:r>
      <w:r w:rsidRPr="00B44015">
        <w:rPr>
          <w:rFonts w:ascii="Arial" w:hAnsi="Arial" w:cs="Arial"/>
          <w:lang w:val="hr-HR"/>
        </w:rPr>
        <w:t>osmog dana od dana objave u</w:t>
      </w:r>
      <w:r>
        <w:rPr>
          <w:rFonts w:ascii="Arial" w:hAnsi="Arial" w:cs="Arial"/>
          <w:lang w:val="hr-HR"/>
        </w:rPr>
        <w:t xml:space="preserve"> </w:t>
      </w:r>
      <w:r w:rsidRPr="00B44015">
        <w:rPr>
          <w:rFonts w:ascii="Arial" w:hAnsi="Arial" w:cs="Arial"/>
          <w:lang w:val="hr-HR"/>
        </w:rPr>
        <w:t>“Službenom vjesniku Grada Križevaca”</w:t>
      </w:r>
      <w:r>
        <w:rPr>
          <w:rFonts w:ascii="Arial" w:hAnsi="Arial" w:cs="Arial"/>
          <w:lang w:val="hr-HR"/>
        </w:rPr>
        <w:t>.</w:t>
      </w:r>
    </w:p>
    <w:p w:rsidR="000E0B75" w:rsidRDefault="000E0B75" w:rsidP="00E732C8">
      <w:pPr>
        <w:spacing w:after="0"/>
        <w:jc w:val="both"/>
        <w:rPr>
          <w:rFonts w:ascii="Arial" w:hAnsi="Arial" w:cs="Arial"/>
          <w:lang w:val="hr-HR"/>
        </w:rPr>
      </w:pPr>
    </w:p>
    <w:p w:rsidR="000E0B75" w:rsidRDefault="000E0B75" w:rsidP="00E732C8">
      <w:pPr>
        <w:spacing w:after="0"/>
        <w:jc w:val="center"/>
        <w:rPr>
          <w:rFonts w:ascii="Arial" w:hAnsi="Arial" w:cs="Arial"/>
          <w:lang w:val="hr-HR"/>
        </w:rPr>
      </w:pPr>
      <w:r w:rsidRPr="000E0B75">
        <w:rPr>
          <w:rFonts w:ascii="Arial" w:hAnsi="Arial" w:cs="Arial"/>
          <w:lang w:val="hr-HR"/>
        </w:rPr>
        <w:t>GRADSKO VIJEĆE</w:t>
      </w:r>
      <w:r w:rsidR="00E732C8">
        <w:rPr>
          <w:rFonts w:ascii="Arial" w:hAnsi="Arial" w:cs="Arial"/>
          <w:lang w:val="hr-HR"/>
        </w:rPr>
        <w:t xml:space="preserve"> </w:t>
      </w:r>
      <w:r w:rsidRPr="000E0B75">
        <w:rPr>
          <w:rFonts w:ascii="Arial" w:hAnsi="Arial" w:cs="Arial"/>
          <w:lang w:val="hr-HR"/>
        </w:rPr>
        <w:t>GRADA KRIŽEVACA</w:t>
      </w:r>
    </w:p>
    <w:p w:rsidR="000E0B75" w:rsidRDefault="000E0B75" w:rsidP="00E732C8">
      <w:pPr>
        <w:spacing w:after="0"/>
        <w:jc w:val="both"/>
        <w:rPr>
          <w:rFonts w:ascii="Arial" w:hAnsi="Arial" w:cs="Arial"/>
          <w:lang w:val="hr-HR"/>
        </w:rPr>
      </w:pPr>
    </w:p>
    <w:p w:rsidR="000E0B75" w:rsidRDefault="000E0B75" w:rsidP="00E732C8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</w:t>
      </w:r>
      <w:r w:rsidR="00E732C8">
        <w:rPr>
          <w:rFonts w:ascii="Arial" w:hAnsi="Arial" w:cs="Arial"/>
          <w:lang w:val="hr-HR"/>
        </w:rPr>
        <w:t xml:space="preserve"> </w:t>
      </w:r>
      <w:r w:rsidR="00E732C8" w:rsidRPr="00E732C8">
        <w:rPr>
          <w:rFonts w:ascii="Arial" w:hAnsi="Arial" w:cs="Arial"/>
          <w:lang w:val="hr-HR"/>
        </w:rPr>
        <w:t>363-01/23-01/0012</w:t>
      </w:r>
    </w:p>
    <w:p w:rsidR="000E0B75" w:rsidRDefault="000E0B75" w:rsidP="00E732C8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</w:t>
      </w:r>
      <w:r w:rsidR="00E732C8">
        <w:rPr>
          <w:rFonts w:ascii="Arial" w:hAnsi="Arial" w:cs="Arial"/>
          <w:lang w:val="hr-HR"/>
        </w:rPr>
        <w:t xml:space="preserve"> </w:t>
      </w:r>
      <w:r w:rsidR="00E732C8" w:rsidRPr="00E732C8">
        <w:rPr>
          <w:rFonts w:ascii="Arial" w:hAnsi="Arial" w:cs="Arial"/>
          <w:lang w:val="hr-HR"/>
        </w:rPr>
        <w:t>2137-2-03/1-23-12</w:t>
      </w:r>
    </w:p>
    <w:p w:rsidR="000E0B75" w:rsidRDefault="000E0B75" w:rsidP="00E732C8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Križevcima, </w:t>
      </w:r>
    </w:p>
    <w:p w:rsidR="000E0B75" w:rsidRDefault="000E0B75" w:rsidP="00E732C8">
      <w:pPr>
        <w:spacing w:after="0"/>
        <w:jc w:val="both"/>
        <w:rPr>
          <w:rFonts w:ascii="Arial" w:hAnsi="Arial" w:cs="Arial"/>
          <w:lang w:val="hr-HR"/>
        </w:rPr>
      </w:pPr>
    </w:p>
    <w:p w:rsidR="00E732C8" w:rsidRDefault="00E732C8" w:rsidP="00E732C8">
      <w:pPr>
        <w:spacing w:after="0"/>
        <w:ind w:left="504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PREDSJEDNIK</w:t>
      </w:r>
    </w:p>
    <w:p w:rsidR="00E732C8" w:rsidRDefault="000E0B75" w:rsidP="00E732C8">
      <w:pPr>
        <w:spacing w:after="0"/>
        <w:ind w:left="504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</w:t>
      </w:r>
      <w:r w:rsidR="00E732C8">
        <w:rPr>
          <w:rFonts w:ascii="Arial" w:hAnsi="Arial" w:cs="Arial"/>
          <w:lang w:val="hr-HR"/>
        </w:rPr>
        <w:t xml:space="preserve">gor </w:t>
      </w:r>
      <w:proofErr w:type="spellStart"/>
      <w:r w:rsidR="00E732C8">
        <w:rPr>
          <w:rFonts w:ascii="Arial" w:hAnsi="Arial" w:cs="Arial"/>
          <w:lang w:val="hr-HR"/>
        </w:rPr>
        <w:t>Frbežar</w:t>
      </w:r>
      <w:proofErr w:type="spellEnd"/>
    </w:p>
    <w:p w:rsidR="00E732C8" w:rsidRDefault="00E732C8" w:rsidP="00E732C8">
      <w:pPr>
        <w:spacing w:after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:rsidR="00E732C8" w:rsidRDefault="00E732C8" w:rsidP="00E732C8">
      <w:pPr>
        <w:spacing w:after="0"/>
        <w:jc w:val="center"/>
        <w:rPr>
          <w:rFonts w:ascii="Arial" w:hAnsi="Arial" w:cs="Arial"/>
          <w:b/>
          <w:lang w:val="hr-HR"/>
        </w:rPr>
      </w:pPr>
      <w:r w:rsidRPr="007B1C8E">
        <w:rPr>
          <w:rFonts w:ascii="Arial" w:hAnsi="Arial" w:cs="Arial"/>
          <w:b/>
          <w:lang w:val="hr-HR"/>
        </w:rPr>
        <w:lastRenderedPageBreak/>
        <w:t>Obrazloženje</w:t>
      </w:r>
    </w:p>
    <w:p w:rsidR="00E732C8" w:rsidRPr="007B1C8E" w:rsidRDefault="00E732C8" w:rsidP="00E732C8">
      <w:pPr>
        <w:spacing w:after="0"/>
        <w:jc w:val="center"/>
        <w:rPr>
          <w:rFonts w:ascii="Arial" w:hAnsi="Arial" w:cs="Arial"/>
          <w:b/>
          <w:lang w:val="hr-HR"/>
        </w:rPr>
      </w:pPr>
    </w:p>
    <w:p w:rsidR="00E732C8" w:rsidRDefault="00E732C8" w:rsidP="00E732C8">
      <w:pPr>
        <w:spacing w:after="0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</w:t>
      </w:r>
      <w:r w:rsidRPr="007B1C8E">
        <w:rPr>
          <w:rFonts w:ascii="Arial" w:hAnsi="Arial" w:cs="Arial"/>
          <w:lang w:val="hr-HR"/>
        </w:rPr>
        <w:t xml:space="preserve"> Zakon</w:t>
      </w:r>
      <w:r>
        <w:rPr>
          <w:rFonts w:ascii="Arial" w:hAnsi="Arial" w:cs="Arial"/>
          <w:lang w:val="hr-HR"/>
        </w:rPr>
        <w:t>a</w:t>
      </w:r>
      <w:r w:rsidRPr="007B1C8E">
        <w:rPr>
          <w:rFonts w:ascii="Arial" w:hAnsi="Arial" w:cs="Arial"/>
          <w:lang w:val="hr-HR"/>
        </w:rPr>
        <w:t xml:space="preserve"> o zaštiti životinja („Narodne novine“ br</w:t>
      </w:r>
      <w:r>
        <w:rPr>
          <w:rFonts w:ascii="Arial" w:hAnsi="Arial" w:cs="Arial"/>
          <w:lang w:val="hr-HR"/>
        </w:rPr>
        <w:t>oj:</w:t>
      </w:r>
      <w:r w:rsidRPr="007B1C8E">
        <w:rPr>
          <w:rFonts w:ascii="Arial" w:hAnsi="Arial" w:cs="Arial"/>
          <w:lang w:val="hr-HR"/>
        </w:rPr>
        <w:t xml:space="preserve"> </w:t>
      </w:r>
      <w:r w:rsidRPr="00031183">
        <w:rPr>
          <w:rFonts w:ascii="Arial" w:hAnsi="Arial" w:cs="Arial"/>
          <w:lang w:val="hr-HR"/>
        </w:rPr>
        <w:t>102/17</w:t>
      </w:r>
      <w:r>
        <w:rPr>
          <w:rFonts w:ascii="Arial" w:hAnsi="Arial" w:cs="Arial"/>
          <w:lang w:val="hr-HR"/>
        </w:rPr>
        <w:t>. i 32/19</w:t>
      </w:r>
      <w:r w:rsidRPr="007B1C8E">
        <w:rPr>
          <w:rFonts w:ascii="Arial" w:hAnsi="Arial" w:cs="Arial"/>
          <w:lang w:val="hr-HR"/>
        </w:rPr>
        <w:t xml:space="preserve">, u daljnjem tekstu: Zakon). Jedinice lokalne samouprave dužne su </w:t>
      </w:r>
      <w:r>
        <w:rPr>
          <w:rFonts w:ascii="Arial" w:hAnsi="Arial" w:cs="Arial"/>
          <w:lang w:val="hr-HR"/>
        </w:rPr>
        <w:t>donijeti i provoditi</w:t>
      </w:r>
      <w:r w:rsidRPr="007B1C8E">
        <w:rPr>
          <w:rFonts w:ascii="Arial" w:hAnsi="Arial" w:cs="Arial"/>
          <w:lang w:val="hr-HR"/>
        </w:rPr>
        <w:t xml:space="preserve"> Odluke o uvjetima i načinu držanja kućnih ljubimaca i načinu postupanja s napuštenim i izgubljenim životinjama te divljim životinjama na</w:t>
      </w:r>
      <w:r>
        <w:rPr>
          <w:rFonts w:ascii="Arial" w:hAnsi="Arial" w:cs="Arial"/>
          <w:lang w:val="hr-HR"/>
        </w:rPr>
        <w:t xml:space="preserve"> svojim područjima. Istim zakonom ostavljena je mogućnost JLS-ovima da propišu trajnu sterilizaciju kao mjeru kontrole razmnožavanja pasa i mačaka kako bi se smanjio broj napuštenih životinja.</w:t>
      </w:r>
    </w:p>
    <w:p w:rsidR="00E732C8" w:rsidRDefault="00E732C8" w:rsidP="00E732C8">
      <w:pPr>
        <w:spacing w:after="0"/>
        <w:jc w:val="both"/>
        <w:rPr>
          <w:rFonts w:ascii="Arial" w:hAnsi="Arial" w:cs="Arial"/>
          <w:lang w:val="hr-HR"/>
        </w:rPr>
      </w:pPr>
    </w:p>
    <w:p w:rsidR="00E732C8" w:rsidRDefault="00E732C8" w:rsidP="00E732C8">
      <w:pPr>
        <w:spacing w:after="0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Zbog velikih financijskih izdataka koje je Grad Križevci temeljem Zakona dužan izdvajati za zbrinjavanje napuštenih životinja, p</w:t>
      </w:r>
      <w:r w:rsidRPr="007B1C8E">
        <w:rPr>
          <w:rFonts w:ascii="Arial" w:hAnsi="Arial" w:cs="Arial"/>
          <w:lang w:val="hr-HR"/>
        </w:rPr>
        <w:t>redloženom Odlukom</w:t>
      </w:r>
      <w:r>
        <w:rPr>
          <w:rFonts w:ascii="Arial" w:hAnsi="Arial" w:cs="Arial"/>
          <w:lang w:val="hr-HR"/>
        </w:rPr>
        <w:t xml:space="preserve"> o izmjeni i dopuni Odluke o </w:t>
      </w:r>
      <w:r w:rsidRPr="007B1C8E">
        <w:rPr>
          <w:rFonts w:ascii="Arial" w:hAnsi="Arial" w:cs="Arial"/>
          <w:lang w:val="hr-HR"/>
        </w:rPr>
        <w:t>uvjetima i načinu držanja kućnih ljubimaca i načinu postupanja s napuštenim i izgubljenim životinjama propisat će se</w:t>
      </w:r>
      <w:r>
        <w:rPr>
          <w:rFonts w:ascii="Arial" w:hAnsi="Arial" w:cs="Arial"/>
          <w:lang w:val="hr-HR"/>
        </w:rPr>
        <w:t xml:space="preserve"> trajna sterilizacija kao mjera kontrole razmnožavanja pasa i mačaka</w:t>
      </w:r>
      <w:r w:rsidRPr="007B1C8E">
        <w:rPr>
          <w:rFonts w:ascii="Arial" w:hAnsi="Arial" w:cs="Arial"/>
          <w:lang w:val="hr-HR"/>
        </w:rPr>
        <w:t xml:space="preserve"> sukladno Zakonu o zaštiti životinja</w:t>
      </w:r>
      <w:r>
        <w:rPr>
          <w:rFonts w:ascii="Arial" w:hAnsi="Arial" w:cs="Arial"/>
          <w:lang w:val="hr-HR"/>
        </w:rPr>
        <w:t>, a sve kako bi se smanjio broj napuštenih životinja koje završavaju u skloništima</w:t>
      </w:r>
      <w:r w:rsidRPr="007B1C8E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>Osim toga, iznos kazne za nepridržavanje odredbi iz Odluke iskazat će se u eurima umjesto u kunama.</w:t>
      </w:r>
      <w:bookmarkStart w:id="0" w:name="_GoBack"/>
      <w:bookmarkEnd w:id="0"/>
    </w:p>
    <w:p w:rsidR="00E732C8" w:rsidRDefault="00E732C8" w:rsidP="00E732C8">
      <w:pPr>
        <w:spacing w:after="0"/>
        <w:jc w:val="both"/>
        <w:rPr>
          <w:rFonts w:ascii="Arial" w:hAnsi="Arial" w:cs="Arial"/>
          <w:lang w:val="hr-HR"/>
        </w:rPr>
      </w:pPr>
    </w:p>
    <w:p w:rsidR="00E732C8" w:rsidRDefault="00E732C8" w:rsidP="00E732C8">
      <w:pPr>
        <w:spacing w:after="0"/>
        <w:jc w:val="center"/>
        <w:rPr>
          <w:rFonts w:ascii="Arial" w:hAnsi="Arial" w:cs="Arial"/>
          <w:b/>
          <w:lang w:val="hr-HR"/>
        </w:rPr>
      </w:pPr>
      <w:r w:rsidRPr="007B1C8E">
        <w:rPr>
          <w:rFonts w:ascii="Arial" w:hAnsi="Arial" w:cs="Arial"/>
          <w:b/>
          <w:lang w:val="hr-HR"/>
        </w:rPr>
        <w:t xml:space="preserve">Upravni odjel za komunalno gospodarstvo, gradnju, </w:t>
      </w:r>
    </w:p>
    <w:p w:rsidR="00E732C8" w:rsidRPr="007B1C8E" w:rsidRDefault="00E732C8" w:rsidP="00E732C8">
      <w:pPr>
        <w:spacing w:after="0"/>
        <w:jc w:val="center"/>
        <w:rPr>
          <w:rFonts w:ascii="Arial" w:hAnsi="Arial" w:cs="Arial"/>
          <w:b/>
          <w:lang w:val="hr-HR"/>
        </w:rPr>
      </w:pPr>
      <w:r w:rsidRPr="007B1C8E">
        <w:rPr>
          <w:rFonts w:ascii="Arial" w:hAnsi="Arial" w:cs="Arial"/>
          <w:b/>
          <w:lang w:val="hr-HR"/>
        </w:rPr>
        <w:t>prostorno uređenje i zaštitu okoliš</w:t>
      </w:r>
      <w:r>
        <w:rPr>
          <w:rFonts w:ascii="Arial" w:hAnsi="Arial" w:cs="Arial"/>
          <w:b/>
          <w:lang w:val="hr-HR"/>
        </w:rPr>
        <w:t>a</w:t>
      </w:r>
    </w:p>
    <w:p w:rsidR="000E0B75" w:rsidRPr="00B44015" w:rsidRDefault="000E0B75" w:rsidP="00E732C8">
      <w:pPr>
        <w:spacing w:after="0"/>
        <w:rPr>
          <w:rFonts w:ascii="Arial" w:hAnsi="Arial" w:cs="Arial"/>
          <w:lang w:val="hr-HR"/>
        </w:rPr>
      </w:pPr>
    </w:p>
    <w:sectPr w:rsidR="000E0B75" w:rsidRPr="00B44015" w:rsidSect="00E31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7A"/>
    <w:multiLevelType w:val="hybridMultilevel"/>
    <w:tmpl w:val="08D097AA"/>
    <w:lvl w:ilvl="0" w:tplc="C12C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B39B8"/>
    <w:multiLevelType w:val="hybridMultilevel"/>
    <w:tmpl w:val="10A0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7DE0"/>
    <w:multiLevelType w:val="hybridMultilevel"/>
    <w:tmpl w:val="1402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18FD"/>
    <w:rsid w:val="00031183"/>
    <w:rsid w:val="00086900"/>
    <w:rsid w:val="000E0B75"/>
    <w:rsid w:val="00196CDA"/>
    <w:rsid w:val="002522A3"/>
    <w:rsid w:val="002A0A19"/>
    <w:rsid w:val="003E6912"/>
    <w:rsid w:val="004371F0"/>
    <w:rsid w:val="004618FD"/>
    <w:rsid w:val="00652F77"/>
    <w:rsid w:val="00AB5D0D"/>
    <w:rsid w:val="00B42408"/>
    <w:rsid w:val="00B44015"/>
    <w:rsid w:val="00BF1754"/>
    <w:rsid w:val="00C51A94"/>
    <w:rsid w:val="00C534D0"/>
    <w:rsid w:val="00CA6593"/>
    <w:rsid w:val="00E31C9C"/>
    <w:rsid w:val="00E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Dubravec</dc:creator>
  <cp:lastModifiedBy>Mario</cp:lastModifiedBy>
  <cp:revision>3</cp:revision>
  <dcterms:created xsi:type="dcterms:W3CDTF">2023-10-30T09:42:00Z</dcterms:created>
  <dcterms:modified xsi:type="dcterms:W3CDTF">2023-10-30T11:23:00Z</dcterms:modified>
</cp:coreProperties>
</file>