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C3D" w:rsidRPr="00D060AB" w:rsidRDefault="007A7C3D" w:rsidP="007A7C3D">
      <w:pPr>
        <w:spacing w:line="276" w:lineRule="auto"/>
        <w:rPr>
          <w:rFonts w:ascii="Arial" w:hAnsi="Arial" w:cs="Arial"/>
          <w:sz w:val="22"/>
          <w:szCs w:val="22"/>
        </w:rPr>
      </w:pPr>
      <w:r w:rsidRPr="00D060AB">
        <w:rPr>
          <w:rFonts w:ascii="Arial" w:hAnsi="Arial" w:cs="Arial"/>
          <w:noProof/>
          <w:sz w:val="22"/>
          <w:szCs w:val="22"/>
          <w:lang w:val="hr-HR" w:eastAsia="hr-HR"/>
        </w:rPr>
        <w:drawing>
          <wp:inline distT="0" distB="0" distL="0" distR="0">
            <wp:extent cx="2067560" cy="1153160"/>
            <wp:effectExtent l="19050" t="0" r="889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2067560" cy="1153160"/>
                    </a:xfrm>
                    <a:prstGeom prst="rect">
                      <a:avLst/>
                    </a:prstGeom>
                    <a:noFill/>
                    <a:ln w="9525">
                      <a:noFill/>
                      <a:miter lim="800000"/>
                      <a:headEnd/>
                      <a:tailEnd/>
                    </a:ln>
                  </pic:spPr>
                </pic:pic>
              </a:graphicData>
            </a:graphic>
          </wp:inline>
        </w:drawing>
      </w:r>
      <w:r w:rsidR="004A4745" w:rsidRPr="00D060AB">
        <w:rPr>
          <w:rFonts w:ascii="Arial" w:hAnsi="Arial" w:cs="Arial"/>
          <w:sz w:val="22"/>
          <w:szCs w:val="22"/>
        </w:rPr>
        <w:fldChar w:fldCharType="begin"/>
      </w:r>
      <w:r w:rsidR="004A4745" w:rsidRPr="00D060AB">
        <w:rPr>
          <w:rFonts w:ascii="Arial" w:hAnsi="Arial" w:cs="Arial"/>
          <w:sz w:val="22"/>
          <w:szCs w:val="22"/>
        </w:rPr>
        <w:fldChar w:fldCharType="end"/>
      </w:r>
    </w:p>
    <w:p w:rsidR="007A7C3D" w:rsidRPr="00D060AB" w:rsidRDefault="007A7C3D" w:rsidP="007A7C3D">
      <w:pPr>
        <w:spacing w:line="276" w:lineRule="auto"/>
        <w:rPr>
          <w:rFonts w:ascii="Arial" w:hAnsi="Arial" w:cs="Arial"/>
          <w:sz w:val="22"/>
          <w:szCs w:val="22"/>
        </w:rPr>
      </w:pPr>
    </w:p>
    <w:p w:rsidR="007A7C3D" w:rsidRPr="00D060AB" w:rsidRDefault="007A7C3D" w:rsidP="007A7C3D">
      <w:pPr>
        <w:spacing w:line="276" w:lineRule="auto"/>
        <w:rPr>
          <w:rFonts w:ascii="Arial" w:hAnsi="Arial" w:cs="Arial"/>
          <w:sz w:val="22"/>
          <w:szCs w:val="22"/>
        </w:rPr>
      </w:pPr>
    </w:p>
    <w:p w:rsidR="007A7C3D" w:rsidRPr="00D060AB" w:rsidRDefault="007A7C3D" w:rsidP="007A7C3D">
      <w:pPr>
        <w:autoSpaceDE w:val="0"/>
        <w:autoSpaceDN w:val="0"/>
        <w:adjustRightInd w:val="0"/>
        <w:rPr>
          <w:rFonts w:ascii="Arial" w:eastAsiaTheme="minorHAnsi" w:hAnsi="Arial" w:cs="Arial"/>
          <w:color w:val="000000"/>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r w:rsidRPr="00D060AB">
        <w:rPr>
          <w:rFonts w:ascii="Arial" w:hAnsi="Arial" w:cs="Arial"/>
          <w:sz w:val="22"/>
          <w:szCs w:val="22"/>
          <w:lang w:val="hr-HR"/>
        </w:rPr>
        <w:tab/>
      </w: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Grad Križevci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DOKUMENTACIJA O NABAVI</w:t>
      </w:r>
    </w:p>
    <w:p w:rsidR="007A7C3D" w:rsidRPr="00D060AB" w:rsidRDefault="007A7C3D" w:rsidP="007A7C3D">
      <w:pPr>
        <w:jc w:val="center"/>
        <w:rPr>
          <w:rFonts w:ascii="Arial" w:hAnsi="Arial" w:cs="Arial"/>
          <w:b/>
          <w:sz w:val="22"/>
          <w:szCs w:val="22"/>
          <w:lang w:val="hr-HR"/>
        </w:rPr>
      </w:pPr>
    </w:p>
    <w:p w:rsidR="007A7C3D" w:rsidRPr="00457FD2" w:rsidRDefault="007A7C3D" w:rsidP="00457FD2">
      <w:pPr>
        <w:jc w:val="center"/>
        <w:rPr>
          <w:rFonts w:ascii="Arial" w:hAnsi="Arial" w:cs="Arial"/>
          <w:b/>
          <w:sz w:val="22"/>
          <w:szCs w:val="22"/>
          <w:lang w:val="hr-HR"/>
        </w:rPr>
      </w:pPr>
      <w:r w:rsidRPr="00D060AB">
        <w:rPr>
          <w:rFonts w:ascii="Arial" w:hAnsi="Arial" w:cs="Arial"/>
          <w:b/>
          <w:sz w:val="22"/>
          <w:szCs w:val="22"/>
          <w:lang w:val="hr-HR"/>
        </w:rPr>
        <w:t>za provedbu postupk</w:t>
      </w:r>
      <w:r w:rsidR="00457FD2">
        <w:rPr>
          <w:rFonts w:ascii="Arial" w:hAnsi="Arial" w:cs="Arial"/>
          <w:b/>
          <w:sz w:val="22"/>
          <w:szCs w:val="22"/>
          <w:lang w:val="hr-HR"/>
        </w:rPr>
        <w:t xml:space="preserve">a javne nabave </w:t>
      </w:r>
      <w:r w:rsidR="00457FD2" w:rsidRPr="00457FD2">
        <w:rPr>
          <w:rFonts w:ascii="Arial" w:hAnsi="Arial" w:cs="Arial"/>
          <w:b/>
          <w:sz w:val="22"/>
          <w:szCs w:val="22"/>
          <w:lang w:val="hr-HR"/>
        </w:rPr>
        <w:t xml:space="preserve">radova </w:t>
      </w:r>
      <w:r w:rsidR="00F44585">
        <w:rPr>
          <w:rFonts w:ascii="Arial" w:hAnsi="Arial" w:cs="Arial"/>
          <w:b/>
          <w:sz w:val="22"/>
          <w:szCs w:val="22"/>
          <w:lang w:val="hr-HR"/>
        </w:rPr>
        <w:t>izgradnje područnog dječjeg vrtića</w:t>
      </w:r>
    </w:p>
    <w:p w:rsidR="007A7C3D" w:rsidRPr="00457FD2" w:rsidRDefault="007A7C3D" w:rsidP="00457FD2">
      <w:pPr>
        <w:jc w:val="center"/>
        <w:rPr>
          <w:rFonts w:ascii="Arial" w:hAnsi="Arial" w:cs="Arial"/>
          <w:b/>
          <w:sz w:val="22"/>
          <w:szCs w:val="22"/>
          <w:lang w:val="hr-HR"/>
        </w:rPr>
      </w:pPr>
    </w:p>
    <w:p w:rsidR="007A7C3D" w:rsidRPr="00457FD2" w:rsidRDefault="007A7C3D" w:rsidP="00457FD2">
      <w:pPr>
        <w:jc w:val="center"/>
        <w:rPr>
          <w:rFonts w:ascii="Arial" w:hAnsi="Arial" w:cs="Arial"/>
          <w:b/>
          <w:sz w:val="22"/>
          <w:szCs w:val="22"/>
          <w:lang w:val="hr-HR"/>
        </w:rPr>
      </w:pPr>
    </w:p>
    <w:p w:rsidR="007A7C3D" w:rsidRPr="00D060AB" w:rsidRDefault="007A7C3D" w:rsidP="007A7C3D">
      <w:pPr>
        <w:jc w:val="center"/>
        <w:rPr>
          <w:rFonts w:ascii="Arial" w:hAnsi="Arial" w:cs="Arial"/>
          <w:color w:val="984806" w:themeColor="accent6" w:themeShade="80"/>
          <w:sz w:val="22"/>
          <w:szCs w:val="22"/>
          <w:lang w:val="hr-HR"/>
        </w:rPr>
      </w:pPr>
    </w:p>
    <w:p w:rsidR="007A7C3D" w:rsidRPr="00D060AB" w:rsidRDefault="007A7C3D" w:rsidP="007A7C3D">
      <w:pPr>
        <w:jc w:val="center"/>
        <w:rPr>
          <w:rFonts w:ascii="Arial" w:hAnsi="Arial" w:cs="Arial"/>
          <w:color w:val="984806" w:themeColor="accent6" w:themeShade="80"/>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b/>
          <w:sz w:val="22"/>
          <w:szCs w:val="22"/>
          <w:lang w:val="hr-HR"/>
        </w:rPr>
      </w:pPr>
      <w:r w:rsidRPr="00D060AB">
        <w:rPr>
          <w:rFonts w:ascii="Arial" w:hAnsi="Arial" w:cs="Arial"/>
          <w:b/>
          <w:sz w:val="22"/>
          <w:szCs w:val="22"/>
          <w:lang w:val="hr-HR"/>
        </w:rPr>
        <w:t>OTVORENI POSTUPAK JAVNE NABAVE MALE VRIJEDNOSTI</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F44585" w:rsidP="007A7C3D">
      <w:pPr>
        <w:jc w:val="center"/>
        <w:rPr>
          <w:rFonts w:ascii="Arial" w:hAnsi="Arial" w:cs="Arial"/>
          <w:b/>
          <w:sz w:val="22"/>
          <w:szCs w:val="22"/>
          <w:lang w:val="hr-HR"/>
        </w:rPr>
      </w:pPr>
      <w:proofErr w:type="spellStart"/>
      <w:r>
        <w:rPr>
          <w:rFonts w:ascii="Arial" w:hAnsi="Arial" w:cs="Arial"/>
          <w:b/>
          <w:sz w:val="22"/>
          <w:szCs w:val="22"/>
          <w:lang w:val="hr-HR"/>
        </w:rPr>
        <w:t>Ev</w:t>
      </w:r>
      <w:proofErr w:type="spellEnd"/>
      <w:r>
        <w:rPr>
          <w:rFonts w:ascii="Arial" w:hAnsi="Arial" w:cs="Arial"/>
          <w:b/>
          <w:sz w:val="22"/>
          <w:szCs w:val="22"/>
          <w:lang w:val="hr-HR"/>
        </w:rPr>
        <w:t>. br. OPMV/2023</w:t>
      </w:r>
      <w:r w:rsidR="007A7C3D" w:rsidRPr="00D060AB">
        <w:rPr>
          <w:rFonts w:ascii="Arial" w:hAnsi="Arial" w:cs="Arial"/>
          <w:b/>
          <w:sz w:val="22"/>
          <w:szCs w:val="22"/>
          <w:lang w:val="hr-HR"/>
        </w:rPr>
        <w:t>-</w:t>
      </w:r>
      <w:r>
        <w:rPr>
          <w:rFonts w:ascii="Arial" w:hAnsi="Arial" w:cs="Arial"/>
          <w:b/>
          <w:sz w:val="22"/>
          <w:szCs w:val="22"/>
          <w:lang w:val="hr-HR"/>
        </w:rPr>
        <w:t>13</w:t>
      </w:r>
    </w:p>
    <w:p w:rsidR="007A7C3D" w:rsidRPr="00D060AB" w:rsidRDefault="007A7C3D" w:rsidP="007A7C3D">
      <w:pPr>
        <w:jc w:val="center"/>
        <w:rPr>
          <w:rFonts w:ascii="Arial" w:hAnsi="Arial" w:cs="Arial"/>
          <w:b/>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center"/>
        <w:rPr>
          <w:rFonts w:ascii="Arial" w:hAnsi="Arial" w:cs="Arial"/>
          <w:sz w:val="22"/>
          <w:szCs w:val="22"/>
          <w:lang w:val="hr-HR"/>
        </w:rPr>
      </w:pPr>
      <w:r w:rsidRPr="00D060AB">
        <w:rPr>
          <w:rFonts w:ascii="Arial" w:hAnsi="Arial" w:cs="Arial"/>
          <w:sz w:val="22"/>
          <w:szCs w:val="22"/>
          <w:lang w:val="hr-HR"/>
        </w:rPr>
        <w:t xml:space="preserve">Križevci, </w:t>
      </w:r>
      <w:r w:rsidR="00F44585">
        <w:rPr>
          <w:rFonts w:ascii="Arial" w:hAnsi="Arial" w:cs="Arial"/>
          <w:sz w:val="22"/>
          <w:szCs w:val="22"/>
          <w:lang w:val="hr-HR"/>
        </w:rPr>
        <w:t>lipanj</w:t>
      </w:r>
      <w:r w:rsidR="000B0E7E">
        <w:rPr>
          <w:rFonts w:ascii="Arial" w:hAnsi="Arial" w:cs="Arial"/>
          <w:sz w:val="22"/>
          <w:szCs w:val="22"/>
          <w:lang w:val="hr-HR"/>
        </w:rPr>
        <w:t xml:space="preserve"> </w:t>
      </w:r>
      <w:r w:rsidRPr="00D060AB">
        <w:rPr>
          <w:rFonts w:ascii="Arial" w:hAnsi="Arial" w:cs="Arial"/>
          <w:sz w:val="22"/>
          <w:szCs w:val="22"/>
          <w:lang w:val="hr-HR"/>
        </w:rPr>
        <w:t>202</w:t>
      </w:r>
      <w:r w:rsidR="00F44585">
        <w:rPr>
          <w:rFonts w:ascii="Arial" w:hAnsi="Arial" w:cs="Arial"/>
          <w:sz w:val="22"/>
          <w:szCs w:val="22"/>
          <w:lang w:val="hr-HR"/>
        </w:rPr>
        <w:t>3</w:t>
      </w:r>
      <w:r w:rsidRPr="00D060AB">
        <w:rPr>
          <w:rFonts w:ascii="Arial" w:hAnsi="Arial" w:cs="Arial"/>
          <w:sz w:val="22"/>
          <w:szCs w:val="22"/>
          <w:lang w:val="hr-HR"/>
        </w:rPr>
        <w:t>. godine</w:t>
      </w:r>
    </w:p>
    <w:p w:rsidR="007A7C3D" w:rsidRPr="00D060AB" w:rsidRDefault="007A7C3D" w:rsidP="007A7C3D">
      <w:pPr>
        <w:jc w:val="center"/>
        <w:rPr>
          <w:rFonts w:ascii="Arial" w:hAnsi="Arial" w:cs="Arial"/>
          <w:sz w:val="22"/>
          <w:szCs w:val="22"/>
          <w:lang w:val="hr-HR"/>
        </w:rPr>
      </w:pPr>
    </w:p>
    <w:p w:rsidR="007A7C3D" w:rsidRPr="00D060AB" w:rsidRDefault="007A7C3D" w:rsidP="007A7C3D">
      <w:pPr>
        <w:rPr>
          <w:rFonts w:ascii="Arial" w:hAnsi="Arial" w:cs="Arial"/>
          <w:sz w:val="22"/>
          <w:szCs w:val="22"/>
          <w:lang w:val="hr-HR"/>
        </w:rPr>
      </w:pPr>
    </w:p>
    <w:p w:rsidR="007A7C3D" w:rsidRPr="00D060AB" w:rsidRDefault="007A7C3D" w:rsidP="007A7C3D">
      <w:pPr>
        <w:rPr>
          <w:rFonts w:ascii="Arial" w:hAnsi="Arial" w:cs="Arial"/>
          <w:sz w:val="22"/>
          <w:szCs w:val="22"/>
          <w:lang w:val="hr-HR"/>
        </w:rPr>
      </w:pPr>
    </w:p>
    <w:p w:rsidR="00C67AC8" w:rsidRPr="00D060AB" w:rsidRDefault="00C67AC8" w:rsidP="007A7C3D">
      <w:pPr>
        <w:rPr>
          <w:rFonts w:ascii="Arial" w:hAnsi="Arial" w:cs="Arial"/>
          <w:sz w:val="22"/>
          <w:szCs w:val="22"/>
          <w:lang w:val="hr-HR"/>
        </w:rPr>
      </w:pPr>
    </w:p>
    <w:p w:rsidR="007A7C3D" w:rsidRDefault="007A7C3D" w:rsidP="007A7C3D">
      <w:pPr>
        <w:jc w:val="both"/>
        <w:rPr>
          <w:rFonts w:ascii="Arial" w:hAnsi="Arial" w:cs="Arial"/>
          <w:sz w:val="22"/>
          <w:szCs w:val="22"/>
          <w:lang w:val="hr-HR"/>
        </w:rPr>
      </w:pPr>
    </w:p>
    <w:p w:rsidR="00324D18" w:rsidRPr="00D060AB" w:rsidRDefault="00324D18" w:rsidP="007A7C3D">
      <w:pPr>
        <w:jc w:val="both"/>
        <w:rPr>
          <w:rFonts w:ascii="Arial" w:hAnsi="Arial" w:cs="Arial"/>
          <w:sz w:val="22"/>
          <w:szCs w:val="22"/>
          <w:lang w:val="hr-HR"/>
        </w:rPr>
      </w:pPr>
    </w:p>
    <w:p w:rsidR="007A7C3D" w:rsidRPr="00D060AB" w:rsidRDefault="007A7C3D" w:rsidP="007A7C3D">
      <w:pPr>
        <w:jc w:val="center"/>
        <w:rPr>
          <w:rFonts w:ascii="Arial" w:hAnsi="Arial" w:cs="Arial"/>
          <w:b/>
          <w:bCs/>
          <w:color w:val="31849B"/>
          <w:sz w:val="22"/>
          <w:szCs w:val="22"/>
          <w:lang w:val="hr-HR"/>
        </w:rPr>
      </w:pPr>
      <w:r w:rsidRPr="00D060AB">
        <w:rPr>
          <w:rFonts w:ascii="Arial" w:hAnsi="Arial" w:cs="Arial"/>
          <w:b/>
          <w:bCs/>
          <w:color w:val="31849B"/>
          <w:sz w:val="22"/>
          <w:szCs w:val="22"/>
          <w:lang w:val="hr-HR"/>
        </w:rPr>
        <w:lastRenderedPageBreak/>
        <w:t>SADRŽAJ</w:t>
      </w:r>
    </w:p>
    <w:p w:rsidR="007A7C3D" w:rsidRDefault="007A7C3D" w:rsidP="007A7C3D">
      <w:pPr>
        <w:jc w:val="both"/>
        <w:rPr>
          <w:rFonts w:ascii="Arial" w:hAnsi="Arial" w:cs="Arial"/>
          <w:b/>
          <w:bCs/>
          <w:color w:val="365F91"/>
          <w:sz w:val="22"/>
          <w:szCs w:val="22"/>
          <w:lang w:val="hr-HR"/>
        </w:rPr>
      </w:pPr>
    </w:p>
    <w:p w:rsidR="00665375" w:rsidRPr="00D060AB" w:rsidRDefault="00665375" w:rsidP="007A7C3D">
      <w:pPr>
        <w:jc w:val="both"/>
        <w:rPr>
          <w:rFonts w:ascii="Arial" w:hAnsi="Arial" w:cs="Arial"/>
          <w:b/>
          <w:bCs/>
          <w:color w:val="365F91"/>
          <w:sz w:val="22"/>
          <w:szCs w:val="22"/>
          <w:lang w:val="hr-HR"/>
        </w:rPr>
      </w:pPr>
    </w:p>
    <w:p w:rsidR="007A7C3D" w:rsidRPr="00D060AB" w:rsidRDefault="007A7C3D" w:rsidP="003E51C6">
      <w:pPr>
        <w:jc w:val="both"/>
        <w:rPr>
          <w:rFonts w:ascii="Arial" w:hAnsi="Arial" w:cs="Arial"/>
          <w:b/>
          <w:bCs/>
          <w:color w:val="365F91"/>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1. OPĆI  PODACI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2. PODACI O PREDMETU  NABAVE</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3. OSNOVE ZA ISKLJUČENJE GOSPODARSKOG  SUBJEKTA</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4. KRITERIJI ZA ODABIR GOSPODARSKOG SUBJEKTA (UVJETI SPOSOBNOSTI)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 xml:space="preserve">5. EUROPSKA JEDINSTVENA DOKUMENTACIJA O NABAVI </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6. PODACI O PONUDI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7. OSTALE ODREDBE</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jc w:val="both"/>
        <w:rPr>
          <w:rFonts w:ascii="Arial" w:eastAsia="Calibri" w:hAnsi="Arial" w:cs="Arial"/>
          <w:b/>
          <w:sz w:val="22"/>
          <w:szCs w:val="22"/>
          <w:lang w:val="hr-HR"/>
        </w:rPr>
      </w:pPr>
      <w:r w:rsidRPr="00D060AB">
        <w:rPr>
          <w:rFonts w:ascii="Arial" w:eastAsia="Calibri" w:hAnsi="Arial" w:cs="Arial"/>
          <w:b/>
          <w:sz w:val="22"/>
          <w:szCs w:val="22"/>
          <w:lang w:val="hr-HR"/>
        </w:rPr>
        <w:t>PRILOZI</w:t>
      </w:r>
    </w:p>
    <w:p w:rsidR="007A7C3D" w:rsidRPr="00D060AB" w:rsidRDefault="007A7C3D" w:rsidP="003E51C6">
      <w:pPr>
        <w:jc w:val="both"/>
        <w:rPr>
          <w:rFonts w:ascii="Arial" w:eastAsia="Calibri" w:hAnsi="Arial" w:cs="Arial"/>
          <w:b/>
          <w:sz w:val="22"/>
          <w:szCs w:val="22"/>
          <w:lang w:val="hr-HR"/>
        </w:rPr>
      </w:pPr>
    </w:p>
    <w:p w:rsidR="007A7C3D" w:rsidRPr="00D060AB" w:rsidRDefault="007A7C3D" w:rsidP="003E51C6">
      <w:pPr>
        <w:pStyle w:val="Odlomakpopisa"/>
        <w:numPr>
          <w:ilvl w:val="0"/>
          <w:numId w:val="9"/>
        </w:numPr>
        <w:jc w:val="both"/>
        <w:rPr>
          <w:rFonts w:ascii="Arial" w:eastAsia="Calibri" w:hAnsi="Arial" w:cs="Arial"/>
          <w:b/>
          <w:sz w:val="22"/>
          <w:szCs w:val="22"/>
          <w:lang w:val="hr-HR"/>
        </w:rPr>
      </w:pPr>
      <w:r w:rsidRPr="00D060AB">
        <w:rPr>
          <w:rFonts w:ascii="Arial" w:eastAsia="Calibri" w:hAnsi="Arial" w:cs="Arial"/>
          <w:b/>
          <w:sz w:val="22"/>
          <w:szCs w:val="22"/>
          <w:lang w:val="hr-HR"/>
        </w:rPr>
        <w:t xml:space="preserve">TROŠKOVNIK </w:t>
      </w:r>
    </w:p>
    <w:p w:rsidR="007A7C3D" w:rsidRPr="00D060AB" w:rsidRDefault="007A7C3D" w:rsidP="003E51C6">
      <w:pPr>
        <w:ind w:left="708"/>
        <w:jc w:val="both"/>
        <w:rPr>
          <w:rFonts w:ascii="Arial" w:eastAsia="Calibri" w:hAnsi="Arial" w:cs="Arial"/>
          <w:b/>
          <w:sz w:val="22"/>
          <w:szCs w:val="22"/>
          <w:lang w:val="hr-HR"/>
        </w:rPr>
      </w:pPr>
    </w:p>
    <w:p w:rsidR="007A7C3D" w:rsidRPr="00D060AB" w:rsidRDefault="007A7C3D" w:rsidP="003E51C6">
      <w:pPr>
        <w:pStyle w:val="Odlomakpopisa"/>
        <w:numPr>
          <w:ilvl w:val="0"/>
          <w:numId w:val="9"/>
        </w:numPr>
        <w:jc w:val="both"/>
        <w:rPr>
          <w:rFonts w:ascii="Arial" w:eastAsia="Calibri" w:hAnsi="Arial" w:cs="Arial"/>
          <w:b/>
          <w:sz w:val="22"/>
          <w:szCs w:val="22"/>
          <w:lang w:val="hr-HR"/>
        </w:rPr>
      </w:pPr>
      <w:r w:rsidRPr="00D060AB">
        <w:rPr>
          <w:rFonts w:ascii="Arial" w:eastAsia="Calibri" w:hAnsi="Arial" w:cs="Arial"/>
          <w:b/>
          <w:sz w:val="22"/>
          <w:szCs w:val="22"/>
          <w:lang w:val="hr-HR"/>
        </w:rPr>
        <w:t>ESPD OBRAZAC</w:t>
      </w:r>
    </w:p>
    <w:p w:rsidR="00C67AC8" w:rsidRPr="00D060AB" w:rsidRDefault="00C67AC8" w:rsidP="003E51C6">
      <w:pPr>
        <w:pStyle w:val="Odlomakpopisa"/>
        <w:jc w:val="both"/>
        <w:rPr>
          <w:rFonts w:ascii="Arial" w:eastAsia="Calibri" w:hAnsi="Arial" w:cs="Arial"/>
          <w:b/>
          <w:sz w:val="22"/>
          <w:szCs w:val="22"/>
          <w:lang w:val="hr-HR"/>
        </w:rPr>
      </w:pPr>
    </w:p>
    <w:p w:rsidR="007A7C3D" w:rsidRPr="008C46D7" w:rsidRDefault="008E6EE6" w:rsidP="003E51C6">
      <w:pPr>
        <w:pStyle w:val="Odlomakpopisa"/>
        <w:numPr>
          <w:ilvl w:val="0"/>
          <w:numId w:val="9"/>
        </w:numPr>
        <w:jc w:val="both"/>
        <w:rPr>
          <w:rFonts w:ascii="Arial" w:eastAsia="Calibri" w:hAnsi="Arial" w:cs="Arial"/>
          <w:b/>
          <w:sz w:val="22"/>
          <w:szCs w:val="22"/>
          <w:lang w:val="hr-HR"/>
        </w:rPr>
      </w:pPr>
      <w:r>
        <w:rPr>
          <w:rFonts w:ascii="Arial" w:eastAsia="Calibri" w:hAnsi="Arial" w:cs="Arial"/>
          <w:b/>
          <w:sz w:val="22"/>
          <w:szCs w:val="22"/>
          <w:lang w:val="hr-HR"/>
        </w:rPr>
        <w:t>IZJAVA</w:t>
      </w:r>
      <w:r w:rsidR="00124B1B">
        <w:rPr>
          <w:rFonts w:ascii="Arial" w:eastAsia="Calibri" w:hAnsi="Arial" w:cs="Arial"/>
          <w:b/>
          <w:sz w:val="22"/>
          <w:szCs w:val="22"/>
          <w:lang w:val="hr-HR"/>
        </w:rPr>
        <w:t xml:space="preserve"> - DUŽINA TRAJANJA JAMSTVA</w:t>
      </w:r>
    </w:p>
    <w:p w:rsidR="007A7C3D" w:rsidRPr="00D060AB" w:rsidRDefault="007A7C3D" w:rsidP="003E51C6">
      <w:pPr>
        <w:pStyle w:val="Odlomakpopisa"/>
        <w:ind w:left="1428"/>
        <w:jc w:val="both"/>
        <w:rPr>
          <w:rFonts w:ascii="Arial" w:eastAsia="Calibri" w:hAnsi="Arial" w:cs="Arial"/>
          <w:b/>
          <w:sz w:val="22"/>
          <w:szCs w:val="22"/>
          <w:lang w:val="hr-HR"/>
        </w:rPr>
      </w:pPr>
    </w:p>
    <w:p w:rsidR="007A7C3D" w:rsidRPr="00D060AB" w:rsidRDefault="007A7C3D" w:rsidP="003E51C6">
      <w:pPr>
        <w:pStyle w:val="Odlomakpopisa"/>
        <w:ind w:left="1428"/>
        <w:jc w:val="both"/>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pStyle w:val="Odlomakpopisa"/>
        <w:ind w:left="142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Pr="00D060AB" w:rsidRDefault="007A7C3D" w:rsidP="007A7C3D">
      <w:pPr>
        <w:ind w:left="708"/>
        <w:rPr>
          <w:rFonts w:ascii="Arial" w:eastAsia="Calibri" w:hAnsi="Arial" w:cs="Arial"/>
          <w:b/>
          <w:sz w:val="22"/>
          <w:szCs w:val="22"/>
          <w:lang w:val="hr-HR"/>
        </w:rPr>
      </w:pPr>
    </w:p>
    <w:p w:rsidR="007A7C3D" w:rsidRDefault="007A7C3D" w:rsidP="007A7C3D">
      <w:pPr>
        <w:jc w:val="both"/>
        <w:rPr>
          <w:rFonts w:ascii="Arial" w:hAnsi="Arial" w:cs="Arial"/>
          <w:b/>
          <w:sz w:val="22"/>
          <w:szCs w:val="22"/>
          <w:lang w:val="hr-HR"/>
        </w:rPr>
      </w:pPr>
    </w:p>
    <w:p w:rsidR="008F1660" w:rsidRPr="00D060AB" w:rsidRDefault="008F1660" w:rsidP="007A7C3D">
      <w:pPr>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p>
    <w:tbl>
      <w:tblPr>
        <w:tblW w:w="0" w:type="auto"/>
        <w:jc w:val="center"/>
        <w:tblInd w:w="-322" w:type="dxa"/>
        <w:tblBorders>
          <w:top w:val="single" w:sz="4" w:space="0" w:color="auto"/>
          <w:left w:val="single" w:sz="4" w:space="0" w:color="auto"/>
          <w:bottom w:val="single" w:sz="4" w:space="0" w:color="auto"/>
          <w:right w:val="single" w:sz="4" w:space="0" w:color="auto"/>
        </w:tblBorders>
        <w:tblLook w:val="04A0"/>
      </w:tblPr>
      <w:tblGrid>
        <w:gridCol w:w="1672"/>
        <w:gridCol w:w="7715"/>
      </w:tblGrid>
      <w:tr w:rsidR="007A7C3D" w:rsidRPr="00D060AB" w:rsidTr="008F1660">
        <w:trPr>
          <w:trHeight w:val="680"/>
          <w:jc w:val="center"/>
        </w:trPr>
        <w:tc>
          <w:tcPr>
            <w:tcW w:w="9387" w:type="dxa"/>
            <w:gridSpan w:val="2"/>
            <w:vAlign w:val="center"/>
            <w:hideMark/>
          </w:tcPr>
          <w:p w:rsidR="007A7C3D" w:rsidRPr="00D060AB" w:rsidRDefault="007A7C3D" w:rsidP="005A50DB">
            <w:pPr>
              <w:pStyle w:val="Odlomakpopisa"/>
              <w:spacing w:line="276" w:lineRule="auto"/>
              <w:ind w:left="0"/>
              <w:jc w:val="both"/>
              <w:rPr>
                <w:rFonts w:ascii="Arial" w:hAnsi="Arial" w:cs="Arial"/>
                <w:b/>
                <w:sz w:val="22"/>
                <w:szCs w:val="22"/>
                <w:lang w:val="hr-HR"/>
              </w:rPr>
            </w:pPr>
            <w:r w:rsidRPr="00D060AB">
              <w:rPr>
                <w:rFonts w:ascii="Arial" w:hAnsi="Arial" w:cs="Arial"/>
                <w:b/>
                <w:sz w:val="22"/>
                <w:szCs w:val="22"/>
                <w:lang w:val="hr-HR"/>
              </w:rPr>
              <w:t>Skraćenice koje se koriste u ovoj Dokumentaciji o nabavi:</w:t>
            </w:r>
          </w:p>
        </w:tc>
      </w:tr>
      <w:tr w:rsidR="007A7C3D" w:rsidRPr="00D060AB" w:rsidTr="008F1660">
        <w:trPr>
          <w:trHeight w:val="454"/>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 xml:space="preserve">ZJN </w:t>
            </w:r>
          </w:p>
        </w:tc>
        <w:tc>
          <w:tcPr>
            <w:tcW w:w="7715"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Zakon o javnoj nabavi (''Narodne novine'', broj 120/16</w:t>
            </w:r>
            <w:r w:rsidR="00BE1A28">
              <w:rPr>
                <w:rFonts w:ascii="Arial" w:hAnsi="Arial" w:cs="Arial"/>
                <w:sz w:val="22"/>
                <w:szCs w:val="22"/>
                <w:lang w:val="hr-HR"/>
              </w:rPr>
              <w:t xml:space="preserve"> i 114/22</w:t>
            </w:r>
            <w:r w:rsidRPr="00D060AB">
              <w:rPr>
                <w:rFonts w:ascii="Arial" w:hAnsi="Arial" w:cs="Arial"/>
                <w:sz w:val="22"/>
                <w:szCs w:val="22"/>
                <w:lang w:val="hr-HR"/>
              </w:rPr>
              <w:t>)</w:t>
            </w:r>
          </w:p>
        </w:tc>
      </w:tr>
      <w:tr w:rsidR="007A7C3D" w:rsidRPr="00D060AB" w:rsidTr="008F1660">
        <w:trPr>
          <w:trHeight w:val="680"/>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Pravilnik</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Pravilnik o dokumentaciji o nabavi te ponudi u postupcima javne nabave (''Narodne novine'', broj 65/17, 75/20 )</w:t>
            </w:r>
          </w:p>
        </w:tc>
      </w:tr>
      <w:tr w:rsidR="007A7C3D" w:rsidRPr="00D060AB" w:rsidTr="008F1660">
        <w:trPr>
          <w:trHeight w:val="682"/>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Dokumentacija o nabavi</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Dokumentacija o nabavi za provedbu postupka javne nabave </w:t>
            </w:r>
            <w:r w:rsidRPr="00BE1A28">
              <w:rPr>
                <w:rFonts w:ascii="Arial" w:hAnsi="Arial" w:cs="Arial"/>
                <w:sz w:val="22"/>
                <w:szCs w:val="22"/>
                <w:lang w:val="hr-HR"/>
              </w:rPr>
              <w:t>radova</w:t>
            </w:r>
            <w:r w:rsidR="00665375" w:rsidRPr="00BE1A28">
              <w:rPr>
                <w:rFonts w:ascii="Arial" w:hAnsi="Arial" w:cs="Arial"/>
                <w:sz w:val="22"/>
                <w:szCs w:val="22"/>
                <w:lang w:val="hr-HR"/>
              </w:rPr>
              <w:t xml:space="preserve"> </w:t>
            </w:r>
            <w:r w:rsidR="005734DC">
              <w:rPr>
                <w:rFonts w:ascii="Arial" w:hAnsi="Arial" w:cs="Arial"/>
                <w:sz w:val="22"/>
                <w:szCs w:val="22"/>
                <w:lang w:val="hr-HR"/>
              </w:rPr>
              <w:t>izgradnje područnog dječjeg vrtića</w:t>
            </w:r>
          </w:p>
        </w:tc>
      </w:tr>
      <w:tr w:rsidR="007A7C3D" w:rsidRPr="00D060AB" w:rsidTr="008F1660">
        <w:trPr>
          <w:trHeight w:val="454"/>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ESPD obrazac</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Standardni obrazac za europsku jedinstvenu dokumentaciju o nabavi</w:t>
            </w:r>
          </w:p>
        </w:tc>
      </w:tr>
      <w:tr w:rsidR="007A7C3D" w:rsidRPr="00D060AB" w:rsidTr="008F1660">
        <w:trPr>
          <w:trHeight w:val="454"/>
          <w:jc w:val="center"/>
        </w:trPr>
        <w:tc>
          <w:tcPr>
            <w:tcW w:w="1672" w:type="dxa"/>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EOJN RH</w:t>
            </w:r>
          </w:p>
        </w:tc>
        <w:tc>
          <w:tcPr>
            <w:tcW w:w="7715" w:type="dxa"/>
            <w:hideMark/>
          </w:tcPr>
          <w:p w:rsidR="007A7C3D" w:rsidRPr="00D060AB" w:rsidRDefault="007A7C3D" w:rsidP="007C24D8">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Elektronički oglasnik javne nabave Republike Hrvatske</w:t>
            </w:r>
          </w:p>
        </w:tc>
      </w:tr>
    </w:tbl>
    <w:p w:rsidR="007A7C3D" w:rsidRPr="00D060AB" w:rsidRDefault="007A7C3D" w:rsidP="007A7C3D">
      <w:pPr>
        <w:pStyle w:val="Odlomakpopisa"/>
        <w:rPr>
          <w:rFonts w:ascii="Arial" w:hAnsi="Arial" w:cs="Arial"/>
          <w:b/>
          <w:color w:val="31849B"/>
          <w:sz w:val="22"/>
          <w:szCs w:val="22"/>
          <w:lang w:val="hr-HR"/>
        </w:rPr>
      </w:pPr>
    </w:p>
    <w:p w:rsidR="007A7C3D" w:rsidRDefault="007A7C3D" w:rsidP="00C67AC8">
      <w:pPr>
        <w:rPr>
          <w:rFonts w:ascii="Arial" w:hAnsi="Arial" w:cs="Arial"/>
          <w:b/>
          <w:color w:val="31849B"/>
          <w:sz w:val="22"/>
          <w:szCs w:val="22"/>
          <w:lang w:val="hr-HR"/>
        </w:rPr>
      </w:pPr>
    </w:p>
    <w:p w:rsidR="00D20350" w:rsidRPr="00D060AB" w:rsidRDefault="00D20350" w:rsidP="00C67AC8">
      <w:pPr>
        <w:rPr>
          <w:rFonts w:ascii="Arial" w:hAnsi="Arial" w:cs="Arial"/>
          <w:b/>
          <w:color w:val="31849B"/>
          <w:sz w:val="22"/>
          <w:szCs w:val="22"/>
          <w:lang w:val="hr-HR"/>
        </w:rPr>
      </w:pPr>
    </w:p>
    <w:p w:rsidR="007A7C3D" w:rsidRPr="00D060AB" w:rsidRDefault="007A7C3D" w:rsidP="007A7C3D">
      <w:pPr>
        <w:pStyle w:val="Odlomakpopisa"/>
        <w:rPr>
          <w:rFonts w:ascii="Arial" w:hAnsi="Arial" w:cs="Arial"/>
          <w:b/>
          <w:color w:val="31849B"/>
          <w:sz w:val="22"/>
          <w:szCs w:val="22"/>
          <w:lang w:val="hr-HR"/>
        </w:rPr>
      </w:pPr>
    </w:p>
    <w:p w:rsidR="007A7C3D" w:rsidRPr="00D060AB" w:rsidRDefault="007A7C3D" w:rsidP="007A7C3D">
      <w:pPr>
        <w:pStyle w:val="Odlomakpopisa"/>
        <w:numPr>
          <w:ilvl w:val="0"/>
          <w:numId w:val="10"/>
        </w:numPr>
        <w:jc w:val="center"/>
        <w:rPr>
          <w:rFonts w:ascii="Arial" w:hAnsi="Arial" w:cs="Arial"/>
          <w:b/>
          <w:color w:val="31849B"/>
          <w:sz w:val="22"/>
          <w:szCs w:val="22"/>
          <w:lang w:val="hr-HR"/>
        </w:rPr>
      </w:pPr>
      <w:r w:rsidRPr="00D060AB">
        <w:rPr>
          <w:rFonts w:ascii="Arial" w:hAnsi="Arial" w:cs="Arial"/>
          <w:b/>
          <w:color w:val="31849B"/>
          <w:sz w:val="22"/>
          <w:szCs w:val="22"/>
          <w:lang w:val="hr-HR"/>
        </w:rPr>
        <w:lastRenderedPageBreak/>
        <w:t>OPĆI PODACI</w:t>
      </w:r>
    </w:p>
    <w:p w:rsidR="007A7C3D" w:rsidRPr="00D060AB" w:rsidRDefault="007A7C3D" w:rsidP="007A7C3D">
      <w:pPr>
        <w:pStyle w:val="Odlomakpopisa"/>
        <w:rPr>
          <w:rFonts w:ascii="Arial" w:hAnsi="Arial" w:cs="Arial"/>
          <w:b/>
          <w:color w:val="31849B"/>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Uvod</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Sukladno odredbi članka 200.</w:t>
      </w:r>
      <w:r w:rsidR="00C20A63">
        <w:rPr>
          <w:rFonts w:ascii="Arial" w:hAnsi="Arial" w:cs="Arial"/>
          <w:sz w:val="22"/>
          <w:szCs w:val="22"/>
          <w:lang w:val="hr-HR"/>
        </w:rPr>
        <w:t xml:space="preserve"> ZJN</w:t>
      </w:r>
      <w:r w:rsidRPr="00D060AB">
        <w:rPr>
          <w:rFonts w:ascii="Arial" w:hAnsi="Arial" w:cs="Arial"/>
          <w:sz w:val="22"/>
          <w:szCs w:val="22"/>
          <w:lang w:val="hr-HR"/>
        </w:rPr>
        <w:t xml:space="preserve"> i članku 2. sta</w:t>
      </w:r>
      <w:r w:rsidR="00C20A63">
        <w:rPr>
          <w:rFonts w:ascii="Arial" w:hAnsi="Arial" w:cs="Arial"/>
          <w:sz w:val="22"/>
          <w:szCs w:val="22"/>
          <w:lang w:val="hr-HR"/>
        </w:rPr>
        <w:t>vak 1. Pravilnika</w:t>
      </w:r>
      <w:r w:rsidRPr="00D060AB">
        <w:rPr>
          <w:rFonts w:ascii="Arial" w:hAnsi="Arial" w:cs="Arial"/>
          <w:sz w:val="22"/>
          <w:szCs w:val="22"/>
          <w:lang w:val="hr-HR"/>
        </w:rPr>
        <w:t>, Naručitelj provodi postupak nabave radova</w:t>
      </w:r>
      <w:r w:rsidR="00C20A63">
        <w:rPr>
          <w:rFonts w:ascii="Arial" w:hAnsi="Arial" w:cs="Arial"/>
          <w:sz w:val="22"/>
          <w:szCs w:val="22"/>
          <w:lang w:val="hr-HR"/>
        </w:rPr>
        <w:t>,</w:t>
      </w:r>
      <w:r w:rsidRPr="00D060AB">
        <w:rPr>
          <w:rFonts w:ascii="Arial" w:hAnsi="Arial" w:cs="Arial"/>
          <w:sz w:val="22"/>
          <w:szCs w:val="22"/>
          <w:lang w:val="hr-HR"/>
        </w:rPr>
        <w:t xml:space="preserve"> te sastavlja predmetnu Dokumentaciju o nabavi.</w:t>
      </w:r>
    </w:p>
    <w:p w:rsidR="00C67AC8" w:rsidRPr="00D060AB" w:rsidRDefault="00C67AC8"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Podaci o Naručitelju</w:t>
      </w:r>
    </w:p>
    <w:p w:rsidR="007A7C3D" w:rsidRPr="00D060AB" w:rsidRDefault="007A7C3D" w:rsidP="007A7C3D">
      <w:pPr>
        <w:jc w:val="both"/>
        <w:rPr>
          <w:rFonts w:ascii="Arial" w:hAnsi="Arial" w:cs="Arial"/>
          <w:sz w:val="22"/>
          <w:szCs w:val="22"/>
          <w:lang w:val="hr-HR"/>
        </w:rPr>
      </w:pPr>
    </w:p>
    <w:tbl>
      <w:tblPr>
        <w:tblW w:w="0" w:type="auto"/>
        <w:jc w:val="center"/>
        <w:tblLook w:val="04A0"/>
      </w:tblPr>
      <w:tblGrid>
        <w:gridCol w:w="2943"/>
        <w:gridCol w:w="5484"/>
      </w:tblGrid>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bookmarkStart w:id="0" w:name="_Toc318444666"/>
            <w:bookmarkStart w:id="1" w:name="_Toc318444723"/>
            <w:r w:rsidRPr="00D060AB">
              <w:rPr>
                <w:rFonts w:ascii="Arial" w:hAnsi="Arial" w:cs="Arial"/>
                <w:sz w:val="22"/>
                <w:szCs w:val="22"/>
                <w:lang w:val="hr-HR"/>
              </w:rPr>
              <w:t>Naziv:</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Sjedište:</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Ivana </w:t>
            </w:r>
            <w:proofErr w:type="spellStart"/>
            <w:r w:rsidRPr="00D060AB">
              <w:rPr>
                <w:rFonts w:ascii="Arial" w:hAnsi="Arial" w:cs="Arial"/>
                <w:sz w:val="22"/>
                <w:szCs w:val="22"/>
                <w:lang w:val="hr-HR"/>
              </w:rPr>
              <w:t>Zakmardija</w:t>
            </w:r>
            <w:proofErr w:type="spellEnd"/>
            <w:r w:rsidRPr="00D060AB">
              <w:rPr>
                <w:rFonts w:ascii="Arial" w:hAnsi="Arial" w:cs="Arial"/>
                <w:sz w:val="22"/>
                <w:szCs w:val="22"/>
                <w:lang w:val="hr-HR"/>
              </w:rPr>
              <w:t xml:space="preserve"> </w:t>
            </w:r>
            <w:proofErr w:type="spellStart"/>
            <w:r w:rsidRPr="00D060AB">
              <w:rPr>
                <w:rFonts w:ascii="Arial" w:hAnsi="Arial" w:cs="Arial"/>
                <w:sz w:val="22"/>
                <w:szCs w:val="22"/>
                <w:lang w:val="hr-HR"/>
              </w:rPr>
              <w:t>Dijankovečkoga</w:t>
            </w:r>
            <w:proofErr w:type="spellEnd"/>
            <w:r w:rsidRPr="00D060AB">
              <w:rPr>
                <w:rFonts w:ascii="Arial" w:hAnsi="Arial" w:cs="Arial"/>
                <w:sz w:val="22"/>
                <w:szCs w:val="22"/>
                <w:lang w:val="hr-HR"/>
              </w:rPr>
              <w:t xml:space="preserve"> 12, 48260 Križevci</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OIB:</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35435239132</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Broj telefona:</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+385 48 681 411</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Broj telefaksa:</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+385 48 681 207</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Internetska stranica:</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www.krizevci.hr</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 xml:space="preserve">Adresa elektroničke pošte: </w:t>
            </w:r>
          </w:p>
        </w:tc>
        <w:tc>
          <w:tcPr>
            <w:tcW w:w="5484"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info@</w:t>
            </w:r>
            <w:proofErr w:type="spellStart"/>
            <w:r w:rsidRPr="00D060AB">
              <w:rPr>
                <w:rFonts w:ascii="Arial" w:hAnsi="Arial" w:cs="Arial"/>
                <w:sz w:val="22"/>
                <w:szCs w:val="22"/>
                <w:lang w:val="hr-HR"/>
              </w:rPr>
              <w:t>krizevci.hr</w:t>
            </w:r>
            <w:proofErr w:type="spellEnd"/>
          </w:p>
        </w:tc>
      </w:tr>
    </w:tbl>
    <w:p w:rsidR="007A7C3D" w:rsidRDefault="007A7C3D" w:rsidP="007A7C3D">
      <w:pPr>
        <w:pStyle w:val="Odlomakpopisa"/>
        <w:ind w:left="0"/>
        <w:jc w:val="both"/>
        <w:rPr>
          <w:rFonts w:ascii="Arial" w:hAnsi="Arial" w:cs="Arial"/>
          <w:sz w:val="22"/>
          <w:szCs w:val="22"/>
          <w:lang w:val="hr-HR"/>
        </w:rPr>
      </w:pPr>
    </w:p>
    <w:p w:rsidR="007C24D8" w:rsidRPr="00D060AB" w:rsidRDefault="007C24D8" w:rsidP="007A7C3D">
      <w:pPr>
        <w:pStyle w:val="Odlomakpopisa"/>
        <w:ind w:left="0"/>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eastAsia="Calibri" w:hAnsi="Arial" w:cs="Arial"/>
          <w:b/>
          <w:color w:val="31849B"/>
          <w:sz w:val="22"/>
          <w:szCs w:val="22"/>
          <w:lang w:val="hr-HR"/>
        </w:rPr>
      </w:pPr>
      <w:r w:rsidRPr="00D060AB">
        <w:rPr>
          <w:rFonts w:ascii="Arial" w:eastAsia="Calibri" w:hAnsi="Arial" w:cs="Arial"/>
          <w:b/>
          <w:color w:val="31849B"/>
          <w:sz w:val="22"/>
          <w:szCs w:val="22"/>
          <w:lang w:val="hr-HR"/>
        </w:rPr>
        <w:t>Osoba zadužena za kontakt</w:t>
      </w:r>
    </w:p>
    <w:p w:rsidR="007A7C3D" w:rsidRPr="00D060AB" w:rsidRDefault="007A7C3D" w:rsidP="007A7C3D">
      <w:pPr>
        <w:jc w:val="both"/>
        <w:rPr>
          <w:rFonts w:ascii="Arial" w:eastAsia="Calibri" w:hAnsi="Arial" w:cs="Arial"/>
          <w:sz w:val="22"/>
          <w:szCs w:val="22"/>
          <w:lang w:val="hr-HR"/>
        </w:rPr>
      </w:pPr>
    </w:p>
    <w:tbl>
      <w:tblPr>
        <w:tblW w:w="0" w:type="auto"/>
        <w:jc w:val="center"/>
        <w:tblLook w:val="04A0"/>
      </w:tblPr>
      <w:tblGrid>
        <w:gridCol w:w="2943"/>
        <w:gridCol w:w="5484"/>
      </w:tblGrid>
      <w:tr w:rsidR="007A7C3D" w:rsidRPr="00D060AB" w:rsidTr="005A50DB">
        <w:trPr>
          <w:trHeight w:val="340"/>
          <w:jc w:val="center"/>
        </w:trPr>
        <w:tc>
          <w:tcPr>
            <w:tcW w:w="2943" w:type="dxa"/>
            <w:vAlign w:val="center"/>
            <w:hideMark/>
          </w:tcPr>
          <w:bookmarkEnd w:id="0"/>
          <w:bookmarkEnd w:id="1"/>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Ime i prezime:</w:t>
            </w:r>
          </w:p>
        </w:tc>
        <w:tc>
          <w:tcPr>
            <w:tcW w:w="5484" w:type="dxa"/>
            <w:vAlign w:val="center"/>
            <w:hideMark/>
          </w:tcPr>
          <w:p w:rsidR="007A7C3D" w:rsidRPr="00D060AB" w:rsidRDefault="00C67AC8"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Suzana Blažević Glavosek</w:t>
            </w:r>
          </w:p>
        </w:tc>
      </w:tr>
      <w:tr w:rsidR="007A7C3D" w:rsidRPr="00D060AB" w:rsidTr="005A50DB">
        <w:trPr>
          <w:trHeight w:val="340"/>
          <w:jc w:val="center"/>
        </w:trPr>
        <w:tc>
          <w:tcPr>
            <w:tcW w:w="2943" w:type="dxa"/>
            <w:vAlign w:val="center"/>
            <w:hideMark/>
          </w:tcPr>
          <w:p w:rsidR="007A7C3D" w:rsidRPr="00D060AB" w:rsidRDefault="007A7C3D"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Adresa elektroničke pošte:</w:t>
            </w:r>
          </w:p>
        </w:tc>
        <w:tc>
          <w:tcPr>
            <w:tcW w:w="5484" w:type="dxa"/>
            <w:vAlign w:val="center"/>
            <w:hideMark/>
          </w:tcPr>
          <w:p w:rsidR="007A7C3D" w:rsidRPr="00D060AB" w:rsidRDefault="00C67AC8" w:rsidP="005A50DB">
            <w:pPr>
              <w:pStyle w:val="Odlomakpopisa"/>
              <w:spacing w:line="276" w:lineRule="auto"/>
              <w:ind w:left="0"/>
              <w:jc w:val="both"/>
              <w:rPr>
                <w:rFonts w:ascii="Arial" w:hAnsi="Arial" w:cs="Arial"/>
                <w:sz w:val="22"/>
                <w:szCs w:val="22"/>
                <w:lang w:val="hr-HR"/>
              </w:rPr>
            </w:pPr>
            <w:r w:rsidRPr="00D060AB">
              <w:rPr>
                <w:rFonts w:ascii="Arial" w:hAnsi="Arial" w:cs="Arial"/>
                <w:sz w:val="22"/>
                <w:szCs w:val="22"/>
                <w:lang w:val="hr-HR"/>
              </w:rPr>
              <w:t>suzana.blazevic</w:t>
            </w:r>
            <w:r w:rsidR="007A7C3D" w:rsidRPr="00D060AB">
              <w:rPr>
                <w:rFonts w:ascii="Arial" w:hAnsi="Arial" w:cs="Arial"/>
                <w:sz w:val="22"/>
                <w:szCs w:val="22"/>
                <w:lang w:val="hr-HR"/>
              </w:rPr>
              <w:t>@krizevci.hr</w:t>
            </w:r>
          </w:p>
        </w:tc>
      </w:tr>
    </w:tbl>
    <w:p w:rsidR="007A7C3D" w:rsidRDefault="007A7C3D" w:rsidP="007A7C3D">
      <w:pPr>
        <w:pStyle w:val="Odlomakpopisa"/>
        <w:ind w:left="0"/>
        <w:jc w:val="both"/>
        <w:rPr>
          <w:rFonts w:ascii="Arial" w:eastAsia="Calibri" w:hAnsi="Arial" w:cs="Arial"/>
          <w:sz w:val="22"/>
          <w:szCs w:val="22"/>
          <w:lang w:val="hr-HR"/>
        </w:rPr>
      </w:pPr>
    </w:p>
    <w:p w:rsidR="007C24D8" w:rsidRPr="00D060AB" w:rsidRDefault="007C24D8" w:rsidP="007A7C3D">
      <w:pPr>
        <w:pStyle w:val="Odlomakpopisa"/>
        <w:ind w:left="0"/>
        <w:jc w:val="both"/>
        <w:rPr>
          <w:rFonts w:ascii="Arial" w:eastAsia="Calibri"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Evidencijski broj nabave</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OPMV/202</w:t>
      </w:r>
      <w:r w:rsidR="000971A7">
        <w:rPr>
          <w:rFonts w:ascii="Arial" w:hAnsi="Arial" w:cs="Arial"/>
          <w:sz w:val="22"/>
          <w:szCs w:val="22"/>
          <w:lang w:val="hr-HR"/>
        </w:rPr>
        <w:t>3-13</w:t>
      </w:r>
      <w:r w:rsidR="000653BE">
        <w:rPr>
          <w:rFonts w:ascii="Arial" w:hAnsi="Arial" w:cs="Arial"/>
          <w:sz w:val="22"/>
          <w:szCs w:val="22"/>
          <w:lang w:val="hr-HR"/>
        </w:rPr>
        <w:t>.</w:t>
      </w:r>
    </w:p>
    <w:p w:rsidR="007A7C3D" w:rsidRDefault="007A7C3D" w:rsidP="007A7C3D">
      <w:pPr>
        <w:jc w:val="both"/>
        <w:rPr>
          <w:rFonts w:ascii="Arial" w:hAnsi="Arial" w:cs="Arial"/>
          <w:sz w:val="22"/>
          <w:szCs w:val="22"/>
          <w:lang w:val="hr-HR"/>
        </w:rPr>
      </w:pP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Popis gospodarskih subjekata s kojima je Naručitelj u sukobu interesa</w:t>
      </w:r>
    </w:p>
    <w:p w:rsidR="007A7C3D" w:rsidRPr="00D060AB" w:rsidRDefault="007A7C3D" w:rsidP="007A7C3D">
      <w:pPr>
        <w:jc w:val="both"/>
        <w:rPr>
          <w:rFonts w:ascii="Arial" w:hAnsi="Arial" w:cs="Arial"/>
          <w:sz w:val="22"/>
          <w:szCs w:val="22"/>
          <w:lang w:val="hr-HR"/>
        </w:rPr>
      </w:pPr>
    </w:p>
    <w:p w:rsidR="007A7C3D" w:rsidRPr="00D060AB" w:rsidRDefault="007A7C3D" w:rsidP="007A7C3D">
      <w:pPr>
        <w:numPr>
          <w:ilvl w:val="0"/>
          <w:numId w:val="11"/>
        </w:numPr>
        <w:jc w:val="both"/>
        <w:rPr>
          <w:rFonts w:ascii="Arial" w:hAnsi="Arial" w:cs="Arial"/>
          <w:sz w:val="22"/>
          <w:szCs w:val="22"/>
          <w:lang w:val="hr-HR" w:eastAsia="hr-HR"/>
        </w:rPr>
      </w:pPr>
      <w:r w:rsidRPr="00D060AB">
        <w:rPr>
          <w:rFonts w:ascii="Arial" w:hAnsi="Arial" w:cs="Arial"/>
          <w:sz w:val="22"/>
          <w:szCs w:val="22"/>
          <w:lang w:val="hr-HR"/>
        </w:rPr>
        <w:t xml:space="preserve">DANIJEL  d.o.o., V. </w:t>
      </w:r>
      <w:proofErr w:type="spellStart"/>
      <w:r w:rsidRPr="00D060AB">
        <w:rPr>
          <w:rFonts w:ascii="Arial" w:hAnsi="Arial" w:cs="Arial"/>
          <w:sz w:val="22"/>
          <w:szCs w:val="22"/>
          <w:lang w:val="hr-HR"/>
        </w:rPr>
        <w:t>Köröskenya</w:t>
      </w:r>
      <w:proofErr w:type="spellEnd"/>
      <w:r w:rsidRPr="00D060AB">
        <w:rPr>
          <w:rFonts w:ascii="Arial" w:hAnsi="Arial" w:cs="Arial"/>
          <w:sz w:val="22"/>
          <w:szCs w:val="22"/>
          <w:lang w:val="hr-HR"/>
        </w:rPr>
        <w:t xml:space="preserve"> 15, Križevci</w:t>
      </w:r>
    </w:p>
    <w:p w:rsidR="007A7C3D" w:rsidRDefault="007A7C3D" w:rsidP="00854D27">
      <w:pPr>
        <w:numPr>
          <w:ilvl w:val="0"/>
          <w:numId w:val="11"/>
        </w:numPr>
        <w:jc w:val="both"/>
        <w:rPr>
          <w:rFonts w:ascii="Arial" w:hAnsi="Arial" w:cs="Arial"/>
          <w:sz w:val="22"/>
          <w:szCs w:val="22"/>
          <w:lang w:val="hr-HR"/>
        </w:rPr>
      </w:pPr>
      <w:r w:rsidRPr="00D060AB">
        <w:rPr>
          <w:rFonts w:ascii="Arial" w:hAnsi="Arial" w:cs="Arial"/>
          <w:sz w:val="22"/>
          <w:szCs w:val="22"/>
          <w:lang w:val="hr-HR"/>
        </w:rPr>
        <w:t xml:space="preserve">OPG Vlatka Rajn, Dragutina </w:t>
      </w:r>
      <w:proofErr w:type="spellStart"/>
      <w:r w:rsidRPr="00D060AB">
        <w:rPr>
          <w:rFonts w:ascii="Arial" w:hAnsi="Arial" w:cs="Arial"/>
          <w:sz w:val="22"/>
          <w:szCs w:val="22"/>
          <w:lang w:val="hr-HR"/>
        </w:rPr>
        <w:t>Renarića</w:t>
      </w:r>
      <w:proofErr w:type="spellEnd"/>
      <w:r w:rsidRPr="00D060AB">
        <w:rPr>
          <w:rFonts w:ascii="Arial" w:hAnsi="Arial" w:cs="Arial"/>
          <w:sz w:val="22"/>
          <w:szCs w:val="22"/>
          <w:lang w:val="hr-HR"/>
        </w:rPr>
        <w:t xml:space="preserve"> 44, Križevci</w:t>
      </w:r>
    </w:p>
    <w:p w:rsidR="007C24D8" w:rsidRPr="00D060AB" w:rsidRDefault="007C24D8" w:rsidP="007C24D8">
      <w:pPr>
        <w:ind w:left="720"/>
        <w:jc w:val="both"/>
        <w:rPr>
          <w:rFonts w:ascii="Arial" w:hAnsi="Arial" w:cs="Arial"/>
          <w:sz w:val="22"/>
          <w:szCs w:val="22"/>
          <w:lang w:val="hr-HR"/>
        </w:rPr>
      </w:pPr>
    </w:p>
    <w:p w:rsidR="007A7C3D" w:rsidRPr="00D060AB" w:rsidRDefault="007A7C3D" w:rsidP="007A7C3D">
      <w:pPr>
        <w:pStyle w:val="Naslov2"/>
        <w:numPr>
          <w:ilvl w:val="1"/>
          <w:numId w:val="10"/>
        </w:numPr>
        <w:jc w:val="both"/>
        <w:rPr>
          <w:rFonts w:ascii="Arial" w:hAnsi="Arial" w:cs="Arial"/>
          <w:color w:val="31849B"/>
          <w:sz w:val="22"/>
          <w:szCs w:val="22"/>
          <w:lang w:val="hr-HR"/>
        </w:rPr>
      </w:pPr>
      <w:bookmarkStart w:id="2" w:name="_Toc318444669"/>
      <w:bookmarkStart w:id="3" w:name="_Toc318444726"/>
      <w:bookmarkStart w:id="4" w:name="_Toc318721147"/>
      <w:bookmarkStart w:id="5" w:name="_Toc318806516"/>
      <w:r w:rsidRPr="00D060AB">
        <w:rPr>
          <w:rFonts w:ascii="Arial" w:hAnsi="Arial" w:cs="Arial"/>
          <w:color w:val="31849B"/>
          <w:sz w:val="22"/>
          <w:szCs w:val="22"/>
          <w:lang w:val="hr-HR"/>
        </w:rPr>
        <w:t>Vrsta postupka javne nabave</w:t>
      </w:r>
      <w:bookmarkEnd w:id="2"/>
      <w:bookmarkEnd w:id="3"/>
      <w:bookmarkEnd w:id="4"/>
      <w:bookmarkEnd w:id="5"/>
    </w:p>
    <w:p w:rsidR="007A7C3D" w:rsidRPr="00D060AB" w:rsidRDefault="007A7C3D" w:rsidP="007A7C3D">
      <w:pPr>
        <w:jc w:val="both"/>
        <w:rPr>
          <w:rFonts w:ascii="Arial" w:hAnsi="Arial" w:cs="Arial"/>
          <w:sz w:val="22"/>
          <w:szCs w:val="22"/>
          <w:lang w:val="hr-HR"/>
        </w:rPr>
      </w:pPr>
    </w:p>
    <w:p w:rsidR="007A7C3D" w:rsidRDefault="007A7C3D" w:rsidP="007A7C3D">
      <w:pPr>
        <w:pStyle w:val="Bezproreda"/>
        <w:jc w:val="both"/>
        <w:rPr>
          <w:rFonts w:ascii="Arial" w:hAnsi="Arial" w:cs="Arial"/>
        </w:rPr>
      </w:pPr>
      <w:r w:rsidRPr="00D060AB">
        <w:rPr>
          <w:rFonts w:ascii="Arial" w:hAnsi="Arial" w:cs="Arial"/>
        </w:rPr>
        <w:t xml:space="preserve">       Otvoreni postupak javne nabave male vrijednosti.</w:t>
      </w:r>
    </w:p>
    <w:p w:rsidR="007C24D8" w:rsidRPr="00D060AB" w:rsidRDefault="007C24D8" w:rsidP="007A7C3D">
      <w:pPr>
        <w:pStyle w:val="Bezproreda"/>
        <w:jc w:val="both"/>
        <w:rPr>
          <w:rFonts w:ascii="Arial" w:hAnsi="Arial" w:cs="Arial"/>
        </w:rPr>
      </w:pPr>
    </w:p>
    <w:p w:rsidR="007A7C3D" w:rsidRPr="00D060AB" w:rsidRDefault="007A7C3D" w:rsidP="007A7C3D">
      <w:pPr>
        <w:pStyle w:val="Naslov2"/>
        <w:numPr>
          <w:ilvl w:val="1"/>
          <w:numId w:val="10"/>
        </w:numPr>
        <w:jc w:val="both"/>
        <w:rPr>
          <w:rFonts w:ascii="Arial" w:hAnsi="Arial" w:cs="Arial"/>
          <w:color w:val="31849B"/>
          <w:sz w:val="22"/>
          <w:szCs w:val="22"/>
          <w:lang w:val="hr-HR"/>
        </w:rPr>
      </w:pPr>
      <w:bookmarkStart w:id="6" w:name="_Toc318444670"/>
      <w:bookmarkStart w:id="7" w:name="_Toc318444727"/>
      <w:bookmarkStart w:id="8" w:name="_Toc318721148"/>
      <w:bookmarkStart w:id="9" w:name="_Toc318806517"/>
      <w:r w:rsidRPr="00D060AB">
        <w:rPr>
          <w:rFonts w:ascii="Arial" w:hAnsi="Arial" w:cs="Arial"/>
          <w:color w:val="31849B"/>
          <w:sz w:val="22"/>
          <w:szCs w:val="22"/>
          <w:lang w:val="hr-HR"/>
        </w:rPr>
        <w:t>Procijenjena vrijednost nabave</w:t>
      </w:r>
    </w:p>
    <w:p w:rsidR="00854D27" w:rsidRPr="00D060AB" w:rsidRDefault="00854D27" w:rsidP="00854D27">
      <w:pPr>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Procijenjena vrijednost nabave iznosi </w:t>
      </w:r>
      <w:r w:rsidR="000971A7">
        <w:rPr>
          <w:rFonts w:ascii="Arial" w:hAnsi="Arial" w:cs="Arial"/>
          <w:sz w:val="22"/>
          <w:szCs w:val="22"/>
          <w:lang w:val="hr-HR"/>
        </w:rPr>
        <w:t>800.000,00 EUR</w:t>
      </w:r>
      <w:r w:rsidRPr="00D060AB">
        <w:rPr>
          <w:rFonts w:ascii="Arial" w:hAnsi="Arial" w:cs="Arial"/>
          <w:sz w:val="22"/>
          <w:szCs w:val="22"/>
          <w:lang w:val="hr-HR"/>
        </w:rPr>
        <w:t xml:space="preserve"> bez PDV-a.</w:t>
      </w:r>
    </w:p>
    <w:p w:rsidR="007C24D8" w:rsidRPr="00D060AB" w:rsidRDefault="007C24D8"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pStyle w:val="Naslov2"/>
        <w:numPr>
          <w:ilvl w:val="1"/>
          <w:numId w:val="10"/>
        </w:numPr>
        <w:spacing w:before="0"/>
        <w:jc w:val="both"/>
        <w:rPr>
          <w:rFonts w:ascii="Arial" w:hAnsi="Arial" w:cs="Arial"/>
          <w:color w:val="31849B"/>
          <w:sz w:val="22"/>
          <w:szCs w:val="22"/>
          <w:lang w:val="hr-HR"/>
        </w:rPr>
      </w:pPr>
      <w:r w:rsidRPr="00D060AB">
        <w:rPr>
          <w:rFonts w:ascii="Arial" w:hAnsi="Arial" w:cs="Arial"/>
          <w:color w:val="31849B"/>
          <w:sz w:val="22"/>
          <w:szCs w:val="22"/>
          <w:lang w:val="hr-HR"/>
        </w:rPr>
        <w:t>Vrsta ugovora o javnoj nabavi</w:t>
      </w:r>
      <w:bookmarkEnd w:id="6"/>
      <w:bookmarkEnd w:id="7"/>
      <w:bookmarkEnd w:id="8"/>
      <w:bookmarkEnd w:id="9"/>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Ugovor o javnoj nabavi radova male vrijednosti.</w:t>
      </w:r>
    </w:p>
    <w:p w:rsidR="007A7C3D" w:rsidRPr="00D060AB" w:rsidRDefault="007A7C3D" w:rsidP="007A7C3D">
      <w:pPr>
        <w:pStyle w:val="Naslov2"/>
        <w:numPr>
          <w:ilvl w:val="1"/>
          <w:numId w:val="10"/>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Na temelju provedenog postupka sklapa se</w:t>
      </w:r>
    </w:p>
    <w:p w:rsidR="007A7C3D" w:rsidRPr="00D060AB" w:rsidRDefault="007A7C3D" w:rsidP="007A7C3D">
      <w:pPr>
        <w:jc w:val="both"/>
        <w:rPr>
          <w:rFonts w:ascii="Arial" w:hAnsi="Arial" w:cs="Arial"/>
          <w:sz w:val="22"/>
          <w:szCs w:val="22"/>
          <w:lang w:val="hr-HR"/>
        </w:rPr>
      </w:pPr>
    </w:p>
    <w:p w:rsidR="007A7C3D" w:rsidRDefault="007A7C3D" w:rsidP="00C32F4A">
      <w:pPr>
        <w:pStyle w:val="Default"/>
        <w:jc w:val="both"/>
        <w:rPr>
          <w:iCs/>
          <w:sz w:val="22"/>
          <w:szCs w:val="22"/>
        </w:rPr>
      </w:pPr>
      <w:r w:rsidRPr="00D060AB">
        <w:rPr>
          <w:sz w:val="22"/>
          <w:szCs w:val="22"/>
        </w:rPr>
        <w:t xml:space="preserve">      </w:t>
      </w:r>
      <w:r w:rsidRPr="00D060AB">
        <w:rPr>
          <w:iCs/>
          <w:sz w:val="22"/>
          <w:szCs w:val="22"/>
        </w:rPr>
        <w:t>Po provedenom postupku javne nabave javni naručitelj sklopit ć</w:t>
      </w:r>
      <w:r w:rsidR="00C32F4A">
        <w:rPr>
          <w:iCs/>
          <w:sz w:val="22"/>
          <w:szCs w:val="22"/>
        </w:rPr>
        <w:t>e ugovor o javnoj nabavi radova.</w:t>
      </w:r>
    </w:p>
    <w:p w:rsidR="00C50DAC" w:rsidRDefault="00C50DAC" w:rsidP="00C32F4A">
      <w:pPr>
        <w:pStyle w:val="Default"/>
        <w:jc w:val="both"/>
        <w:rPr>
          <w:iCs/>
          <w:sz w:val="22"/>
          <w:szCs w:val="22"/>
        </w:rPr>
      </w:pPr>
    </w:p>
    <w:p w:rsidR="007C24D8" w:rsidRPr="00C32F4A" w:rsidRDefault="007C24D8" w:rsidP="00C32F4A">
      <w:pPr>
        <w:pStyle w:val="Default"/>
        <w:jc w:val="both"/>
        <w:rPr>
          <w:iCs/>
          <w:sz w:val="22"/>
          <w:szCs w:val="22"/>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bookmarkStart w:id="10" w:name="_Toc318444673"/>
      <w:bookmarkStart w:id="11" w:name="_Toc318444730"/>
      <w:bookmarkStart w:id="12" w:name="_Toc318721151"/>
      <w:bookmarkStart w:id="13" w:name="_Toc318806520"/>
      <w:r w:rsidRPr="00D060AB">
        <w:rPr>
          <w:rFonts w:ascii="Arial" w:hAnsi="Arial" w:cs="Arial"/>
          <w:b/>
          <w:color w:val="31849B"/>
          <w:sz w:val="22"/>
          <w:szCs w:val="22"/>
          <w:lang w:val="hr-HR"/>
        </w:rPr>
        <w:t>Uspostava dinamičkog sustava nabave</w:t>
      </w:r>
    </w:p>
    <w:p w:rsidR="007A7C3D" w:rsidRPr="00D060AB" w:rsidRDefault="007A7C3D" w:rsidP="007A7C3D">
      <w:pPr>
        <w:jc w:val="both"/>
        <w:rPr>
          <w:rFonts w:ascii="Arial" w:hAnsi="Arial" w:cs="Arial"/>
          <w:b/>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Ne.</w:t>
      </w: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Naslov2"/>
        <w:numPr>
          <w:ilvl w:val="1"/>
          <w:numId w:val="10"/>
        </w:numPr>
        <w:jc w:val="both"/>
        <w:rPr>
          <w:rFonts w:ascii="Arial" w:hAnsi="Arial" w:cs="Arial"/>
          <w:color w:val="31849B"/>
          <w:sz w:val="22"/>
          <w:szCs w:val="22"/>
          <w:lang w:val="hr-HR"/>
        </w:rPr>
      </w:pPr>
      <w:r w:rsidRPr="00D060AB">
        <w:rPr>
          <w:rFonts w:ascii="Arial" w:hAnsi="Arial" w:cs="Arial"/>
          <w:color w:val="31849B"/>
          <w:sz w:val="22"/>
          <w:szCs w:val="22"/>
          <w:lang w:val="hr-HR"/>
        </w:rPr>
        <w:t>Provodi li se elektronička dražb</w:t>
      </w:r>
      <w:bookmarkEnd w:id="10"/>
      <w:bookmarkEnd w:id="11"/>
      <w:bookmarkEnd w:id="12"/>
      <w:bookmarkEnd w:id="13"/>
      <w:r w:rsidRPr="00D060AB">
        <w:rPr>
          <w:rFonts w:ascii="Arial" w:hAnsi="Arial" w:cs="Arial"/>
          <w:color w:val="31849B"/>
          <w:sz w:val="22"/>
          <w:szCs w:val="22"/>
          <w:lang w:val="hr-HR"/>
        </w:rPr>
        <w:t>a</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Ne.</w:t>
      </w:r>
    </w:p>
    <w:p w:rsidR="007C24D8" w:rsidRPr="00D060AB" w:rsidRDefault="007C24D8" w:rsidP="007A7C3D">
      <w:pPr>
        <w:jc w:val="both"/>
        <w:rPr>
          <w:rFonts w:ascii="Arial" w:hAnsi="Arial" w:cs="Arial"/>
          <w:sz w:val="22"/>
          <w:szCs w:val="22"/>
          <w:lang w:val="hr-HR"/>
        </w:rPr>
      </w:pPr>
    </w:p>
    <w:p w:rsidR="00180168" w:rsidRPr="00D060AB" w:rsidRDefault="00180168" w:rsidP="007A7C3D">
      <w:pPr>
        <w:jc w:val="both"/>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Internetska stranica na kojoj je objavljeno izvješće o provedenom savjetovanju sa zainteresiranim gospodarskim subjektima</w:t>
      </w:r>
    </w:p>
    <w:p w:rsidR="007A7C3D" w:rsidRPr="00D060AB" w:rsidRDefault="007A7C3D" w:rsidP="007A7C3D">
      <w:pPr>
        <w:pStyle w:val="Bezproreda"/>
        <w:jc w:val="both"/>
        <w:rPr>
          <w:rFonts w:ascii="Arial" w:hAnsi="Arial" w:cs="Arial"/>
        </w:rPr>
      </w:pPr>
    </w:p>
    <w:p w:rsidR="007A7C3D" w:rsidRDefault="003E6BAD" w:rsidP="007A7C3D">
      <w:pPr>
        <w:pStyle w:val="Bezproreda"/>
        <w:jc w:val="both"/>
      </w:pPr>
      <w:r>
        <w:rPr>
          <w:rFonts w:ascii="Arial" w:hAnsi="Arial" w:cs="Arial"/>
        </w:rPr>
        <w:t xml:space="preserve">Sukladno članku 198. ZJN </w:t>
      </w:r>
      <w:r w:rsidR="007A7C3D" w:rsidRPr="00D060AB">
        <w:rPr>
          <w:rFonts w:ascii="Arial" w:hAnsi="Arial" w:cs="Arial"/>
        </w:rPr>
        <w:t>naručitelj je proveo prethodno savjetovanje sa zainteresiranim gospodarskim subjektima, u trajanju</w:t>
      </w:r>
      <w:r w:rsidR="000971A7">
        <w:rPr>
          <w:rFonts w:ascii="Arial" w:hAnsi="Arial" w:cs="Arial"/>
        </w:rPr>
        <w:t xml:space="preserve"> </w:t>
      </w:r>
      <w:r w:rsidR="000971A7" w:rsidRPr="00A34813">
        <w:rPr>
          <w:rFonts w:ascii="Arial" w:hAnsi="Arial" w:cs="Arial"/>
        </w:rPr>
        <w:t xml:space="preserve">od </w:t>
      </w:r>
      <w:r w:rsidR="000B795B" w:rsidRPr="00A34813">
        <w:rPr>
          <w:rFonts w:ascii="Arial" w:hAnsi="Arial" w:cs="Arial"/>
        </w:rPr>
        <w:t>02</w:t>
      </w:r>
      <w:r w:rsidR="000971A7" w:rsidRPr="00A34813">
        <w:rPr>
          <w:rFonts w:ascii="Arial" w:hAnsi="Arial" w:cs="Arial"/>
        </w:rPr>
        <w:t xml:space="preserve">.06.2023. do 09.06.2023. godine, </w:t>
      </w:r>
      <w:r w:rsidR="007A7C3D" w:rsidRPr="00A34813">
        <w:rPr>
          <w:rFonts w:ascii="Arial" w:hAnsi="Arial" w:cs="Arial"/>
        </w:rPr>
        <w:t xml:space="preserve"> koj</w:t>
      </w:r>
      <w:r w:rsidR="007A7C3D" w:rsidRPr="00D060AB">
        <w:rPr>
          <w:rFonts w:ascii="Arial" w:hAnsi="Arial" w:cs="Arial"/>
        </w:rPr>
        <w:t xml:space="preserve">e je objavljeno na internetskoj stranici: </w:t>
      </w:r>
      <w:hyperlink r:id="rId8" w:history="1">
        <w:r w:rsidR="007A7C3D" w:rsidRPr="00D060AB">
          <w:rPr>
            <w:rStyle w:val="Hiperveza"/>
            <w:rFonts w:ascii="Arial" w:hAnsi="Arial" w:cs="Arial"/>
          </w:rPr>
          <w:t>https://eojn.nn.hr/Oglasnik/</w:t>
        </w:r>
      </w:hyperlink>
    </w:p>
    <w:p w:rsidR="007C24D8" w:rsidRPr="00D060AB" w:rsidRDefault="007C24D8" w:rsidP="007A7C3D">
      <w:pPr>
        <w:pStyle w:val="Bezproreda"/>
        <w:jc w:val="both"/>
        <w:rPr>
          <w:rFonts w:ascii="Arial" w:hAnsi="Arial" w:cs="Arial"/>
        </w:rPr>
      </w:pPr>
    </w:p>
    <w:p w:rsidR="007A7C3D" w:rsidRPr="00D060AB" w:rsidRDefault="007A7C3D" w:rsidP="007A7C3D">
      <w:pPr>
        <w:pStyle w:val="Bezproreda"/>
        <w:jc w:val="both"/>
        <w:rPr>
          <w:rFonts w:ascii="Arial" w:hAnsi="Arial" w:cs="Arial"/>
        </w:rPr>
      </w:pPr>
      <w:r w:rsidRPr="00D060AB">
        <w:rPr>
          <w:rFonts w:ascii="Arial" w:hAnsi="Arial" w:cs="Arial"/>
        </w:rPr>
        <w:t xml:space="preserve">Naručitelj je Izvješće o prethodnom savjetovanju sastavio i objavio na internetskoj stranici: </w:t>
      </w:r>
      <w:hyperlink r:id="rId9" w:history="1">
        <w:r w:rsidRPr="00D060AB">
          <w:rPr>
            <w:rStyle w:val="Hiperveza"/>
            <w:rFonts w:ascii="Arial" w:hAnsi="Arial" w:cs="Arial"/>
          </w:rPr>
          <w:t>https://eojn.nn.hr/Oglasnik/</w:t>
        </w:r>
      </w:hyperlink>
      <w:r w:rsidR="002A2048">
        <w:rPr>
          <w:rFonts w:ascii="Arial" w:hAnsi="Arial" w:cs="Arial"/>
        </w:rPr>
        <w:t>, 12.06.2023</w:t>
      </w:r>
      <w:r w:rsidRPr="00D060AB">
        <w:rPr>
          <w:rFonts w:ascii="Arial" w:hAnsi="Arial" w:cs="Arial"/>
        </w:rPr>
        <w:t>. godine.</w:t>
      </w:r>
    </w:p>
    <w:p w:rsidR="007A7C3D" w:rsidRPr="00D060AB" w:rsidRDefault="007A7C3D" w:rsidP="007A7C3D">
      <w:pPr>
        <w:pStyle w:val="Bezproreda"/>
        <w:jc w:val="both"/>
        <w:rPr>
          <w:rFonts w:ascii="Arial" w:hAnsi="Arial" w:cs="Arial"/>
        </w:rPr>
      </w:pPr>
    </w:p>
    <w:p w:rsidR="007A7C3D" w:rsidRDefault="007A7C3D" w:rsidP="007A7C3D">
      <w:pPr>
        <w:jc w:val="both"/>
        <w:rPr>
          <w:rFonts w:ascii="Arial" w:hAnsi="Arial" w:cs="Arial"/>
          <w:b/>
          <w:color w:val="0070C0"/>
          <w:sz w:val="22"/>
          <w:szCs w:val="22"/>
          <w:lang w:val="hr-HR"/>
        </w:rPr>
      </w:pPr>
    </w:p>
    <w:p w:rsidR="007C24D8" w:rsidRPr="00D060AB" w:rsidRDefault="007C24D8" w:rsidP="007A7C3D">
      <w:pPr>
        <w:jc w:val="both"/>
        <w:rPr>
          <w:rFonts w:ascii="Arial" w:hAnsi="Arial" w:cs="Arial"/>
          <w:b/>
          <w:color w:val="0070C0"/>
          <w:sz w:val="22"/>
          <w:szCs w:val="22"/>
          <w:lang w:val="hr-HR"/>
        </w:rPr>
      </w:pPr>
    </w:p>
    <w:p w:rsidR="007A7C3D" w:rsidRPr="00D060AB" w:rsidRDefault="007A7C3D" w:rsidP="007A7C3D">
      <w:pPr>
        <w:pStyle w:val="Odlomakpopisa"/>
        <w:numPr>
          <w:ilvl w:val="0"/>
          <w:numId w:val="10"/>
        </w:numPr>
        <w:jc w:val="center"/>
        <w:rPr>
          <w:rFonts w:ascii="Arial" w:hAnsi="Arial" w:cs="Arial"/>
          <w:b/>
          <w:color w:val="31849B"/>
          <w:sz w:val="22"/>
          <w:szCs w:val="22"/>
          <w:lang w:val="hr-HR"/>
        </w:rPr>
      </w:pPr>
      <w:r w:rsidRPr="00D060AB">
        <w:rPr>
          <w:rFonts w:ascii="Arial" w:hAnsi="Arial" w:cs="Arial"/>
          <w:b/>
          <w:color w:val="31849B"/>
          <w:sz w:val="22"/>
          <w:szCs w:val="22"/>
          <w:lang w:val="hr-HR"/>
        </w:rPr>
        <w:t>PODACI O PREDMETU NABAVE</w:t>
      </w:r>
    </w:p>
    <w:p w:rsidR="007A7C3D" w:rsidRDefault="007A7C3D" w:rsidP="007A7C3D">
      <w:pPr>
        <w:jc w:val="both"/>
        <w:rPr>
          <w:rFonts w:ascii="Arial" w:hAnsi="Arial" w:cs="Arial"/>
          <w:color w:val="31849B"/>
          <w:sz w:val="22"/>
          <w:szCs w:val="22"/>
          <w:lang w:val="hr-HR"/>
        </w:rPr>
      </w:pPr>
    </w:p>
    <w:p w:rsidR="00531CD5" w:rsidRPr="00D060AB" w:rsidRDefault="00531CD5" w:rsidP="007A7C3D">
      <w:pPr>
        <w:jc w:val="both"/>
        <w:rPr>
          <w:rFonts w:ascii="Arial" w:hAnsi="Arial" w:cs="Arial"/>
          <w:color w:val="31849B"/>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Opis predmeta nabave</w:t>
      </w:r>
      <w:bookmarkStart w:id="14" w:name="_Toc318445057"/>
      <w:bookmarkStart w:id="15" w:name="_Toc318445176"/>
      <w:bookmarkStart w:id="16" w:name="_Toc318445521"/>
      <w:bookmarkStart w:id="17" w:name="_Toc318445837"/>
      <w:bookmarkStart w:id="18" w:name="_Toc318445904"/>
      <w:bookmarkStart w:id="19" w:name="_Toc318446217"/>
      <w:bookmarkEnd w:id="14"/>
      <w:bookmarkEnd w:id="15"/>
      <w:bookmarkEnd w:id="16"/>
      <w:bookmarkEnd w:id="17"/>
      <w:bookmarkEnd w:id="18"/>
      <w:bookmarkEnd w:id="19"/>
    </w:p>
    <w:p w:rsidR="007A7C3D" w:rsidRPr="00D060AB" w:rsidRDefault="007A7C3D" w:rsidP="007A7C3D">
      <w:pPr>
        <w:jc w:val="both"/>
        <w:rPr>
          <w:rFonts w:ascii="Arial" w:hAnsi="Arial" w:cs="Arial"/>
          <w:b/>
          <w:color w:val="0070C0"/>
          <w:sz w:val="22"/>
          <w:szCs w:val="22"/>
          <w:lang w:val="hr-HR"/>
        </w:rPr>
      </w:pPr>
    </w:p>
    <w:p w:rsidR="007A7C3D" w:rsidRPr="00530201" w:rsidRDefault="007A7C3D" w:rsidP="007A7C3D">
      <w:pPr>
        <w:autoSpaceDE w:val="0"/>
        <w:autoSpaceDN w:val="0"/>
        <w:adjustRightInd w:val="0"/>
        <w:jc w:val="both"/>
        <w:rPr>
          <w:rFonts w:ascii="Arial" w:hAnsi="Arial" w:cs="Arial"/>
          <w:sz w:val="22"/>
          <w:szCs w:val="22"/>
          <w:lang w:val="hr-HR"/>
        </w:rPr>
      </w:pPr>
    </w:p>
    <w:p w:rsidR="007A7C3D" w:rsidRDefault="007A7C3D" w:rsidP="00D34966">
      <w:pPr>
        <w:pStyle w:val="Odlomakpopisa"/>
        <w:spacing w:line="276" w:lineRule="auto"/>
        <w:ind w:left="0"/>
        <w:jc w:val="both"/>
        <w:rPr>
          <w:rFonts w:ascii="Arial" w:hAnsi="Arial" w:cs="Arial"/>
          <w:sz w:val="22"/>
          <w:szCs w:val="22"/>
          <w:lang w:val="hr-HR"/>
        </w:rPr>
      </w:pPr>
      <w:r w:rsidRPr="00530201">
        <w:rPr>
          <w:rFonts w:ascii="Arial" w:hAnsi="Arial" w:cs="Arial"/>
          <w:sz w:val="22"/>
          <w:szCs w:val="22"/>
          <w:lang w:val="hr-HR"/>
        </w:rPr>
        <w:t xml:space="preserve">Predmet nabave su radovi </w:t>
      </w:r>
      <w:r w:rsidR="00AB4983">
        <w:rPr>
          <w:rFonts w:ascii="Arial" w:hAnsi="Arial" w:cs="Arial"/>
          <w:sz w:val="22"/>
          <w:szCs w:val="22"/>
          <w:lang w:val="hr-HR"/>
        </w:rPr>
        <w:t xml:space="preserve">izgradnje područnog dječjeg vrtića </w:t>
      </w:r>
      <w:r w:rsidRPr="00530201">
        <w:rPr>
          <w:rFonts w:ascii="Arial" w:hAnsi="Arial" w:cs="Arial"/>
          <w:sz w:val="22"/>
          <w:szCs w:val="22"/>
          <w:lang w:val="hr-HR"/>
        </w:rPr>
        <w:t>sukladno Troškovni</w:t>
      </w:r>
      <w:r w:rsidR="00913DFE" w:rsidRPr="00530201">
        <w:rPr>
          <w:rFonts w:ascii="Arial" w:hAnsi="Arial" w:cs="Arial"/>
          <w:sz w:val="22"/>
          <w:szCs w:val="22"/>
          <w:lang w:val="hr-HR"/>
        </w:rPr>
        <w:t>ku</w:t>
      </w:r>
      <w:r w:rsidRPr="00530201">
        <w:rPr>
          <w:rFonts w:ascii="Arial" w:hAnsi="Arial" w:cs="Arial"/>
          <w:sz w:val="22"/>
          <w:szCs w:val="22"/>
          <w:lang w:val="hr-HR"/>
        </w:rPr>
        <w:t xml:space="preserve"> </w:t>
      </w:r>
      <w:r w:rsidR="00AB4983">
        <w:rPr>
          <w:rFonts w:ascii="Arial" w:hAnsi="Arial" w:cs="Arial"/>
          <w:sz w:val="22"/>
          <w:szCs w:val="22"/>
          <w:lang w:val="hr-HR"/>
        </w:rPr>
        <w:t xml:space="preserve">              </w:t>
      </w:r>
      <w:r w:rsidR="008A645E">
        <w:rPr>
          <w:rFonts w:ascii="Arial" w:hAnsi="Arial" w:cs="Arial"/>
          <w:sz w:val="22"/>
          <w:szCs w:val="22"/>
          <w:lang w:val="hr-HR"/>
        </w:rPr>
        <w:t>(Prilog I</w:t>
      </w:r>
      <w:r w:rsidR="00913DFE" w:rsidRPr="00530201">
        <w:rPr>
          <w:rFonts w:ascii="Arial" w:hAnsi="Arial" w:cs="Arial"/>
          <w:sz w:val="22"/>
          <w:szCs w:val="22"/>
          <w:lang w:val="hr-HR"/>
        </w:rPr>
        <w:t>).</w:t>
      </w:r>
    </w:p>
    <w:p w:rsidR="007012B5" w:rsidRDefault="007012B5" w:rsidP="00D34966">
      <w:pPr>
        <w:pStyle w:val="Odlomakpopisa"/>
        <w:spacing w:line="276" w:lineRule="auto"/>
        <w:ind w:left="0"/>
        <w:jc w:val="both"/>
        <w:rPr>
          <w:rFonts w:ascii="Arial" w:hAnsi="Arial" w:cs="Arial"/>
          <w:sz w:val="22"/>
          <w:szCs w:val="22"/>
          <w:lang w:val="hr-HR"/>
        </w:rPr>
      </w:pPr>
    </w:p>
    <w:p w:rsidR="00AB4983" w:rsidRPr="00AB4983" w:rsidRDefault="008F1660" w:rsidP="00AB4983">
      <w:pPr>
        <w:pStyle w:val="Odlomakpopisa"/>
        <w:ind w:left="0"/>
        <w:jc w:val="both"/>
        <w:rPr>
          <w:rFonts w:ascii="Arial" w:hAnsi="Arial" w:cs="Arial"/>
          <w:sz w:val="22"/>
          <w:szCs w:val="22"/>
        </w:rPr>
      </w:pPr>
      <w:r w:rsidRPr="00531CD5">
        <w:rPr>
          <w:rFonts w:ascii="Arial" w:hAnsi="Arial" w:cs="Arial"/>
          <w:sz w:val="22"/>
          <w:szCs w:val="22"/>
          <w:lang w:val="hr-HR"/>
        </w:rPr>
        <w:t xml:space="preserve">Predmetni radovi </w:t>
      </w:r>
      <w:r w:rsidR="00AB4983">
        <w:rPr>
          <w:rFonts w:ascii="Arial" w:hAnsi="Arial" w:cs="Arial"/>
          <w:sz w:val="22"/>
          <w:szCs w:val="22"/>
          <w:lang w:val="hr-HR"/>
        </w:rPr>
        <w:t xml:space="preserve">izvode </w:t>
      </w:r>
      <w:r w:rsidR="00AB4983" w:rsidRPr="00AB4983">
        <w:rPr>
          <w:rFonts w:ascii="Arial" w:hAnsi="Arial" w:cs="Arial"/>
          <w:sz w:val="22"/>
          <w:szCs w:val="22"/>
          <w:lang w:val="hr-HR"/>
        </w:rPr>
        <w:t xml:space="preserve">se </w:t>
      </w:r>
      <w:proofErr w:type="spellStart"/>
      <w:r w:rsidR="00AB4983" w:rsidRPr="00AB4983">
        <w:rPr>
          <w:rFonts w:ascii="Arial" w:hAnsi="Arial" w:cs="Arial"/>
          <w:sz w:val="22"/>
          <w:szCs w:val="22"/>
        </w:rPr>
        <w:t>temeljem</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Ugovora</w:t>
      </w:r>
      <w:proofErr w:type="spellEnd"/>
      <w:r w:rsidR="00AB4983" w:rsidRPr="00AB4983">
        <w:rPr>
          <w:rFonts w:ascii="Arial" w:hAnsi="Arial" w:cs="Arial"/>
          <w:sz w:val="22"/>
          <w:szCs w:val="22"/>
        </w:rPr>
        <w:t xml:space="preserve"> o </w:t>
      </w:r>
      <w:proofErr w:type="spellStart"/>
      <w:r w:rsidR="00AB4983" w:rsidRPr="00AB4983">
        <w:rPr>
          <w:rFonts w:ascii="Arial" w:hAnsi="Arial" w:cs="Arial"/>
          <w:sz w:val="22"/>
          <w:szCs w:val="22"/>
        </w:rPr>
        <w:t>dodjeli</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bespovratnih</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sredstava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za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projekte</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koji</w:t>
      </w:r>
      <w:proofErr w:type="spellEnd"/>
      <w:r w:rsidR="00AB4983" w:rsidRPr="00AB4983">
        <w:rPr>
          <w:rFonts w:ascii="Arial" w:hAnsi="Arial" w:cs="Arial"/>
          <w:sz w:val="22"/>
          <w:szCs w:val="22"/>
        </w:rPr>
        <w:t xml:space="preserve"> se </w:t>
      </w:r>
      <w:proofErr w:type="spellStart"/>
      <w:r w:rsidR="00AB4983" w:rsidRPr="00AB4983">
        <w:rPr>
          <w:rFonts w:ascii="Arial" w:hAnsi="Arial" w:cs="Arial"/>
          <w:sz w:val="22"/>
          <w:szCs w:val="22"/>
        </w:rPr>
        <w:t>financiraju</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iz</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mehanizma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za</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oporavak</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i</w:t>
      </w:r>
      <w:proofErr w:type="spellEnd"/>
      <w:r w:rsidR="00AB4983" w:rsidRPr="00AB4983">
        <w:rPr>
          <w:rFonts w:ascii="Arial" w:hAnsi="Arial" w:cs="Arial"/>
          <w:sz w:val="22"/>
          <w:szCs w:val="22"/>
        </w:rPr>
        <w:t xml:space="preserve"> </w:t>
      </w:r>
      <w:proofErr w:type="spellStart"/>
      <w:r w:rsidR="00AB4983" w:rsidRPr="00AB4983">
        <w:rPr>
          <w:rFonts w:ascii="Arial" w:hAnsi="Arial" w:cs="Arial"/>
          <w:sz w:val="22"/>
          <w:szCs w:val="22"/>
        </w:rPr>
        <w:t>otpornost</w:t>
      </w:r>
      <w:proofErr w:type="spellEnd"/>
      <w:r w:rsidR="00AB4983" w:rsidRPr="00AB4983">
        <w:rPr>
          <w:rFonts w:ascii="Arial" w:hAnsi="Arial" w:cs="Arial"/>
          <w:sz w:val="22"/>
          <w:szCs w:val="22"/>
        </w:rPr>
        <w:t>.</w:t>
      </w:r>
    </w:p>
    <w:p w:rsidR="00531CD5" w:rsidRPr="00531CD5" w:rsidRDefault="00531CD5" w:rsidP="00531CD5">
      <w:pPr>
        <w:pStyle w:val="Odlomakpopisa"/>
        <w:ind w:left="0"/>
        <w:jc w:val="both"/>
        <w:rPr>
          <w:rFonts w:ascii="Arial" w:hAnsi="Arial" w:cs="Arial"/>
          <w:sz w:val="22"/>
          <w:szCs w:val="22"/>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Detaljan op</w:t>
      </w:r>
      <w:r w:rsidR="00744E22">
        <w:rPr>
          <w:rFonts w:ascii="Arial" w:hAnsi="Arial" w:cs="Arial"/>
          <w:sz w:val="22"/>
          <w:szCs w:val="22"/>
          <w:lang w:val="hr-HR"/>
        </w:rPr>
        <w:t>is predmeta nabave nalazi se u T</w:t>
      </w:r>
      <w:r w:rsidRPr="00D060AB">
        <w:rPr>
          <w:rFonts w:ascii="Arial" w:hAnsi="Arial" w:cs="Arial"/>
          <w:sz w:val="22"/>
          <w:szCs w:val="22"/>
          <w:lang w:val="hr-HR"/>
        </w:rPr>
        <w:t>roškovniku (Prilog I</w:t>
      </w:r>
      <w:r w:rsidR="00913DFE" w:rsidRPr="00D060AB">
        <w:rPr>
          <w:rFonts w:ascii="Arial" w:hAnsi="Arial" w:cs="Arial"/>
          <w:sz w:val="22"/>
          <w:szCs w:val="22"/>
          <w:lang w:val="hr-HR"/>
        </w:rPr>
        <w:t>).</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Oznaka iz Jedinstvenog rječnika javne nabave: </w:t>
      </w:r>
      <w:r w:rsidR="006E056B">
        <w:rPr>
          <w:rFonts w:ascii="Arial" w:hAnsi="Arial" w:cs="Arial"/>
          <w:sz w:val="22"/>
          <w:szCs w:val="22"/>
          <w:lang w:val="hr-HR"/>
        </w:rPr>
        <w:t>C</w:t>
      </w:r>
      <w:r w:rsidR="00AB4983">
        <w:rPr>
          <w:rFonts w:ascii="Arial" w:hAnsi="Arial" w:cs="Arial"/>
          <w:sz w:val="22"/>
          <w:szCs w:val="22"/>
          <w:lang w:val="hr-HR"/>
        </w:rPr>
        <w:t xml:space="preserve">PV 45214100-1 Radovi na izgradnji zgrada </w:t>
      </w:r>
      <w:r w:rsidR="007A4E9E">
        <w:rPr>
          <w:rFonts w:ascii="Arial" w:hAnsi="Arial" w:cs="Arial"/>
          <w:sz w:val="22"/>
          <w:szCs w:val="22"/>
          <w:lang w:val="hr-HR"/>
        </w:rPr>
        <w:t xml:space="preserve">za </w:t>
      </w:r>
      <w:r w:rsidR="00AB4983">
        <w:rPr>
          <w:rFonts w:ascii="Arial" w:hAnsi="Arial" w:cs="Arial"/>
          <w:sz w:val="22"/>
          <w:szCs w:val="22"/>
          <w:lang w:val="hr-HR"/>
        </w:rPr>
        <w:t>dječji vrtić.</w:t>
      </w:r>
    </w:p>
    <w:p w:rsidR="007C24D8" w:rsidRPr="00EF6652" w:rsidRDefault="007C24D8" w:rsidP="007A7C3D">
      <w:pPr>
        <w:autoSpaceDE w:val="0"/>
        <w:autoSpaceDN w:val="0"/>
        <w:adjustRightInd w:val="0"/>
        <w:jc w:val="both"/>
        <w:rPr>
          <w:rFonts w:ascii="Arial" w:hAnsi="Arial" w:cs="Arial"/>
          <w:sz w:val="22"/>
          <w:szCs w:val="22"/>
          <w:lang w:val="hr-HR"/>
        </w:rPr>
      </w:pPr>
    </w:p>
    <w:p w:rsidR="007A7C3D" w:rsidRPr="00EF6652"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1"/>
          <w:numId w:val="10"/>
        </w:numPr>
        <w:autoSpaceDE w:val="0"/>
        <w:autoSpaceDN w:val="0"/>
        <w:adjustRightInd w:val="0"/>
        <w:jc w:val="both"/>
        <w:rPr>
          <w:rFonts w:ascii="Arial" w:hAnsi="Arial" w:cs="Arial"/>
          <w:b/>
          <w:color w:val="31849B"/>
          <w:sz w:val="22"/>
          <w:szCs w:val="22"/>
          <w:lang w:val="hr-HR"/>
        </w:rPr>
      </w:pPr>
      <w:bookmarkStart w:id="20" w:name="_Toc318444679"/>
      <w:bookmarkStart w:id="21" w:name="_Toc318444736"/>
      <w:bookmarkStart w:id="22" w:name="_Toc318721156"/>
      <w:bookmarkStart w:id="23" w:name="_Toc318806525"/>
      <w:r w:rsidRPr="00D060AB">
        <w:rPr>
          <w:rFonts w:ascii="Arial" w:hAnsi="Arial" w:cs="Arial"/>
          <w:b/>
          <w:bCs/>
          <w:color w:val="31849B"/>
          <w:sz w:val="22"/>
          <w:szCs w:val="22"/>
          <w:lang w:val="hr-HR"/>
        </w:rPr>
        <w:t>Grupe predmeta nabave</w:t>
      </w:r>
    </w:p>
    <w:p w:rsidR="007A7C3D" w:rsidRPr="00D060AB" w:rsidRDefault="007A7C3D" w:rsidP="007A7C3D">
      <w:pPr>
        <w:jc w:val="both"/>
        <w:rPr>
          <w:rFonts w:ascii="Arial" w:hAnsi="Arial" w:cs="Arial"/>
          <w:bCs/>
          <w:sz w:val="22"/>
          <w:szCs w:val="22"/>
          <w:lang w:val="hr-HR"/>
        </w:rPr>
      </w:pPr>
    </w:p>
    <w:p w:rsidR="007A7C3D" w:rsidRDefault="007A7C3D" w:rsidP="007A7C3D">
      <w:pPr>
        <w:jc w:val="both"/>
        <w:rPr>
          <w:rFonts w:ascii="Arial" w:hAnsi="Arial" w:cs="Arial"/>
          <w:bCs/>
          <w:sz w:val="22"/>
          <w:szCs w:val="22"/>
          <w:lang w:val="hr-HR"/>
        </w:rPr>
      </w:pPr>
      <w:r w:rsidRPr="00D060AB">
        <w:rPr>
          <w:rFonts w:ascii="Arial" w:hAnsi="Arial" w:cs="Arial"/>
          <w:bCs/>
          <w:sz w:val="22"/>
          <w:szCs w:val="22"/>
          <w:lang w:val="hr-HR"/>
        </w:rPr>
        <w:t>Predmet</w:t>
      </w:r>
      <w:r w:rsidR="007C24D8">
        <w:rPr>
          <w:rFonts w:ascii="Arial" w:hAnsi="Arial" w:cs="Arial"/>
          <w:bCs/>
          <w:sz w:val="22"/>
          <w:szCs w:val="22"/>
          <w:lang w:val="hr-HR"/>
        </w:rPr>
        <w:t xml:space="preserve"> nabave nije podijeljen u grupe.</w:t>
      </w:r>
    </w:p>
    <w:p w:rsidR="007C24D8" w:rsidRDefault="007C24D8" w:rsidP="007A7C3D">
      <w:pPr>
        <w:jc w:val="both"/>
        <w:rPr>
          <w:rFonts w:ascii="Arial" w:hAnsi="Arial" w:cs="Arial"/>
          <w:bCs/>
          <w:sz w:val="22"/>
          <w:szCs w:val="22"/>
          <w:lang w:val="hr-HR"/>
        </w:rPr>
      </w:pPr>
    </w:p>
    <w:p w:rsidR="007A7C3D" w:rsidRDefault="007A7C3D" w:rsidP="007A7C3D">
      <w:pPr>
        <w:jc w:val="both"/>
        <w:rPr>
          <w:rFonts w:ascii="Arial" w:hAnsi="Arial" w:cs="Arial"/>
          <w:bCs/>
          <w:sz w:val="22"/>
          <w:szCs w:val="22"/>
          <w:lang w:val="hr-HR"/>
        </w:rPr>
      </w:pPr>
    </w:p>
    <w:p w:rsidR="00531CD5" w:rsidRDefault="00531CD5" w:rsidP="007A7C3D">
      <w:pPr>
        <w:jc w:val="both"/>
        <w:rPr>
          <w:rFonts w:ascii="Arial" w:hAnsi="Arial" w:cs="Arial"/>
          <w:bCs/>
          <w:sz w:val="22"/>
          <w:szCs w:val="22"/>
          <w:lang w:val="hr-HR"/>
        </w:rPr>
      </w:pPr>
    </w:p>
    <w:p w:rsidR="00531CD5" w:rsidRDefault="00531CD5" w:rsidP="007A7C3D">
      <w:pPr>
        <w:jc w:val="both"/>
        <w:rPr>
          <w:rFonts w:ascii="Arial" w:hAnsi="Arial" w:cs="Arial"/>
          <w:bCs/>
          <w:sz w:val="22"/>
          <w:szCs w:val="22"/>
          <w:lang w:val="hr-HR"/>
        </w:rPr>
      </w:pPr>
    </w:p>
    <w:p w:rsidR="00531CD5" w:rsidRDefault="00531CD5" w:rsidP="007A7C3D">
      <w:pPr>
        <w:jc w:val="both"/>
        <w:rPr>
          <w:rFonts w:ascii="Arial" w:hAnsi="Arial" w:cs="Arial"/>
          <w:bCs/>
          <w:sz w:val="22"/>
          <w:szCs w:val="22"/>
          <w:lang w:val="hr-HR"/>
        </w:rPr>
      </w:pPr>
    </w:p>
    <w:p w:rsidR="00531CD5" w:rsidRPr="00D060AB" w:rsidRDefault="00531CD5" w:rsidP="007A7C3D">
      <w:pPr>
        <w:jc w:val="both"/>
        <w:rPr>
          <w:rFonts w:ascii="Arial" w:hAnsi="Arial" w:cs="Arial"/>
          <w:bCs/>
          <w:sz w:val="22"/>
          <w:szCs w:val="22"/>
          <w:lang w:val="hr-HR"/>
        </w:rPr>
      </w:pPr>
    </w:p>
    <w:p w:rsidR="007A7C3D" w:rsidRPr="00D060AB" w:rsidRDefault="007A7C3D" w:rsidP="007A7C3D">
      <w:pPr>
        <w:pStyle w:val="Odlomakpopisa"/>
        <w:numPr>
          <w:ilvl w:val="1"/>
          <w:numId w:val="10"/>
        </w:numPr>
        <w:jc w:val="both"/>
        <w:rPr>
          <w:rFonts w:ascii="Arial" w:hAnsi="Arial" w:cs="Arial"/>
          <w:b/>
          <w:bCs/>
          <w:color w:val="31849B"/>
          <w:sz w:val="22"/>
          <w:szCs w:val="22"/>
          <w:lang w:val="hr-HR"/>
        </w:rPr>
      </w:pPr>
      <w:r w:rsidRPr="00D060AB">
        <w:rPr>
          <w:rFonts w:ascii="Arial" w:hAnsi="Arial" w:cs="Arial"/>
          <w:b/>
          <w:color w:val="31849B"/>
          <w:sz w:val="22"/>
          <w:szCs w:val="22"/>
          <w:lang w:val="hr-HR"/>
        </w:rPr>
        <w:lastRenderedPageBreak/>
        <w:t>Troškovnik</w:t>
      </w:r>
      <w:bookmarkEnd w:id="20"/>
      <w:bookmarkEnd w:id="21"/>
      <w:bookmarkEnd w:id="22"/>
      <w:bookmarkEnd w:id="23"/>
      <w:r w:rsidRPr="00D060AB">
        <w:rPr>
          <w:rFonts w:ascii="Arial" w:hAnsi="Arial" w:cs="Arial"/>
          <w:b/>
          <w:color w:val="31849B"/>
          <w:sz w:val="22"/>
          <w:szCs w:val="22"/>
          <w:lang w:val="hr-HR"/>
        </w:rPr>
        <w:t>, tehničke specifikacije, količine predmeta nabave i kriteriji za ocjenu jednakovrijednosti predmeta nabave</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color w:val="000000"/>
          <w:sz w:val="22"/>
          <w:szCs w:val="22"/>
          <w:lang w:val="hr-HR"/>
        </w:rPr>
        <w:t xml:space="preserve">Predviđena količina predmeta nabave određena je u Troškovniku (Prilog I), a stvarno nabavljena količina predmeta nabave može biti veća ili manja od predviđene količine, sukladno </w:t>
      </w:r>
      <w:r w:rsidRPr="00D060AB">
        <w:rPr>
          <w:rFonts w:ascii="Arial" w:hAnsi="Arial" w:cs="Arial"/>
          <w:sz w:val="22"/>
          <w:szCs w:val="22"/>
          <w:lang w:val="hr-HR"/>
        </w:rPr>
        <w:t>članku 4. Pravilnika.</w:t>
      </w:r>
    </w:p>
    <w:p w:rsidR="007A7C3D" w:rsidRPr="00D060AB" w:rsidRDefault="007A7C3D" w:rsidP="007A7C3D">
      <w:pPr>
        <w:autoSpaceDE w:val="0"/>
        <w:autoSpaceDN w:val="0"/>
        <w:adjustRightInd w:val="0"/>
        <w:jc w:val="both"/>
        <w:rPr>
          <w:rFonts w:ascii="Arial" w:hAnsi="Arial" w:cs="Arial"/>
          <w:color w:val="000000"/>
          <w:sz w:val="22"/>
          <w:szCs w:val="22"/>
          <w:lang w:val="hr-HR"/>
        </w:rPr>
      </w:pP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Nestandardizirani Troškovnik (Prilog I) potrebno je popuniti u danom Excel dokumentu te priložiti kao sastavni dio ponude.</w:t>
      </w:r>
    </w:p>
    <w:p w:rsidR="007A7C3D" w:rsidRPr="00D060AB" w:rsidRDefault="007A7C3D" w:rsidP="007A7C3D">
      <w:pPr>
        <w:pStyle w:val="t-9-8"/>
        <w:spacing w:before="0" w:beforeAutospacing="0" w:after="0" w:afterAutospacing="0"/>
        <w:jc w:val="both"/>
        <w:rPr>
          <w:rFonts w:ascii="Arial" w:hAnsi="Arial" w:cs="Arial"/>
          <w:sz w:val="22"/>
          <w:szCs w:val="22"/>
        </w:rPr>
      </w:pPr>
    </w:p>
    <w:p w:rsidR="007A7C3D" w:rsidRPr="00D060AB" w:rsidRDefault="007A7C3D" w:rsidP="007A7C3D">
      <w:pPr>
        <w:pStyle w:val="t-9-8"/>
        <w:spacing w:before="0" w:beforeAutospacing="0" w:after="0" w:afterAutospacing="0"/>
        <w:jc w:val="both"/>
        <w:rPr>
          <w:rFonts w:ascii="Arial" w:hAnsi="Arial" w:cs="Arial"/>
          <w:b/>
          <w:sz w:val="22"/>
          <w:szCs w:val="22"/>
          <w:u w:val="single"/>
        </w:rPr>
      </w:pPr>
      <w:r w:rsidRPr="00D060AB">
        <w:rPr>
          <w:rFonts w:ascii="Arial" w:hAnsi="Arial" w:cs="Arial"/>
          <w:b/>
          <w:sz w:val="22"/>
          <w:szCs w:val="22"/>
          <w:u w:val="single"/>
        </w:rPr>
        <w:t>Troškovnik se popunjava, kako slijedi:</w:t>
      </w:r>
    </w:p>
    <w:p w:rsidR="007A7C3D" w:rsidRPr="00D060AB" w:rsidRDefault="007A7C3D" w:rsidP="007A7C3D">
      <w:pPr>
        <w:autoSpaceDE w:val="0"/>
        <w:autoSpaceDN w:val="0"/>
        <w:adjustRightInd w:val="0"/>
        <w:jc w:val="both"/>
        <w:rPr>
          <w:rFonts w:ascii="Arial" w:hAnsi="Arial" w:cs="Arial"/>
          <w:color w:val="000000"/>
          <w:sz w:val="22"/>
          <w:szCs w:val="22"/>
          <w:lang w:val="hr-HR"/>
        </w:rPr>
      </w:pP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 xml:space="preserve">Sve cijene se izražavaju </w:t>
      </w:r>
      <w:r w:rsidRPr="00D060AB">
        <w:rPr>
          <w:rFonts w:ascii="Arial" w:hAnsi="Arial" w:cs="Arial"/>
          <w:bCs/>
          <w:sz w:val="22"/>
          <w:szCs w:val="22"/>
        </w:rPr>
        <w:t>decimalnim brojevima</w:t>
      </w:r>
      <w:r w:rsidRPr="00D060AB">
        <w:rPr>
          <w:rFonts w:ascii="Arial" w:hAnsi="Arial" w:cs="Arial"/>
          <w:sz w:val="22"/>
          <w:szCs w:val="22"/>
        </w:rPr>
        <w:t xml:space="preserve">, s decimalnim zarezom i </w:t>
      </w:r>
      <w:r w:rsidRPr="00D060AB">
        <w:rPr>
          <w:rFonts w:ascii="Arial" w:hAnsi="Arial" w:cs="Arial"/>
          <w:bCs/>
          <w:sz w:val="22"/>
          <w:szCs w:val="22"/>
        </w:rPr>
        <w:t>dva decimalna mjesta.</w:t>
      </w:r>
    </w:p>
    <w:p w:rsidR="00CF4EED" w:rsidRDefault="00CF4EED" w:rsidP="007A7C3D">
      <w:pPr>
        <w:pStyle w:val="t-9-8"/>
        <w:spacing w:before="0" w:beforeAutospacing="0" w:after="0" w:afterAutospacing="0"/>
        <w:jc w:val="both"/>
        <w:rPr>
          <w:rFonts w:ascii="Arial" w:hAnsi="Arial" w:cs="Arial"/>
          <w:sz w:val="22"/>
          <w:szCs w:val="22"/>
        </w:rPr>
      </w:pP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Ponuditelj mora ispuniti cijene za sve stavke Troškovnika.</w:t>
      </w: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Ako određenu uslugu, naknadu ili trošak ponuditelj neće naplaćivati ili je uračunata u cijenu neke druge stavke troškovnika, ponuditelj je obvezan upisati iznos 0,00.</w:t>
      </w:r>
    </w:p>
    <w:p w:rsidR="007A7C3D" w:rsidRPr="00D060AB" w:rsidRDefault="007A7C3D" w:rsidP="007A7C3D">
      <w:pPr>
        <w:pStyle w:val="t-9-8"/>
        <w:jc w:val="both"/>
        <w:rPr>
          <w:rFonts w:ascii="Arial" w:hAnsi="Arial" w:cs="Arial"/>
          <w:sz w:val="22"/>
          <w:szCs w:val="22"/>
        </w:rPr>
      </w:pPr>
      <w:r w:rsidRPr="00D060AB">
        <w:rPr>
          <w:rFonts w:ascii="Arial" w:hAnsi="Arial" w:cs="Arial"/>
          <w:b/>
          <w:sz w:val="22"/>
          <w:szCs w:val="22"/>
        </w:rPr>
        <w:t>Ponuditelj ne smije brisati, dopunjavati ili na bilo koji drugi način mijenjati bilo koji dio Troškovnika osim cijena</w:t>
      </w:r>
      <w:r w:rsidRPr="00D060AB">
        <w:rPr>
          <w:rFonts w:ascii="Arial" w:hAnsi="Arial" w:cs="Arial"/>
          <w:sz w:val="22"/>
          <w:szCs w:val="22"/>
        </w:rPr>
        <w:t>.</w:t>
      </w:r>
    </w:p>
    <w:p w:rsidR="007A7C3D" w:rsidRPr="00D060AB" w:rsidRDefault="007A7C3D" w:rsidP="007A7C3D">
      <w:pPr>
        <w:pStyle w:val="t-9-8"/>
        <w:spacing w:before="0" w:beforeAutospacing="0" w:after="0" w:afterAutospacing="0"/>
        <w:jc w:val="both"/>
        <w:rPr>
          <w:rFonts w:ascii="Arial" w:hAnsi="Arial" w:cs="Arial"/>
          <w:sz w:val="22"/>
          <w:szCs w:val="22"/>
        </w:rPr>
      </w:pPr>
      <w:r w:rsidRPr="00D060AB">
        <w:rPr>
          <w:rFonts w:ascii="Arial" w:hAnsi="Arial" w:cs="Arial"/>
          <w:sz w:val="22"/>
          <w:szCs w:val="22"/>
        </w:rPr>
        <w:t>Ponuditelj ispunjava Troškovnik na način da:</w:t>
      </w:r>
    </w:p>
    <w:p w:rsidR="007A7C3D" w:rsidRPr="00D060AB" w:rsidRDefault="007A7C3D" w:rsidP="007A7C3D">
      <w:pPr>
        <w:pStyle w:val="t-9-8"/>
        <w:spacing w:before="0" w:beforeAutospacing="0" w:after="0" w:afterAutospacing="0"/>
        <w:ind w:left="720"/>
        <w:jc w:val="both"/>
        <w:rPr>
          <w:rFonts w:ascii="Arial" w:hAnsi="Arial" w:cs="Arial"/>
          <w:sz w:val="22"/>
          <w:szCs w:val="22"/>
        </w:rPr>
      </w:pPr>
    </w:p>
    <w:p w:rsidR="007A7C3D" w:rsidRPr="00D060AB" w:rsidRDefault="007A7C3D" w:rsidP="007A7C3D">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 xml:space="preserve">u </w:t>
      </w:r>
      <w:r w:rsidR="008E3047">
        <w:rPr>
          <w:rFonts w:ascii="Arial" w:hAnsi="Arial" w:cs="Arial"/>
          <w:sz w:val="22"/>
          <w:szCs w:val="22"/>
        </w:rPr>
        <w:t>stupac ''Jedinična cijena</w:t>
      </w:r>
      <w:r w:rsidRPr="00D060AB">
        <w:rPr>
          <w:rFonts w:ascii="Arial" w:hAnsi="Arial" w:cs="Arial"/>
          <w:sz w:val="22"/>
          <w:szCs w:val="22"/>
        </w:rPr>
        <w:t>'' upisuje jediničnu cijenu koju nudi bez poreza na dodanu vrijednost za svaku pojedinu stavku Troškovnika</w:t>
      </w:r>
    </w:p>
    <w:p w:rsidR="007A7C3D" w:rsidRPr="00D060AB" w:rsidRDefault="007A7C3D" w:rsidP="007A7C3D">
      <w:pPr>
        <w:pStyle w:val="t-9-8"/>
        <w:spacing w:before="0" w:beforeAutospacing="0" w:after="0" w:afterAutospacing="0"/>
        <w:ind w:left="720"/>
        <w:jc w:val="both"/>
        <w:rPr>
          <w:rFonts w:ascii="Arial" w:hAnsi="Arial" w:cs="Arial"/>
          <w:sz w:val="22"/>
          <w:szCs w:val="22"/>
        </w:rPr>
      </w:pPr>
    </w:p>
    <w:p w:rsidR="007A7C3D" w:rsidRPr="00D060AB" w:rsidRDefault="007A7C3D" w:rsidP="007A7C3D">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ponuditelj u sustavu poreza na dodanu vrijednost upisuje iznos PDV-a u predviđenu ćeliju, a ponuditelj koji nije u sustavu poreza na dodanu vrijednost mjesto predviđeno za unos iznosa poreza na dodanu vrijednost ostavlja prazno</w:t>
      </w:r>
    </w:p>
    <w:p w:rsidR="007A7C3D" w:rsidRPr="00D060AB" w:rsidRDefault="007A7C3D" w:rsidP="007A7C3D">
      <w:pPr>
        <w:pStyle w:val="t-9-8"/>
        <w:spacing w:before="0" w:beforeAutospacing="0" w:after="0" w:afterAutospacing="0"/>
        <w:ind w:left="720"/>
        <w:jc w:val="both"/>
        <w:rPr>
          <w:rFonts w:ascii="Arial" w:hAnsi="Arial" w:cs="Arial"/>
          <w:sz w:val="22"/>
          <w:szCs w:val="22"/>
        </w:rPr>
      </w:pPr>
    </w:p>
    <w:p w:rsidR="007A7C3D" w:rsidRPr="00D060AB" w:rsidRDefault="007A7C3D" w:rsidP="007A7C3D">
      <w:pPr>
        <w:pStyle w:val="t-9-8"/>
        <w:numPr>
          <w:ilvl w:val="0"/>
          <w:numId w:val="12"/>
        </w:numPr>
        <w:spacing w:before="0" w:beforeAutospacing="0" w:after="0" w:afterAutospacing="0"/>
        <w:jc w:val="both"/>
        <w:rPr>
          <w:rFonts w:ascii="Arial" w:hAnsi="Arial" w:cs="Arial"/>
          <w:sz w:val="22"/>
          <w:szCs w:val="22"/>
        </w:rPr>
      </w:pPr>
      <w:r w:rsidRPr="00D060AB">
        <w:rPr>
          <w:rFonts w:ascii="Arial" w:hAnsi="Arial" w:cs="Arial"/>
          <w:sz w:val="22"/>
          <w:szCs w:val="22"/>
        </w:rPr>
        <w:t>sveukupna cijena s PDV-om izračunava se kao zbroj ukupne cijene ponude bez poreza na dodanu vrijednost i iznosa poreza na dodanu vrijednost</w:t>
      </w:r>
    </w:p>
    <w:p w:rsidR="007A7C3D" w:rsidRPr="00D060AB" w:rsidRDefault="007A7C3D" w:rsidP="007A7C3D">
      <w:pPr>
        <w:pStyle w:val="t-9-8"/>
        <w:spacing w:before="0" w:beforeAutospacing="0" w:after="0" w:afterAutospacing="0"/>
        <w:jc w:val="both"/>
        <w:rPr>
          <w:rFonts w:ascii="Arial" w:hAnsi="Arial" w:cs="Arial"/>
          <w:sz w:val="22"/>
          <w:szCs w:val="22"/>
        </w:rPr>
      </w:pPr>
    </w:p>
    <w:p w:rsidR="007A7C3D"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 Troškovniku se utvrđuju tražene karakteristike radova koji se nabavljaju.</w:t>
      </w:r>
    </w:p>
    <w:p w:rsidR="00CF4EED" w:rsidRDefault="00CF4EED" w:rsidP="007A7C3D">
      <w:pPr>
        <w:pStyle w:val="StandardWeb"/>
        <w:spacing w:before="0" w:beforeAutospacing="0" w:after="0" w:afterAutospacing="0"/>
        <w:jc w:val="both"/>
        <w:rPr>
          <w:rFonts w:ascii="Arial" w:hAnsi="Arial" w:cs="Arial"/>
          <w:sz w:val="22"/>
          <w:szCs w:val="22"/>
        </w:rPr>
      </w:pPr>
    </w:p>
    <w:p w:rsidR="007A7C3D" w:rsidRPr="00D060AB" w:rsidRDefault="007A7C3D" w:rsidP="007A7C3D">
      <w:pPr>
        <w:pStyle w:val="StandardWeb"/>
        <w:spacing w:before="0" w:beforeAutospacing="0" w:after="0" w:afterAutospacing="0"/>
        <w:jc w:val="both"/>
        <w:rPr>
          <w:rFonts w:ascii="Arial" w:hAnsi="Arial" w:cs="Arial"/>
          <w:sz w:val="22"/>
          <w:szCs w:val="22"/>
          <w:u w:val="single"/>
        </w:rPr>
      </w:pPr>
      <w:r w:rsidRPr="00D060AB">
        <w:rPr>
          <w:rFonts w:ascii="Arial" w:hAnsi="Arial" w:cs="Arial"/>
          <w:sz w:val="22"/>
          <w:szCs w:val="22"/>
          <w:u w:val="single"/>
        </w:rPr>
        <w:t>Kriteriji za ocjenu jednakovrijednosti predmeta nabave</w:t>
      </w:r>
    </w:p>
    <w:p w:rsidR="007A7C3D" w:rsidRPr="00D060AB" w:rsidRDefault="007A7C3D" w:rsidP="007A7C3D">
      <w:pPr>
        <w:pStyle w:val="StandardWeb"/>
        <w:spacing w:before="0" w:beforeAutospacing="0" w:after="0" w:afterAutospacing="0"/>
        <w:jc w:val="both"/>
        <w:rPr>
          <w:rFonts w:ascii="Arial" w:hAnsi="Arial" w:cs="Arial"/>
          <w:sz w:val="22"/>
          <w:szCs w:val="22"/>
        </w:rPr>
      </w:pPr>
    </w:p>
    <w:p w:rsidR="007A7C3D" w:rsidRPr="00D060AB"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Ukoliko u Troškovniku postoji dodatak "ili jednakovrijedan" i ako gospodarski subjekt nudi jednakovrijedan proizvod, mora u Troškovniku, prema odgovarajućim stavkama, navesti podatke o proizvodu i tipu odgovarajućeg proizvoda koji nudi, te ako se to traži, i ostale podatke koji se odnose na taj proizvod.</w:t>
      </w:r>
    </w:p>
    <w:p w:rsidR="00C7618A" w:rsidRDefault="00C7618A" w:rsidP="007A7C3D">
      <w:pPr>
        <w:pStyle w:val="StandardWeb"/>
        <w:spacing w:before="0" w:beforeAutospacing="0" w:after="0" w:afterAutospacing="0"/>
        <w:jc w:val="both"/>
        <w:rPr>
          <w:rFonts w:ascii="Arial" w:hAnsi="Arial" w:cs="Arial"/>
          <w:sz w:val="22"/>
          <w:szCs w:val="22"/>
        </w:rPr>
      </w:pPr>
    </w:p>
    <w:p w:rsidR="007A7C3D" w:rsidRPr="00D060AB"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 xml:space="preserve">Ovisno o proizvodu, kao dokaz jednakovrijednosti, gospodarski subjekt mora dostaviti tehničku dokumentaciju o proizvodu iz koje je moguća i vidljiva usporedba te nedvojbena ocjena jednakovrijednosti (tehničke karakteristike, atesti, norme, certifikati, sukladnosti i </w:t>
      </w:r>
      <w:proofErr w:type="spellStart"/>
      <w:r w:rsidRPr="00D060AB">
        <w:rPr>
          <w:rFonts w:ascii="Arial" w:hAnsi="Arial" w:cs="Arial"/>
          <w:sz w:val="22"/>
          <w:szCs w:val="22"/>
        </w:rPr>
        <w:t>sl</w:t>
      </w:r>
      <w:proofErr w:type="spellEnd"/>
      <w:r w:rsidRPr="00D060AB">
        <w:rPr>
          <w:rFonts w:ascii="Arial" w:hAnsi="Arial" w:cs="Arial"/>
          <w:sz w:val="22"/>
          <w:szCs w:val="22"/>
        </w:rPr>
        <w:t>.), prema kriterijima mjerodavnima za ocjenu jednakovrijednosti navedenima u Troškovniku.</w:t>
      </w:r>
    </w:p>
    <w:p w:rsidR="007A7C3D" w:rsidRPr="00D060AB" w:rsidRDefault="007A7C3D" w:rsidP="007A7C3D">
      <w:pPr>
        <w:pStyle w:val="StandardWeb"/>
        <w:spacing w:before="0" w:beforeAutospacing="0" w:after="0" w:afterAutospacing="0"/>
        <w:jc w:val="both"/>
        <w:rPr>
          <w:rFonts w:ascii="Arial" w:hAnsi="Arial" w:cs="Arial"/>
          <w:color w:val="FF0000"/>
          <w:sz w:val="22"/>
          <w:szCs w:val="22"/>
          <w:u w:val="single"/>
        </w:rPr>
      </w:pPr>
    </w:p>
    <w:p w:rsidR="00385DB2" w:rsidRDefault="00385DB2" w:rsidP="007A7C3D">
      <w:pPr>
        <w:pStyle w:val="StandardWeb"/>
        <w:spacing w:before="0" w:beforeAutospacing="0" w:after="0" w:afterAutospacing="0"/>
        <w:jc w:val="both"/>
        <w:rPr>
          <w:rFonts w:ascii="Arial" w:hAnsi="Arial" w:cs="Arial"/>
          <w:sz w:val="22"/>
          <w:szCs w:val="22"/>
          <w:u w:val="single"/>
        </w:rPr>
      </w:pPr>
    </w:p>
    <w:p w:rsidR="007A7C3D" w:rsidRPr="00D060AB" w:rsidRDefault="007A7C3D" w:rsidP="007A7C3D">
      <w:pPr>
        <w:pStyle w:val="StandardWeb"/>
        <w:spacing w:before="0" w:beforeAutospacing="0" w:after="0" w:afterAutospacing="0"/>
        <w:jc w:val="both"/>
        <w:rPr>
          <w:rFonts w:ascii="Arial" w:hAnsi="Arial" w:cs="Arial"/>
          <w:sz w:val="22"/>
          <w:szCs w:val="22"/>
          <w:u w:val="single"/>
        </w:rPr>
      </w:pPr>
      <w:r w:rsidRPr="00D060AB">
        <w:rPr>
          <w:rFonts w:ascii="Arial" w:hAnsi="Arial" w:cs="Arial"/>
          <w:sz w:val="22"/>
          <w:szCs w:val="22"/>
          <w:u w:val="single"/>
        </w:rPr>
        <w:t>Odredbe o normama</w:t>
      </w:r>
    </w:p>
    <w:p w:rsidR="007A7C3D" w:rsidRPr="00D060AB" w:rsidRDefault="007A7C3D" w:rsidP="007A7C3D">
      <w:pPr>
        <w:pStyle w:val="StandardWeb"/>
        <w:spacing w:before="0" w:beforeAutospacing="0" w:after="0" w:afterAutospacing="0"/>
        <w:jc w:val="both"/>
        <w:rPr>
          <w:rFonts w:ascii="Arial" w:hAnsi="Arial" w:cs="Arial"/>
          <w:sz w:val="22"/>
          <w:szCs w:val="22"/>
        </w:rPr>
      </w:pPr>
    </w:p>
    <w:p w:rsidR="00531CD5"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 xml:space="preserve">Ukoliko su u Dokumentaciji o nabavi navedena tehnička pravila koja opisuju predmet nabave pomoću hrvatskih, odnosno europskih, odnosno međunarodnih normi, Ponuditelj treba </w:t>
      </w:r>
      <w:r w:rsidRPr="00D060AB">
        <w:rPr>
          <w:rFonts w:ascii="Arial" w:hAnsi="Arial" w:cs="Arial"/>
          <w:sz w:val="22"/>
          <w:szCs w:val="22"/>
        </w:rPr>
        <w:lastRenderedPageBreak/>
        <w:t>ponuditi predmet nabave u skladu s normama iz Dokumentacije o nabavi ili jednakovrijednim normama. Stoga za svaku navedenu normu navedenu po dotičnom normizacijskom sustavu</w:t>
      </w:r>
    </w:p>
    <w:p w:rsidR="007A7C3D" w:rsidRDefault="007A7C3D" w:rsidP="007A7C3D">
      <w:pPr>
        <w:pStyle w:val="StandardWeb"/>
        <w:spacing w:before="0" w:beforeAutospacing="0" w:after="0" w:afterAutospacing="0"/>
        <w:jc w:val="both"/>
        <w:rPr>
          <w:rFonts w:ascii="Arial" w:hAnsi="Arial" w:cs="Arial"/>
          <w:sz w:val="22"/>
          <w:szCs w:val="22"/>
        </w:rPr>
      </w:pPr>
      <w:r w:rsidRPr="00D060AB">
        <w:rPr>
          <w:rFonts w:ascii="Arial" w:hAnsi="Arial" w:cs="Arial"/>
          <w:sz w:val="22"/>
          <w:szCs w:val="22"/>
        </w:rPr>
        <w:t>dozvoljeno je nuditi jednakovrijednu normu, tehničko odobrenje odnosno uputu iz odgovarajuće hrvatske, europske ili međunarodne nomenklature.</w:t>
      </w:r>
    </w:p>
    <w:p w:rsidR="007C24D8" w:rsidRPr="00D060AB" w:rsidRDefault="007C24D8" w:rsidP="007A7C3D">
      <w:pPr>
        <w:pStyle w:val="StandardWeb"/>
        <w:spacing w:before="0" w:beforeAutospacing="0" w:after="0" w:afterAutospacing="0"/>
        <w:jc w:val="both"/>
        <w:rPr>
          <w:rFonts w:ascii="Arial" w:hAnsi="Arial" w:cs="Arial"/>
          <w:sz w:val="22"/>
          <w:szCs w:val="22"/>
        </w:rPr>
      </w:pPr>
    </w:p>
    <w:p w:rsidR="007A7C3D" w:rsidRPr="00D060AB" w:rsidRDefault="007A7C3D" w:rsidP="007A7C3D">
      <w:pPr>
        <w:pStyle w:val="Naslov2"/>
        <w:numPr>
          <w:ilvl w:val="1"/>
          <w:numId w:val="10"/>
        </w:numPr>
        <w:jc w:val="both"/>
        <w:rPr>
          <w:rFonts w:ascii="Arial" w:hAnsi="Arial" w:cs="Arial"/>
          <w:color w:val="31849B"/>
          <w:sz w:val="22"/>
          <w:szCs w:val="22"/>
          <w:lang w:val="hr-HR"/>
        </w:rPr>
      </w:pPr>
      <w:bookmarkStart w:id="24" w:name="_Toc318444680"/>
      <w:bookmarkStart w:id="25" w:name="_Toc318444737"/>
      <w:bookmarkStart w:id="26" w:name="_Toc318721157"/>
      <w:bookmarkStart w:id="27" w:name="_Toc318806526"/>
      <w:r w:rsidRPr="00D060AB">
        <w:rPr>
          <w:rFonts w:ascii="Arial" w:hAnsi="Arial" w:cs="Arial"/>
          <w:color w:val="31849B"/>
          <w:sz w:val="22"/>
          <w:szCs w:val="22"/>
          <w:lang w:val="hr-HR"/>
        </w:rPr>
        <w:t xml:space="preserve">Mjesto </w:t>
      </w:r>
      <w:bookmarkEnd w:id="24"/>
      <w:bookmarkEnd w:id="25"/>
      <w:bookmarkEnd w:id="26"/>
      <w:bookmarkEnd w:id="27"/>
      <w:r w:rsidRPr="00D060AB">
        <w:rPr>
          <w:rFonts w:ascii="Arial" w:hAnsi="Arial" w:cs="Arial"/>
          <w:color w:val="31849B"/>
          <w:sz w:val="22"/>
          <w:szCs w:val="22"/>
          <w:lang w:val="hr-HR"/>
        </w:rPr>
        <w:t xml:space="preserve">izvršenja ugovora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4027AC" w:rsidRDefault="006E056B" w:rsidP="007A7C3D">
      <w:pPr>
        <w:autoSpaceDE w:val="0"/>
        <w:autoSpaceDN w:val="0"/>
        <w:adjustRightInd w:val="0"/>
        <w:jc w:val="both"/>
        <w:rPr>
          <w:rFonts w:ascii="Arial" w:hAnsi="Arial" w:cs="Arial"/>
          <w:sz w:val="22"/>
          <w:szCs w:val="22"/>
        </w:rPr>
      </w:pPr>
      <w:r w:rsidRPr="004027AC">
        <w:rPr>
          <w:rFonts w:ascii="Arial" w:hAnsi="Arial" w:cs="Arial"/>
          <w:sz w:val="22"/>
          <w:szCs w:val="22"/>
          <w:lang w:val="hr-HR"/>
        </w:rPr>
        <w:t>Mjesto izvršenja ugovora</w:t>
      </w:r>
      <w:r w:rsidR="000551C2">
        <w:rPr>
          <w:rFonts w:ascii="Arial" w:hAnsi="Arial" w:cs="Arial"/>
          <w:sz w:val="22"/>
          <w:szCs w:val="22"/>
          <w:lang w:val="hr-HR"/>
        </w:rPr>
        <w:t xml:space="preserve"> su</w:t>
      </w:r>
      <w:r w:rsidR="00700DFE" w:rsidRPr="004027AC">
        <w:rPr>
          <w:rFonts w:ascii="Arial" w:hAnsi="Arial" w:cs="Arial"/>
          <w:sz w:val="22"/>
          <w:szCs w:val="22"/>
          <w:lang w:val="hr-HR"/>
        </w:rPr>
        <w:t xml:space="preserve"> </w:t>
      </w:r>
      <w:proofErr w:type="spellStart"/>
      <w:r w:rsidR="00700DFE" w:rsidRPr="004027AC">
        <w:rPr>
          <w:rFonts w:ascii="Arial" w:hAnsi="Arial" w:cs="Arial"/>
          <w:sz w:val="22"/>
          <w:szCs w:val="22"/>
        </w:rPr>
        <w:t>kčbr</w:t>
      </w:r>
      <w:proofErr w:type="spellEnd"/>
      <w:r w:rsidR="00700DFE" w:rsidRPr="004027AC">
        <w:rPr>
          <w:rFonts w:ascii="Arial" w:hAnsi="Arial" w:cs="Arial"/>
          <w:sz w:val="22"/>
          <w:szCs w:val="22"/>
        </w:rPr>
        <w:t xml:space="preserve">. </w:t>
      </w:r>
      <w:proofErr w:type="gramStart"/>
      <w:r w:rsidR="004027AC" w:rsidRPr="004027AC">
        <w:rPr>
          <w:rFonts w:ascii="Arial" w:hAnsi="Arial" w:cs="Arial"/>
          <w:sz w:val="22"/>
          <w:szCs w:val="22"/>
        </w:rPr>
        <w:t xml:space="preserve">11876/1, 11876/2, 11876/3, 11876/4, 11876/5 </w:t>
      </w:r>
      <w:proofErr w:type="spellStart"/>
      <w:r w:rsidR="004027AC" w:rsidRPr="004027AC">
        <w:rPr>
          <w:rFonts w:ascii="Arial" w:hAnsi="Arial" w:cs="Arial"/>
          <w:sz w:val="22"/>
          <w:szCs w:val="22"/>
        </w:rPr>
        <w:t>i</w:t>
      </w:r>
      <w:proofErr w:type="spellEnd"/>
      <w:r w:rsidR="004027AC" w:rsidRPr="004027AC">
        <w:rPr>
          <w:rFonts w:ascii="Arial" w:hAnsi="Arial" w:cs="Arial"/>
          <w:sz w:val="22"/>
          <w:szCs w:val="22"/>
        </w:rPr>
        <w:t xml:space="preserve"> </w:t>
      </w:r>
      <w:r w:rsidR="00700DFE" w:rsidRPr="004027AC">
        <w:rPr>
          <w:rFonts w:ascii="Arial" w:hAnsi="Arial" w:cs="Arial"/>
          <w:sz w:val="22"/>
          <w:szCs w:val="22"/>
        </w:rPr>
        <w:t>11877</w:t>
      </w:r>
      <w:r w:rsidR="00531CD5" w:rsidRPr="004027AC">
        <w:rPr>
          <w:rFonts w:ascii="Arial" w:hAnsi="Arial" w:cs="Arial"/>
          <w:sz w:val="22"/>
          <w:szCs w:val="22"/>
        </w:rPr>
        <w:t xml:space="preserve"> </w:t>
      </w:r>
      <w:proofErr w:type="spellStart"/>
      <w:r w:rsidR="00531CD5" w:rsidRPr="004027AC">
        <w:rPr>
          <w:rFonts w:ascii="Arial" w:hAnsi="Arial" w:cs="Arial"/>
          <w:sz w:val="22"/>
          <w:szCs w:val="22"/>
        </w:rPr>
        <w:t>k.o</w:t>
      </w:r>
      <w:proofErr w:type="spellEnd"/>
      <w:r w:rsidR="00700DFE" w:rsidRPr="004027AC">
        <w:rPr>
          <w:rFonts w:ascii="Arial" w:hAnsi="Arial" w:cs="Arial"/>
          <w:sz w:val="22"/>
          <w:szCs w:val="22"/>
        </w:rPr>
        <w:t>. Križevci (</w:t>
      </w:r>
      <w:proofErr w:type="spellStart"/>
      <w:r w:rsidR="00700DFE" w:rsidRPr="004027AC">
        <w:rPr>
          <w:rFonts w:ascii="Arial" w:hAnsi="Arial" w:cs="Arial"/>
          <w:sz w:val="22"/>
          <w:szCs w:val="22"/>
        </w:rPr>
        <w:t>Karane</w:t>
      </w:r>
      <w:proofErr w:type="spellEnd"/>
      <w:r w:rsidR="00700DFE" w:rsidRPr="004027AC">
        <w:rPr>
          <w:rFonts w:ascii="Arial" w:hAnsi="Arial" w:cs="Arial"/>
          <w:sz w:val="22"/>
          <w:szCs w:val="22"/>
        </w:rPr>
        <w:t xml:space="preserve"> 73).</w:t>
      </w:r>
      <w:proofErr w:type="gramEnd"/>
    </w:p>
    <w:p w:rsidR="007C24D8" w:rsidRPr="004027AC" w:rsidRDefault="007C24D8"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1"/>
          <w:numId w:val="10"/>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Rok početka i završetka izvršenja ugovora</w:t>
      </w:r>
    </w:p>
    <w:p w:rsidR="007A7C3D" w:rsidRPr="00D060AB" w:rsidRDefault="007A7C3D" w:rsidP="007A7C3D">
      <w:pPr>
        <w:autoSpaceDE w:val="0"/>
        <w:autoSpaceDN w:val="0"/>
        <w:adjustRightInd w:val="0"/>
        <w:jc w:val="both"/>
        <w:rPr>
          <w:rFonts w:ascii="Arial" w:hAnsi="Arial" w:cs="Arial"/>
          <w:b/>
          <w:bCs/>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Izvršenje ugovora započinje od obostranog potpisa Ugovora i uvođenja u posao.</w:t>
      </w:r>
    </w:p>
    <w:p w:rsidR="00531CD5" w:rsidRDefault="00531CD5" w:rsidP="007A7C3D">
      <w:pPr>
        <w:autoSpaceDE w:val="0"/>
        <w:autoSpaceDN w:val="0"/>
        <w:adjustRightInd w:val="0"/>
        <w:jc w:val="both"/>
        <w:rPr>
          <w:rFonts w:ascii="Arial" w:hAnsi="Arial" w:cs="Arial"/>
          <w:sz w:val="22"/>
          <w:szCs w:val="22"/>
          <w:lang w:val="hr-HR"/>
        </w:rPr>
      </w:pPr>
    </w:p>
    <w:p w:rsidR="007A7C3D" w:rsidRDefault="00531CD5" w:rsidP="007A7C3D">
      <w:pPr>
        <w:autoSpaceDE w:val="0"/>
        <w:autoSpaceDN w:val="0"/>
        <w:adjustRightInd w:val="0"/>
        <w:jc w:val="both"/>
        <w:rPr>
          <w:rFonts w:ascii="Arial" w:hAnsi="Arial" w:cs="Arial"/>
          <w:sz w:val="22"/>
          <w:szCs w:val="22"/>
          <w:lang w:val="hr-HR"/>
        </w:rPr>
      </w:pPr>
      <w:r w:rsidRPr="004027AC">
        <w:rPr>
          <w:rFonts w:ascii="Arial" w:hAnsi="Arial" w:cs="Arial"/>
          <w:sz w:val="22"/>
          <w:szCs w:val="22"/>
          <w:lang w:val="hr-HR"/>
        </w:rPr>
        <w:t>R</w:t>
      </w:r>
      <w:r w:rsidR="007A7C3D" w:rsidRPr="004027AC">
        <w:rPr>
          <w:rFonts w:ascii="Arial" w:hAnsi="Arial" w:cs="Arial"/>
          <w:sz w:val="22"/>
          <w:szCs w:val="22"/>
          <w:lang w:val="hr-HR"/>
        </w:rPr>
        <w:t xml:space="preserve">ok </w:t>
      </w:r>
      <w:r w:rsidR="004027AC" w:rsidRPr="004027AC">
        <w:rPr>
          <w:rFonts w:ascii="Arial" w:hAnsi="Arial" w:cs="Arial"/>
          <w:sz w:val="22"/>
          <w:szCs w:val="22"/>
          <w:lang w:val="hr-HR"/>
        </w:rPr>
        <w:t>za izvršenje ugovora</w:t>
      </w:r>
      <w:r w:rsidR="007A7C3D" w:rsidRPr="004027AC">
        <w:rPr>
          <w:rFonts w:ascii="Arial" w:hAnsi="Arial" w:cs="Arial"/>
          <w:sz w:val="22"/>
          <w:szCs w:val="22"/>
          <w:lang w:val="hr-HR"/>
        </w:rPr>
        <w:t xml:space="preserve"> je </w:t>
      </w:r>
      <w:r w:rsidR="003B2942" w:rsidRPr="004027AC">
        <w:rPr>
          <w:rFonts w:ascii="Arial" w:hAnsi="Arial" w:cs="Arial"/>
          <w:sz w:val="22"/>
          <w:szCs w:val="22"/>
          <w:lang w:val="hr-HR"/>
        </w:rPr>
        <w:t>01.03.2024. godine.</w:t>
      </w:r>
    </w:p>
    <w:p w:rsidR="000342AD" w:rsidRDefault="000342AD" w:rsidP="007A7C3D">
      <w:pPr>
        <w:autoSpaceDE w:val="0"/>
        <w:autoSpaceDN w:val="0"/>
        <w:adjustRightInd w:val="0"/>
        <w:jc w:val="both"/>
        <w:rPr>
          <w:rFonts w:ascii="Arial" w:hAnsi="Arial" w:cs="Arial"/>
          <w:sz w:val="22"/>
          <w:szCs w:val="22"/>
          <w:lang w:val="hr-HR"/>
        </w:rPr>
      </w:pPr>
    </w:p>
    <w:p w:rsidR="000342AD" w:rsidRDefault="000342AD" w:rsidP="000342AD">
      <w:pPr>
        <w:pStyle w:val="Tijeloteksta"/>
        <w:jc w:val="both"/>
        <w:rPr>
          <w:rFonts w:ascii="Arial" w:hAnsi="Arial" w:cs="Arial"/>
          <w:sz w:val="22"/>
          <w:szCs w:val="22"/>
        </w:rPr>
      </w:pPr>
      <w:r>
        <w:rPr>
          <w:rFonts w:ascii="Arial" w:hAnsi="Arial" w:cs="Arial"/>
          <w:sz w:val="22"/>
          <w:szCs w:val="22"/>
        </w:rPr>
        <w:t xml:space="preserve">Rok izvršenja se može produžiti u slučaju nastanka iznenadnih i nepredviđenih događaja koje Ponuditelj nije mogao izbjeći i predvidjeti, ali koje događaje Ponuditelj mora objektivno dokazati. </w:t>
      </w:r>
    </w:p>
    <w:p w:rsidR="000342AD" w:rsidRPr="004027AC" w:rsidRDefault="000342AD" w:rsidP="007A7C3D">
      <w:pPr>
        <w:autoSpaceDE w:val="0"/>
        <w:autoSpaceDN w:val="0"/>
        <w:adjustRightInd w:val="0"/>
        <w:jc w:val="both"/>
        <w:rPr>
          <w:rFonts w:ascii="Arial" w:hAnsi="Arial" w:cs="Arial"/>
          <w:sz w:val="22"/>
          <w:szCs w:val="22"/>
          <w:lang w:val="hr-HR"/>
        </w:rPr>
      </w:pPr>
    </w:p>
    <w:p w:rsidR="007A7C3D" w:rsidRPr="0041261C" w:rsidRDefault="007A7C3D" w:rsidP="007A7C3D">
      <w:pPr>
        <w:jc w:val="both"/>
        <w:rPr>
          <w:rFonts w:ascii="Arial" w:hAnsi="Arial" w:cs="Arial"/>
          <w:sz w:val="22"/>
          <w:szCs w:val="22"/>
          <w:lang w:val="hr-HR"/>
        </w:rPr>
      </w:pPr>
      <w:r w:rsidRPr="0041261C">
        <w:rPr>
          <w:rFonts w:ascii="Arial" w:hAnsi="Arial" w:cs="Arial"/>
          <w:sz w:val="22"/>
          <w:szCs w:val="22"/>
          <w:lang w:val="hr-HR"/>
        </w:rPr>
        <w:t xml:space="preserve">Pod završetkom izvršenja ugovora smatra se završetak izvođenja svih ugovorenih radova sukladno upisu nadzornog inženjera u građevinski dnevnik i pisanoj obavijesti </w:t>
      </w:r>
      <w:r w:rsidR="004027AC" w:rsidRPr="0041261C">
        <w:rPr>
          <w:rFonts w:ascii="Arial" w:hAnsi="Arial" w:cs="Arial"/>
          <w:sz w:val="22"/>
          <w:szCs w:val="22"/>
          <w:lang w:val="hr-HR"/>
        </w:rPr>
        <w:t>Izvršitelja ugovora Naručitelju</w:t>
      </w:r>
      <w:r w:rsidR="00F51E63" w:rsidRPr="0041261C">
        <w:rPr>
          <w:rFonts w:ascii="Arial" w:hAnsi="Arial" w:cs="Arial"/>
          <w:sz w:val="22"/>
          <w:szCs w:val="22"/>
          <w:lang w:val="hr-HR"/>
        </w:rPr>
        <w:t xml:space="preserve">, te </w:t>
      </w:r>
      <w:r w:rsidR="004027AC" w:rsidRPr="0041261C">
        <w:rPr>
          <w:rFonts w:ascii="Arial" w:hAnsi="Arial" w:cs="Arial"/>
          <w:sz w:val="22"/>
          <w:szCs w:val="22"/>
          <w:lang w:val="hr-HR"/>
        </w:rPr>
        <w:t>dostava i ugradnja sve robe i opreme sukladno Troškovniku.</w:t>
      </w:r>
    </w:p>
    <w:p w:rsidR="007A7C3D" w:rsidRPr="0041261C" w:rsidRDefault="007A7C3D" w:rsidP="007A7C3D">
      <w:pPr>
        <w:jc w:val="both"/>
        <w:rPr>
          <w:rStyle w:val="Arial12BBlack"/>
          <w:b w:val="0"/>
          <w:color w:val="auto"/>
          <w:sz w:val="22"/>
          <w:szCs w:val="22"/>
          <w:lang w:val="hr-HR"/>
        </w:rPr>
      </w:pPr>
    </w:p>
    <w:p w:rsidR="00C4341C" w:rsidRPr="0041261C" w:rsidRDefault="007A7C3D" w:rsidP="007A7C3D">
      <w:pPr>
        <w:jc w:val="both"/>
        <w:rPr>
          <w:rStyle w:val="Arial12Black"/>
          <w:color w:val="auto"/>
          <w:sz w:val="22"/>
          <w:szCs w:val="22"/>
          <w:lang w:val="hr-HR"/>
        </w:rPr>
      </w:pPr>
      <w:r w:rsidRPr="0041261C">
        <w:rPr>
          <w:rStyle w:val="Arial12BBlack"/>
          <w:b w:val="0"/>
          <w:color w:val="auto"/>
          <w:sz w:val="22"/>
          <w:szCs w:val="22"/>
          <w:lang w:val="hr-HR"/>
        </w:rPr>
        <w:t>Ukoliko Izvršitelj ugovora</w:t>
      </w:r>
      <w:r w:rsidRPr="0041261C">
        <w:rPr>
          <w:rStyle w:val="Arial12Black"/>
          <w:color w:val="auto"/>
          <w:sz w:val="22"/>
          <w:szCs w:val="22"/>
          <w:lang w:val="hr-HR"/>
        </w:rPr>
        <w:t xml:space="preserve"> </w:t>
      </w:r>
      <w:r w:rsidR="00C4341C" w:rsidRPr="0041261C">
        <w:rPr>
          <w:rStyle w:val="Arial12BBlack"/>
          <w:b w:val="0"/>
          <w:color w:val="auto"/>
          <w:sz w:val="22"/>
          <w:szCs w:val="22"/>
          <w:lang w:val="hr-HR"/>
        </w:rPr>
        <w:t>ne izvrši ugovor</w:t>
      </w:r>
      <w:r w:rsidRPr="0041261C">
        <w:rPr>
          <w:rStyle w:val="Arial12BBlack"/>
          <w:b w:val="0"/>
          <w:color w:val="auto"/>
          <w:sz w:val="22"/>
          <w:szCs w:val="22"/>
          <w:lang w:val="hr-HR"/>
        </w:rPr>
        <w:t xml:space="preserve"> u ugovorenom roku, dužan je za svaki dan prekoračenja roka platiti Naručitelju ugovornu kaznu od </w:t>
      </w:r>
      <w:r w:rsidRPr="0041261C">
        <w:rPr>
          <w:rStyle w:val="Arial12BBlack"/>
          <w:color w:val="auto"/>
          <w:sz w:val="22"/>
          <w:szCs w:val="22"/>
          <w:lang w:val="hr-HR"/>
        </w:rPr>
        <w:t>1‰</w:t>
      </w:r>
      <w:r w:rsidRPr="0041261C">
        <w:rPr>
          <w:rStyle w:val="Arial12BBlack"/>
          <w:b w:val="0"/>
          <w:color w:val="auto"/>
          <w:sz w:val="22"/>
          <w:szCs w:val="22"/>
          <w:lang w:val="hr-HR"/>
        </w:rPr>
        <w:t xml:space="preserve"> dnevno od ugovorene cijene. Ukupan iznos kazne ne može biti veći od </w:t>
      </w:r>
      <w:r w:rsidRPr="0041261C">
        <w:rPr>
          <w:rStyle w:val="Arial12BBlack"/>
          <w:color w:val="auto"/>
          <w:sz w:val="22"/>
          <w:szCs w:val="22"/>
          <w:lang w:val="hr-HR"/>
        </w:rPr>
        <w:t>5%</w:t>
      </w:r>
      <w:r w:rsidRPr="0041261C">
        <w:rPr>
          <w:rStyle w:val="Arial12BBlack"/>
          <w:b w:val="0"/>
          <w:color w:val="auto"/>
          <w:sz w:val="22"/>
          <w:szCs w:val="22"/>
          <w:lang w:val="hr-HR"/>
        </w:rPr>
        <w:t xml:space="preserve"> ugovorene cijen</w:t>
      </w:r>
      <w:r w:rsidRPr="0041261C">
        <w:rPr>
          <w:rStyle w:val="Arial12Black"/>
          <w:color w:val="auto"/>
          <w:sz w:val="22"/>
          <w:szCs w:val="22"/>
          <w:lang w:val="hr-HR"/>
        </w:rPr>
        <w:t>e. Naručitelj će obračunati ugovornu kaznu za razdoblje od isteka ro</w:t>
      </w:r>
      <w:r w:rsidR="00C4341C" w:rsidRPr="0041261C">
        <w:rPr>
          <w:rStyle w:val="Arial12Black"/>
          <w:color w:val="auto"/>
          <w:sz w:val="22"/>
          <w:szCs w:val="22"/>
          <w:lang w:val="hr-HR"/>
        </w:rPr>
        <w:t>ka za izvršenje ugovora do datuma izvršenja ugovora</w:t>
      </w:r>
      <w:r w:rsidRPr="0041261C">
        <w:rPr>
          <w:rStyle w:val="Arial12Black"/>
          <w:color w:val="auto"/>
          <w:sz w:val="22"/>
          <w:szCs w:val="22"/>
          <w:lang w:val="hr-HR"/>
        </w:rPr>
        <w:t xml:space="preserve">. </w:t>
      </w:r>
    </w:p>
    <w:p w:rsidR="00C4341C" w:rsidRPr="0041261C" w:rsidRDefault="00C4341C" w:rsidP="007A7C3D">
      <w:pPr>
        <w:jc w:val="both"/>
        <w:rPr>
          <w:rStyle w:val="Arial12Black"/>
          <w:color w:val="auto"/>
          <w:sz w:val="22"/>
          <w:szCs w:val="22"/>
          <w:lang w:val="hr-HR"/>
        </w:rPr>
      </w:pPr>
    </w:p>
    <w:p w:rsidR="007A7C3D" w:rsidRPr="005C3509" w:rsidRDefault="007A7C3D" w:rsidP="007A7C3D">
      <w:pPr>
        <w:jc w:val="both"/>
        <w:rPr>
          <w:rStyle w:val="Arial12Black"/>
          <w:color w:val="auto"/>
          <w:sz w:val="22"/>
          <w:szCs w:val="22"/>
          <w:lang w:val="hr-HR"/>
        </w:rPr>
      </w:pPr>
      <w:r w:rsidRPr="005C3509">
        <w:rPr>
          <w:rStyle w:val="Arial12Black"/>
          <w:color w:val="auto"/>
          <w:sz w:val="22"/>
          <w:szCs w:val="22"/>
          <w:lang w:val="hr-HR"/>
        </w:rPr>
        <w:t>Radi naplate ugovorne kazne, Naručitelj je ovlašten umanjiti okončanu situaciju za iznos ugovorne kazne ili se naplatiti iz jamstva za uredno ispunjenje ugovora.</w:t>
      </w:r>
    </w:p>
    <w:p w:rsidR="007A7C3D" w:rsidRPr="005C3509" w:rsidRDefault="007A7C3D" w:rsidP="007A7C3D">
      <w:pPr>
        <w:jc w:val="both"/>
        <w:rPr>
          <w:rStyle w:val="Arial12Black"/>
          <w:color w:val="auto"/>
          <w:sz w:val="22"/>
          <w:szCs w:val="22"/>
          <w:lang w:val="hr-HR"/>
        </w:rPr>
      </w:pPr>
    </w:p>
    <w:p w:rsidR="007A7C3D" w:rsidRDefault="007A7C3D" w:rsidP="007A7C3D">
      <w:pPr>
        <w:jc w:val="both"/>
        <w:rPr>
          <w:rStyle w:val="Arial12Black"/>
          <w:sz w:val="22"/>
          <w:szCs w:val="22"/>
          <w:lang w:val="hr-HR"/>
        </w:rPr>
      </w:pPr>
    </w:p>
    <w:p w:rsidR="007C24D8" w:rsidRPr="00D060AB" w:rsidRDefault="007C24D8" w:rsidP="007A7C3D">
      <w:pPr>
        <w:jc w:val="both"/>
        <w:rPr>
          <w:rStyle w:val="Arial12Black"/>
          <w:sz w:val="22"/>
          <w:szCs w:val="22"/>
          <w:lang w:val="hr-HR"/>
        </w:rPr>
      </w:pPr>
    </w:p>
    <w:p w:rsidR="007A7C3D" w:rsidRPr="00D060AB" w:rsidRDefault="007A7C3D" w:rsidP="007A7C3D">
      <w:pPr>
        <w:pStyle w:val="Odlomakpopisa"/>
        <w:numPr>
          <w:ilvl w:val="0"/>
          <w:numId w:val="10"/>
        </w:numPr>
        <w:ind w:right="340"/>
        <w:jc w:val="center"/>
        <w:rPr>
          <w:rFonts w:ascii="Arial" w:hAnsi="Arial" w:cs="Arial"/>
          <w:b/>
          <w:color w:val="31849B"/>
          <w:sz w:val="22"/>
          <w:szCs w:val="22"/>
        </w:rPr>
      </w:pPr>
      <w:r w:rsidRPr="00D060AB">
        <w:rPr>
          <w:rFonts w:ascii="Arial" w:hAnsi="Arial" w:cs="Arial"/>
          <w:b/>
          <w:color w:val="31849B"/>
          <w:sz w:val="22"/>
          <w:szCs w:val="22"/>
          <w:lang w:val="hr-HR"/>
        </w:rPr>
        <w:t xml:space="preserve">OSNOVE ZA ISKLJUČENJE GOSPODARSKOG SUBJEKTA </w:t>
      </w:r>
    </w:p>
    <w:p w:rsidR="007A7C3D" w:rsidRPr="00D060AB" w:rsidRDefault="007A7C3D" w:rsidP="007A7C3D">
      <w:pPr>
        <w:pStyle w:val="Odlomakpopisa"/>
        <w:ind w:right="340"/>
        <w:jc w:val="center"/>
        <w:rPr>
          <w:rFonts w:ascii="Arial" w:hAnsi="Arial" w:cs="Arial"/>
          <w:b/>
          <w:color w:val="31849B"/>
          <w:sz w:val="22"/>
          <w:szCs w:val="22"/>
        </w:rPr>
      </w:pPr>
    </w:p>
    <w:p w:rsidR="007A7C3D" w:rsidRPr="00D060AB" w:rsidRDefault="007A7C3D" w:rsidP="007A7C3D">
      <w:pPr>
        <w:ind w:right="340"/>
        <w:jc w:val="both"/>
        <w:rPr>
          <w:rFonts w:ascii="Arial" w:hAnsi="Arial" w:cs="Arial"/>
          <w:b/>
          <w:sz w:val="22"/>
          <w:szCs w:val="22"/>
          <w:lang w:val="hr-HR"/>
        </w:rPr>
      </w:pPr>
    </w:p>
    <w:p w:rsidR="007A7C3D" w:rsidRPr="00D060AB" w:rsidRDefault="007A7C3D" w:rsidP="007A7C3D">
      <w:pPr>
        <w:jc w:val="both"/>
        <w:rPr>
          <w:rFonts w:ascii="Arial" w:hAnsi="Arial" w:cs="Arial"/>
          <w:b/>
          <w:sz w:val="22"/>
          <w:szCs w:val="22"/>
          <w:lang w:val="hr-HR"/>
        </w:rPr>
      </w:pPr>
      <w:bookmarkStart w:id="28" w:name="_Toc318445186"/>
      <w:bookmarkStart w:id="29" w:name="_Toc318445531"/>
      <w:bookmarkStart w:id="30" w:name="_Toc318445847"/>
      <w:bookmarkStart w:id="31" w:name="_Toc318445914"/>
      <w:bookmarkStart w:id="32" w:name="_Toc318446227"/>
      <w:bookmarkEnd w:id="28"/>
      <w:bookmarkEnd w:id="29"/>
      <w:bookmarkEnd w:id="30"/>
      <w:bookmarkEnd w:id="31"/>
      <w:bookmarkEnd w:id="32"/>
      <w:r w:rsidRPr="00D060AB">
        <w:rPr>
          <w:rFonts w:ascii="Arial" w:hAnsi="Arial" w:cs="Arial"/>
          <w:b/>
          <w:sz w:val="22"/>
          <w:szCs w:val="22"/>
          <w:lang w:val="hr-HR"/>
        </w:rPr>
        <w:t xml:space="preserve">Za potrebe utvrđivanja okolnosti iz ove točke gospodarski subjekt u ponudi dostavlja ispunjeni ESPD obrazac za sve gospodarske subjekte u ponudi. </w:t>
      </w:r>
    </w:p>
    <w:p w:rsidR="007A7C3D" w:rsidRPr="00D060AB" w:rsidRDefault="007A7C3D" w:rsidP="007A7C3D">
      <w:pPr>
        <w:jc w:val="both"/>
        <w:rPr>
          <w:rFonts w:ascii="Arial" w:hAnsi="Arial" w:cs="Arial"/>
          <w:sz w:val="22"/>
          <w:szCs w:val="22"/>
          <w:u w:val="single"/>
          <w:lang w:val="hr-HR"/>
        </w:rPr>
      </w:pPr>
    </w:p>
    <w:p w:rsidR="007A7C3D" w:rsidRPr="00D060AB" w:rsidRDefault="007A7C3D" w:rsidP="007A7C3D">
      <w:pPr>
        <w:jc w:val="both"/>
        <w:rPr>
          <w:rFonts w:ascii="Arial" w:hAnsi="Arial" w:cs="Arial"/>
          <w:sz w:val="22"/>
          <w:szCs w:val="22"/>
          <w:u w:val="single"/>
          <w:lang w:val="hr-HR"/>
        </w:rPr>
      </w:pPr>
      <w:r w:rsidRPr="00D060AB">
        <w:rPr>
          <w:rFonts w:ascii="Arial" w:hAnsi="Arial" w:cs="Arial"/>
          <w:sz w:val="22"/>
          <w:szCs w:val="22"/>
          <w:u w:val="single"/>
          <w:lang w:val="hr-HR"/>
        </w:rPr>
        <w:t>Naručitelj ističe da gospodarski subjekti u svojoj ponudi ne trebaju dostavljati dokumente kojima se potvrđuju navodi iz ESPD obrasca.</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Naručitelj može u bilo kojem trenutku tijekom postupka javne nabave, ako je to potrebno za pravilno provođenje postupka, provjeriti informacije navedene u ESPD obrascu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podataka na jeziku i</w:t>
      </w:r>
      <w:r w:rsidR="00833FDD">
        <w:rPr>
          <w:rFonts w:ascii="Arial" w:hAnsi="Arial" w:cs="Arial"/>
          <w:sz w:val="22"/>
          <w:szCs w:val="22"/>
          <w:lang w:val="hr-HR"/>
        </w:rPr>
        <w:t>z članka 280. stavka 2. ZJN</w:t>
      </w:r>
      <w:r w:rsidRPr="00D060AB">
        <w:rPr>
          <w:rFonts w:ascii="Arial" w:hAnsi="Arial" w:cs="Arial"/>
          <w:sz w:val="22"/>
          <w:szCs w:val="22"/>
          <w:lang w:val="hr-HR"/>
        </w:rPr>
        <w:t>.</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lastRenderedPageBreak/>
        <w:t>Ako se ne može obaviti provjera ili ishoditi potvrda sukladno gore navedenome, Naručitelj može zahtijevati od gospodarskog subjekta da u primjerenom roku, ne kraćem od 5 dana, dostavi sve ili dio popratnih dokumenta ili dokaza.</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833FDD" w:rsidRDefault="007A7C3D" w:rsidP="007A7C3D">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u w:val="single"/>
          <w:lang w:val="hr-HR"/>
        </w:rPr>
        <w:t xml:space="preserve">U slučaju zajednice ponuditelja, ako ponuditelj namjerava dati dio ugovora o javnoj nabavi u podugovor jednom ili više </w:t>
      </w:r>
      <w:proofErr w:type="spellStart"/>
      <w:r w:rsidRPr="00D060AB">
        <w:rPr>
          <w:rFonts w:ascii="Arial" w:hAnsi="Arial" w:cs="Arial"/>
          <w:sz w:val="22"/>
          <w:szCs w:val="22"/>
          <w:u w:val="single"/>
          <w:lang w:val="hr-HR"/>
        </w:rPr>
        <w:t>podugovaratelja</w:t>
      </w:r>
      <w:proofErr w:type="spellEnd"/>
      <w:r w:rsidRPr="00D060AB">
        <w:rPr>
          <w:rFonts w:ascii="Arial" w:hAnsi="Arial" w:cs="Arial"/>
          <w:sz w:val="22"/>
          <w:szCs w:val="22"/>
          <w:u w:val="single"/>
          <w:lang w:val="hr-HR"/>
        </w:rPr>
        <w:t xml:space="preserve"> ili ako se ponuditelj oslanja na sposobnost drugih subjekata, osnove za iskl</w:t>
      </w:r>
      <w:r w:rsidR="00531D56" w:rsidRPr="00D060AB">
        <w:rPr>
          <w:rFonts w:ascii="Arial" w:hAnsi="Arial" w:cs="Arial"/>
          <w:sz w:val="22"/>
          <w:szCs w:val="22"/>
          <w:u w:val="single"/>
          <w:lang w:val="hr-HR"/>
        </w:rPr>
        <w:t>jučenje (Točka 3.1. i 3.2.</w:t>
      </w:r>
      <w:r w:rsidRPr="00D060AB">
        <w:rPr>
          <w:rFonts w:ascii="Arial" w:hAnsi="Arial" w:cs="Arial"/>
          <w:sz w:val="22"/>
          <w:szCs w:val="22"/>
          <w:u w:val="single"/>
          <w:lang w:val="hr-HR"/>
        </w:rPr>
        <w:t>) utvrđuju se za svakog od tih gospodarskih subjekata pojedinačno te se za svakog gospodarskog subjekta dostavlja zaseban ESPD obrazac.</w:t>
      </w:r>
    </w:p>
    <w:p w:rsidR="007A7C3D" w:rsidRPr="00833FDD" w:rsidRDefault="007A7C3D" w:rsidP="007A7C3D">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lang w:val="hr-HR"/>
        </w:rPr>
        <w:t>Odredbe točke</w:t>
      </w:r>
      <w:r w:rsidR="00531D56" w:rsidRPr="00D060AB">
        <w:rPr>
          <w:rFonts w:ascii="Arial" w:hAnsi="Arial" w:cs="Arial"/>
          <w:sz w:val="22"/>
          <w:szCs w:val="22"/>
          <w:lang w:val="hr-HR"/>
        </w:rPr>
        <w:t xml:space="preserve"> 3.1. i 3.2. </w:t>
      </w:r>
      <w:r w:rsidRPr="00D060AB">
        <w:rPr>
          <w:rFonts w:ascii="Arial" w:hAnsi="Arial" w:cs="Arial"/>
          <w:sz w:val="22"/>
          <w:szCs w:val="22"/>
          <w:lang w:val="hr-HR"/>
        </w:rPr>
        <w:t xml:space="preserve">odnose se i na </w:t>
      </w:r>
      <w:proofErr w:type="spellStart"/>
      <w:r w:rsidRPr="00D060AB">
        <w:rPr>
          <w:rFonts w:ascii="Arial" w:hAnsi="Arial" w:cs="Arial"/>
          <w:sz w:val="22"/>
          <w:szCs w:val="22"/>
          <w:lang w:val="hr-HR"/>
        </w:rPr>
        <w:t>podugovaratelje</w:t>
      </w:r>
      <w:proofErr w:type="spellEnd"/>
      <w:r w:rsidRPr="00D060AB">
        <w:rPr>
          <w:rFonts w:ascii="Arial" w:hAnsi="Arial" w:cs="Arial"/>
          <w:sz w:val="22"/>
          <w:szCs w:val="22"/>
          <w:lang w:val="hr-HR"/>
        </w:rPr>
        <w:t xml:space="preserve">. Ako Naručitelj utvrdi da postoji osnova za isključenje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zatražit će od gospodarskog subjekta zamjenu tog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u primjernom roku, ne kraćem od 5 dana.</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531D56" w:rsidP="007A7C3D">
      <w:pPr>
        <w:autoSpaceDE w:val="0"/>
        <w:autoSpaceDN w:val="0"/>
        <w:adjustRightInd w:val="0"/>
        <w:ind w:right="-2"/>
        <w:jc w:val="both"/>
        <w:rPr>
          <w:rFonts w:ascii="Arial" w:hAnsi="Arial" w:cs="Arial"/>
          <w:b/>
          <w:bCs/>
          <w:sz w:val="22"/>
          <w:szCs w:val="22"/>
          <w:lang w:val="hr-HR"/>
        </w:rPr>
      </w:pPr>
      <w:r w:rsidRPr="00D060AB">
        <w:rPr>
          <w:rFonts w:ascii="Arial" w:hAnsi="Arial" w:cs="Arial"/>
          <w:sz w:val="22"/>
          <w:szCs w:val="22"/>
          <w:lang w:val="hr-HR"/>
        </w:rPr>
        <w:t xml:space="preserve">Odredbe točke  3.1. i 3.2. </w:t>
      </w:r>
      <w:r w:rsidR="007A7C3D" w:rsidRPr="00D060AB">
        <w:rPr>
          <w:rFonts w:ascii="Arial" w:hAnsi="Arial" w:cs="Arial"/>
          <w:sz w:val="22"/>
          <w:szCs w:val="22"/>
          <w:lang w:val="hr-HR"/>
        </w:rPr>
        <w:t xml:space="preserve">odnose se i na subjekte na čiju se sposobnost gospodarski subjekt oslanja. Naručitelj će od gospodarskog subjekta zahtijevati da zamijeni subjekt na čiju se sposobnost oslonio radi dokazivanja kriterija za odabir, ako utvrdi da kod tog subjekta postoje osnove za isključenje. </w:t>
      </w:r>
    </w:p>
    <w:p w:rsidR="007A7C3D" w:rsidRPr="00D060AB" w:rsidRDefault="007A7C3D" w:rsidP="007A7C3D">
      <w:pPr>
        <w:autoSpaceDE w:val="0"/>
        <w:autoSpaceDN w:val="0"/>
        <w:adjustRightInd w:val="0"/>
        <w:ind w:right="-2"/>
        <w:rPr>
          <w:rFonts w:ascii="Arial" w:hAnsi="Arial" w:cs="Arial"/>
          <w:b/>
          <w:sz w:val="22"/>
          <w:szCs w:val="22"/>
          <w:u w:val="single"/>
          <w:lang w:val="hr-HR"/>
        </w:rPr>
      </w:pPr>
    </w:p>
    <w:p w:rsidR="007A7C3D" w:rsidRPr="00D060AB" w:rsidRDefault="007A7C3D" w:rsidP="007A7C3D">
      <w:pPr>
        <w:autoSpaceDE w:val="0"/>
        <w:autoSpaceDN w:val="0"/>
        <w:adjustRightInd w:val="0"/>
        <w:ind w:right="-2"/>
        <w:jc w:val="both"/>
        <w:rPr>
          <w:rFonts w:ascii="Arial" w:hAnsi="Arial" w:cs="Arial"/>
          <w:b/>
          <w:color w:val="632423"/>
          <w:sz w:val="22"/>
          <w:szCs w:val="22"/>
          <w:u w:val="single"/>
          <w:lang w:val="hr-HR"/>
        </w:rPr>
      </w:pPr>
      <w:r w:rsidRPr="00D060AB">
        <w:rPr>
          <w:rFonts w:ascii="Arial" w:hAnsi="Arial" w:cs="Arial"/>
          <w:b/>
          <w:color w:val="632423"/>
          <w:sz w:val="22"/>
          <w:szCs w:val="22"/>
          <w:u w:val="single"/>
          <w:lang w:val="hr-HR"/>
        </w:rPr>
        <w:t>Obvezne osnove za isključenje gospodarskog subjekta i dokumenti kojima se dokazuje da ne postoje osnove za isključenje:</w:t>
      </w:r>
    </w:p>
    <w:p w:rsidR="007A7C3D" w:rsidRDefault="007A7C3D" w:rsidP="007A7C3D">
      <w:pPr>
        <w:autoSpaceDE w:val="0"/>
        <w:autoSpaceDN w:val="0"/>
        <w:adjustRightInd w:val="0"/>
        <w:ind w:left="720"/>
        <w:jc w:val="both"/>
        <w:rPr>
          <w:rFonts w:ascii="Arial" w:hAnsi="Arial" w:cs="Arial"/>
          <w:color w:val="000000"/>
          <w:sz w:val="22"/>
          <w:szCs w:val="22"/>
          <w:lang w:val="hr-HR"/>
        </w:rPr>
      </w:pPr>
    </w:p>
    <w:p w:rsidR="00014698" w:rsidRPr="00D060AB" w:rsidRDefault="00014698" w:rsidP="007A7C3D">
      <w:pPr>
        <w:autoSpaceDE w:val="0"/>
        <w:autoSpaceDN w:val="0"/>
        <w:adjustRightInd w:val="0"/>
        <w:ind w:left="720"/>
        <w:jc w:val="both"/>
        <w:rPr>
          <w:rFonts w:ascii="Arial" w:hAnsi="Arial" w:cs="Arial"/>
          <w:color w:val="000000"/>
          <w:sz w:val="22"/>
          <w:szCs w:val="22"/>
          <w:lang w:val="hr-HR"/>
        </w:rPr>
      </w:pPr>
    </w:p>
    <w:p w:rsidR="007A7C3D" w:rsidRPr="00D060AB" w:rsidRDefault="007A7C3D" w:rsidP="007A7C3D">
      <w:pPr>
        <w:pStyle w:val="Odlomakpopisa"/>
        <w:numPr>
          <w:ilvl w:val="1"/>
          <w:numId w:val="10"/>
        </w:numPr>
        <w:autoSpaceDE w:val="0"/>
        <w:autoSpaceDN w:val="0"/>
        <w:adjustRightInd w:val="0"/>
        <w:jc w:val="both"/>
        <w:rPr>
          <w:rFonts w:ascii="Arial" w:hAnsi="Arial" w:cs="Arial"/>
          <w:b/>
          <w:color w:val="31849B"/>
          <w:sz w:val="22"/>
          <w:szCs w:val="22"/>
          <w:lang w:val="hr-HR"/>
        </w:rPr>
      </w:pPr>
      <w:r w:rsidRPr="00D060AB">
        <w:rPr>
          <w:rFonts w:ascii="Arial" w:hAnsi="Arial" w:cs="Arial"/>
          <w:b/>
          <w:color w:val="31849B"/>
          <w:sz w:val="22"/>
          <w:szCs w:val="22"/>
          <w:lang w:val="hr-HR"/>
        </w:rPr>
        <w:t>Temeljem</w:t>
      </w:r>
      <w:r w:rsidR="00257387">
        <w:rPr>
          <w:rFonts w:ascii="Arial" w:hAnsi="Arial" w:cs="Arial"/>
          <w:b/>
          <w:color w:val="31849B"/>
          <w:sz w:val="22"/>
          <w:szCs w:val="22"/>
          <w:lang w:val="hr-HR"/>
        </w:rPr>
        <w:t xml:space="preserve"> članka 251. stavka 1. ZJN </w:t>
      </w:r>
      <w:r w:rsidRPr="00D060AB">
        <w:rPr>
          <w:rFonts w:ascii="Arial" w:hAnsi="Arial" w:cs="Arial"/>
          <w:b/>
          <w:color w:val="31849B"/>
          <w:sz w:val="22"/>
          <w:szCs w:val="22"/>
          <w:lang w:val="hr-HR"/>
        </w:rPr>
        <w:t>javni naručitelj je obvezan isključiti gospodarskog subjekta  iz postupka javne nabave ako utvrdi da: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numPr>
          <w:ilvl w:val="0"/>
          <w:numId w:val="13"/>
        </w:numPr>
        <w:autoSpaceDE w:val="0"/>
        <w:autoSpaceDN w:val="0"/>
        <w:adjustRightInd w:val="0"/>
        <w:jc w:val="both"/>
        <w:rPr>
          <w:rFonts w:ascii="Arial" w:hAnsi="Arial" w:cs="Arial"/>
          <w:color w:val="000000"/>
          <w:sz w:val="22"/>
          <w:szCs w:val="22"/>
          <w:lang w:val="hr-HR"/>
        </w:rPr>
      </w:pPr>
      <w:r w:rsidRPr="00D060AB">
        <w:rPr>
          <w:rFonts w:ascii="Arial" w:hAnsi="Arial" w:cs="Arial"/>
          <w:sz w:val="22"/>
          <w:szCs w:val="22"/>
          <w:lang w:val="hr-HR"/>
        </w:rPr>
        <w:t xml:space="preserve">je gospodarski subjekt koji ima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 osoba koja je član upravnog, upravljačkog ili nadzornog tijela ili ima ovlasti zastupanja, donošenja odluka ili nadzora toga gospodarskog subjekta i koja je državljanin Republike Hrvatske pravomoćnom presudom osuđena za: </w:t>
      </w:r>
    </w:p>
    <w:p w:rsidR="007A7C3D" w:rsidRPr="00D060AB" w:rsidRDefault="007A7C3D" w:rsidP="007A7C3D">
      <w:pPr>
        <w:tabs>
          <w:tab w:val="num" w:pos="720"/>
        </w:tabs>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sudjelovanje u zločinačkoj organizaciji, na temelju</w:t>
      </w:r>
    </w:p>
    <w:p w:rsidR="007A7C3D" w:rsidRPr="00D060AB" w:rsidRDefault="007A7C3D" w:rsidP="007A7C3D">
      <w:pPr>
        <w:numPr>
          <w:ilvl w:val="1"/>
          <w:numId w:val="15"/>
        </w:numPr>
        <w:jc w:val="both"/>
        <w:rPr>
          <w:rFonts w:ascii="Arial" w:hAnsi="Arial" w:cs="Arial"/>
          <w:sz w:val="22"/>
          <w:szCs w:val="22"/>
          <w:lang w:val="hr-HR"/>
        </w:rPr>
      </w:pPr>
      <w:r w:rsidRPr="00D060AB">
        <w:rPr>
          <w:rFonts w:ascii="Arial" w:hAnsi="Arial" w:cs="Arial"/>
          <w:sz w:val="22"/>
          <w:szCs w:val="22"/>
          <w:lang w:val="hr-HR"/>
        </w:rPr>
        <w:t>članka 328. (zločinačko udruženje) i članka 329. (počinjenje kaznenog djela u sastavu zločinačkog udruženja) Kaznenog zakona</w:t>
      </w:r>
    </w:p>
    <w:p w:rsidR="007A7C3D" w:rsidRPr="00D060AB" w:rsidRDefault="007A7C3D" w:rsidP="007A7C3D">
      <w:pPr>
        <w:numPr>
          <w:ilvl w:val="1"/>
          <w:numId w:val="15"/>
        </w:numPr>
        <w:jc w:val="both"/>
        <w:rPr>
          <w:rFonts w:ascii="Arial" w:hAnsi="Arial" w:cs="Arial"/>
          <w:sz w:val="22"/>
          <w:szCs w:val="22"/>
          <w:lang w:val="hr-HR"/>
        </w:rPr>
      </w:pPr>
      <w:r w:rsidRPr="00D060AB">
        <w:rPr>
          <w:rFonts w:ascii="Arial" w:hAnsi="Arial" w:cs="Arial"/>
          <w:sz w:val="22"/>
          <w:szCs w:val="22"/>
          <w:lang w:val="hr-HR"/>
        </w:rPr>
        <w:t>članka 333. (udruživanje za počinjenje kaznenih djela), iz Kaznenog zakona (»Narodne novine«, br. 110/97., 27/98., 50/00., 129/00., 51/01., 111/03., 190/03., 105/04., 84/05., 71/06., 110/07., 152/08., 57/11., 77/11. i 143/12.)</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 xml:space="preserve">korupciju, na temelju </w:t>
      </w:r>
    </w:p>
    <w:p w:rsidR="007A7C3D" w:rsidRPr="00D060AB" w:rsidRDefault="007A7C3D" w:rsidP="007A7C3D">
      <w:pPr>
        <w:numPr>
          <w:ilvl w:val="1"/>
          <w:numId w:val="16"/>
        </w:numPr>
        <w:jc w:val="both"/>
        <w:rPr>
          <w:rFonts w:ascii="Arial" w:hAnsi="Arial" w:cs="Arial"/>
          <w:sz w:val="22"/>
          <w:szCs w:val="22"/>
          <w:lang w:val="hr-HR"/>
        </w:rPr>
      </w:pPr>
      <w:r w:rsidRPr="00D060AB">
        <w:rPr>
          <w:rFonts w:ascii="Arial" w:hAnsi="Arial" w:cs="Arial"/>
          <w:sz w:val="22"/>
          <w:szCs w:val="22"/>
          <w:lang w:val="hr-HR"/>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rsidR="007A7C3D" w:rsidRDefault="007A7C3D" w:rsidP="007A7C3D">
      <w:pPr>
        <w:numPr>
          <w:ilvl w:val="1"/>
          <w:numId w:val="16"/>
        </w:numPr>
        <w:jc w:val="both"/>
        <w:rPr>
          <w:rFonts w:ascii="Arial" w:hAnsi="Arial" w:cs="Arial"/>
          <w:sz w:val="22"/>
          <w:szCs w:val="22"/>
          <w:lang w:val="hr-HR"/>
        </w:rPr>
      </w:pPr>
      <w:r w:rsidRPr="00D060AB">
        <w:rPr>
          <w:rFonts w:ascii="Arial" w:hAnsi="Arial" w:cs="Arial"/>
          <w:sz w:val="22"/>
          <w:szCs w:val="22"/>
          <w:lang w:val="hr-HR"/>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rsidR="00CE6A7B" w:rsidRDefault="00CE6A7B" w:rsidP="00CE6A7B">
      <w:pPr>
        <w:jc w:val="both"/>
        <w:rPr>
          <w:rFonts w:ascii="Arial" w:hAnsi="Arial" w:cs="Arial"/>
          <w:sz w:val="22"/>
          <w:szCs w:val="22"/>
          <w:lang w:val="hr-HR"/>
        </w:rPr>
      </w:pPr>
    </w:p>
    <w:p w:rsidR="00CE6A7B" w:rsidRDefault="00CE6A7B" w:rsidP="00CE6A7B">
      <w:pPr>
        <w:jc w:val="both"/>
        <w:rPr>
          <w:rFonts w:ascii="Arial" w:hAnsi="Arial" w:cs="Arial"/>
          <w:sz w:val="22"/>
          <w:szCs w:val="22"/>
          <w:lang w:val="hr-HR"/>
        </w:rPr>
      </w:pPr>
    </w:p>
    <w:p w:rsidR="00CE6A7B" w:rsidRPr="00D060AB" w:rsidRDefault="00CE6A7B" w:rsidP="00CE6A7B">
      <w:pPr>
        <w:jc w:val="both"/>
        <w:rPr>
          <w:rFonts w:ascii="Arial" w:hAnsi="Arial" w:cs="Arial"/>
          <w:sz w:val="22"/>
          <w:szCs w:val="22"/>
          <w:lang w:val="hr-HR"/>
        </w:rPr>
      </w:pPr>
    </w:p>
    <w:p w:rsidR="007A7C3D" w:rsidRPr="00D060AB" w:rsidRDefault="007A7C3D" w:rsidP="007A7C3D">
      <w:pPr>
        <w:ind w:left="72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b/>
          <w:sz w:val="22"/>
          <w:szCs w:val="22"/>
          <w:lang w:val="hr-HR"/>
        </w:rPr>
      </w:pPr>
      <w:r w:rsidRPr="00D060AB">
        <w:rPr>
          <w:rFonts w:ascii="Arial" w:hAnsi="Arial" w:cs="Arial"/>
          <w:sz w:val="22"/>
          <w:szCs w:val="22"/>
          <w:lang w:val="hr-HR"/>
        </w:rPr>
        <w:lastRenderedPageBreak/>
        <w:t xml:space="preserve">prijevaru, na temelju </w:t>
      </w:r>
    </w:p>
    <w:p w:rsidR="007A7C3D" w:rsidRPr="00D060AB" w:rsidRDefault="007A7C3D" w:rsidP="007A7C3D">
      <w:pPr>
        <w:numPr>
          <w:ilvl w:val="1"/>
          <w:numId w:val="17"/>
        </w:numPr>
        <w:jc w:val="both"/>
        <w:rPr>
          <w:rFonts w:ascii="Arial" w:hAnsi="Arial" w:cs="Arial"/>
          <w:sz w:val="22"/>
          <w:szCs w:val="22"/>
          <w:lang w:val="hr-HR"/>
        </w:rPr>
      </w:pPr>
      <w:r w:rsidRPr="00D060AB">
        <w:rPr>
          <w:rFonts w:ascii="Arial" w:hAnsi="Arial" w:cs="Arial"/>
          <w:sz w:val="22"/>
          <w:szCs w:val="22"/>
          <w:lang w:val="hr-HR"/>
        </w:rPr>
        <w:t>članka 236. (prijevara), članka 247. (prijevara u gospodarskom poslovanju), članka 256. (utaja poreza ili carine) i članka 258. (subvencijska prijevara) Kaznenog zakona</w:t>
      </w:r>
    </w:p>
    <w:p w:rsidR="007A7C3D" w:rsidRPr="00D060AB" w:rsidRDefault="007A7C3D" w:rsidP="007A7C3D">
      <w:pPr>
        <w:numPr>
          <w:ilvl w:val="1"/>
          <w:numId w:val="17"/>
        </w:numPr>
        <w:jc w:val="both"/>
        <w:rPr>
          <w:rFonts w:ascii="Arial" w:hAnsi="Arial" w:cs="Arial"/>
          <w:sz w:val="22"/>
          <w:szCs w:val="22"/>
          <w:lang w:val="hr-HR"/>
        </w:rPr>
      </w:pPr>
      <w:r w:rsidRPr="00D060AB">
        <w:rPr>
          <w:rFonts w:ascii="Arial" w:hAnsi="Arial" w:cs="Arial"/>
          <w:sz w:val="22"/>
          <w:szCs w:val="22"/>
          <w:lang w:val="hr-HR"/>
        </w:rPr>
        <w:t>članka 224. (prijevara), članka 293. (prijevara u gospodarskom poslovanju) i članka 286. (utaja poreza i drugih davanja) iz Kaznenog zakona (»Narodne novine«, br. 110/97., 27/98., 50/00., 129/00., 51/01., 111/03., 190/03., 105/04., 84/05., 71/06., 110/07., 152/08., 57/11., 77/11. i 143/12.)</w:t>
      </w:r>
    </w:p>
    <w:p w:rsidR="007A7C3D" w:rsidRDefault="007A7C3D" w:rsidP="007A7C3D">
      <w:pPr>
        <w:ind w:left="1440"/>
        <w:jc w:val="both"/>
        <w:rPr>
          <w:rFonts w:ascii="Arial" w:hAnsi="Arial" w:cs="Arial"/>
          <w:sz w:val="22"/>
          <w:szCs w:val="22"/>
          <w:lang w:val="hr-HR"/>
        </w:rPr>
      </w:pPr>
    </w:p>
    <w:p w:rsidR="00257387" w:rsidRPr="00D060AB" w:rsidRDefault="00257387" w:rsidP="0010273C">
      <w:pPr>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terorizam ili kaznena djela povezana s terorističkim aktivnostima, na temelju</w:t>
      </w:r>
    </w:p>
    <w:p w:rsidR="007A7C3D" w:rsidRPr="00D060AB" w:rsidRDefault="007A7C3D" w:rsidP="007A7C3D">
      <w:pPr>
        <w:numPr>
          <w:ilvl w:val="1"/>
          <w:numId w:val="18"/>
        </w:numPr>
        <w:jc w:val="both"/>
        <w:rPr>
          <w:rFonts w:ascii="Arial" w:hAnsi="Arial" w:cs="Arial"/>
          <w:sz w:val="22"/>
          <w:szCs w:val="22"/>
          <w:lang w:val="hr-HR"/>
        </w:rPr>
      </w:pPr>
      <w:r w:rsidRPr="00D060AB">
        <w:rPr>
          <w:rFonts w:ascii="Arial" w:hAnsi="Arial" w:cs="Arial"/>
          <w:sz w:val="22"/>
          <w:szCs w:val="22"/>
          <w:lang w:val="hr-HR"/>
        </w:rPr>
        <w:t>članka 97. (terorizam), članka 99. (javno poticanje na terorizam), članka 100. (novačenje za terorizam), članka 101. (obuka za terorizam) i članka 102. (terorističko udruženje) Kaznenog zakona</w:t>
      </w:r>
    </w:p>
    <w:p w:rsidR="007A7C3D" w:rsidRPr="00D060AB" w:rsidRDefault="007A7C3D" w:rsidP="007A7C3D">
      <w:pPr>
        <w:numPr>
          <w:ilvl w:val="1"/>
          <w:numId w:val="18"/>
        </w:numPr>
        <w:jc w:val="both"/>
        <w:rPr>
          <w:rFonts w:ascii="Arial" w:hAnsi="Arial" w:cs="Arial"/>
          <w:sz w:val="22"/>
          <w:szCs w:val="22"/>
          <w:lang w:val="hr-HR"/>
        </w:rPr>
      </w:pPr>
      <w:r w:rsidRPr="00D060AB">
        <w:rPr>
          <w:rFonts w:ascii="Arial" w:hAnsi="Arial" w:cs="Arial"/>
          <w:sz w:val="22"/>
          <w:szCs w:val="22"/>
          <w:lang w:val="hr-HR"/>
        </w:rPr>
        <w:t>članka 169. (terorizam), članka 169.a (javno poticanje na terorizam) i članka 169.b (novačenje i obuka za terorizam) iz Kaznenog zakona (»Narodne novine«, br. 110/97., 27/98., 50/00., 129/00., 51/01., 111/03., 190/03., 105/04., 84/05., 71/06., 110/07., 152/08., 57/11., 77/11. i 143/12.)</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sz w:val="22"/>
          <w:szCs w:val="22"/>
          <w:lang w:val="hr-HR"/>
        </w:rPr>
      </w:pPr>
      <w:r w:rsidRPr="00D060AB">
        <w:rPr>
          <w:rFonts w:ascii="Arial" w:hAnsi="Arial" w:cs="Arial"/>
          <w:sz w:val="22"/>
          <w:szCs w:val="22"/>
          <w:lang w:val="hr-HR"/>
        </w:rPr>
        <w:t>pranje novca ili financiranje terorizma, na temelju</w:t>
      </w:r>
    </w:p>
    <w:p w:rsidR="007A7C3D" w:rsidRPr="00D060AB" w:rsidRDefault="007A7C3D" w:rsidP="007A7C3D">
      <w:pPr>
        <w:numPr>
          <w:ilvl w:val="1"/>
          <w:numId w:val="19"/>
        </w:numPr>
        <w:jc w:val="both"/>
        <w:rPr>
          <w:rFonts w:ascii="Arial" w:hAnsi="Arial" w:cs="Arial"/>
          <w:sz w:val="22"/>
          <w:szCs w:val="22"/>
          <w:lang w:val="hr-HR"/>
        </w:rPr>
      </w:pPr>
      <w:r w:rsidRPr="00D060AB">
        <w:rPr>
          <w:rFonts w:ascii="Arial" w:hAnsi="Arial" w:cs="Arial"/>
          <w:sz w:val="22"/>
          <w:szCs w:val="22"/>
          <w:lang w:val="hr-HR"/>
        </w:rPr>
        <w:t>članka 98. (financiranje terorizma) i članka 265. (pranje novca) Kaznenog zakona</w:t>
      </w:r>
    </w:p>
    <w:p w:rsidR="007A7C3D" w:rsidRPr="00D060AB" w:rsidRDefault="007A7C3D" w:rsidP="007A7C3D">
      <w:pPr>
        <w:numPr>
          <w:ilvl w:val="1"/>
          <w:numId w:val="19"/>
        </w:numPr>
        <w:jc w:val="both"/>
        <w:rPr>
          <w:rFonts w:ascii="Arial" w:hAnsi="Arial" w:cs="Arial"/>
          <w:sz w:val="22"/>
          <w:szCs w:val="22"/>
          <w:lang w:val="hr-HR"/>
        </w:rPr>
      </w:pPr>
      <w:r w:rsidRPr="00D060AB">
        <w:rPr>
          <w:rFonts w:ascii="Arial" w:hAnsi="Arial" w:cs="Arial"/>
          <w:sz w:val="22"/>
          <w:szCs w:val="22"/>
          <w:lang w:val="hr-HR"/>
        </w:rPr>
        <w:t>članka 279. (pranje novca) iz Kaznenog zakona (»Narodne novine«, br. 110/97., 27/98., 50/00., 129/00., 51/01., 111/03., 190/03., 105/04., 84/05., 71/06., 110/07., 152/08., 57/11., 77/11. i 143/12.)</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14"/>
        </w:numPr>
        <w:jc w:val="both"/>
        <w:rPr>
          <w:rFonts w:ascii="Arial" w:hAnsi="Arial" w:cs="Arial"/>
          <w:b/>
          <w:sz w:val="22"/>
          <w:szCs w:val="22"/>
          <w:lang w:val="hr-HR"/>
        </w:rPr>
      </w:pPr>
      <w:r w:rsidRPr="00D060AB">
        <w:rPr>
          <w:rFonts w:ascii="Arial" w:hAnsi="Arial" w:cs="Arial"/>
          <w:sz w:val="22"/>
          <w:szCs w:val="22"/>
          <w:lang w:val="hr-HR"/>
        </w:rPr>
        <w:t>dječji rad ili druge oblike trgovanja ljudima, na temelju</w:t>
      </w:r>
    </w:p>
    <w:p w:rsidR="007A7C3D" w:rsidRPr="00D060AB" w:rsidRDefault="007A7C3D" w:rsidP="007A7C3D">
      <w:pPr>
        <w:numPr>
          <w:ilvl w:val="1"/>
          <w:numId w:val="20"/>
        </w:numPr>
        <w:jc w:val="both"/>
        <w:rPr>
          <w:rFonts w:ascii="Arial" w:hAnsi="Arial" w:cs="Arial"/>
          <w:sz w:val="22"/>
          <w:szCs w:val="22"/>
          <w:lang w:val="hr-HR"/>
        </w:rPr>
      </w:pPr>
      <w:r w:rsidRPr="00D060AB">
        <w:rPr>
          <w:rFonts w:ascii="Arial" w:hAnsi="Arial" w:cs="Arial"/>
          <w:sz w:val="22"/>
          <w:szCs w:val="22"/>
          <w:lang w:val="hr-HR"/>
        </w:rPr>
        <w:t>članka 106. (trgovanje ljudima) Kaznenog zakona</w:t>
      </w:r>
    </w:p>
    <w:p w:rsidR="007A7C3D" w:rsidRPr="00D060AB" w:rsidRDefault="007A7C3D" w:rsidP="007A7C3D">
      <w:pPr>
        <w:numPr>
          <w:ilvl w:val="1"/>
          <w:numId w:val="20"/>
        </w:numPr>
        <w:jc w:val="both"/>
        <w:rPr>
          <w:rFonts w:ascii="Arial" w:hAnsi="Arial" w:cs="Arial"/>
          <w:sz w:val="22"/>
          <w:szCs w:val="22"/>
          <w:lang w:val="hr-HR"/>
        </w:rPr>
      </w:pPr>
      <w:r w:rsidRPr="00D060AB">
        <w:rPr>
          <w:rFonts w:ascii="Arial" w:hAnsi="Arial" w:cs="Arial"/>
          <w:sz w:val="22"/>
          <w:szCs w:val="22"/>
          <w:lang w:val="hr-HR"/>
        </w:rPr>
        <w:t>članka 175. (trgovanje ljudima i ropstvo) iz Kaznenog zakona (»Narodne novine«, br. 110/97., 27/98., 50/00., 129/00., 51/01., 111/03., 190/03., 105/04., 84/05., 71/06., 110/07., 152/08., 57/11., 77/11. i 143/12.), ili</w:t>
      </w:r>
    </w:p>
    <w:p w:rsidR="007A7C3D" w:rsidRPr="00D060AB" w:rsidRDefault="007A7C3D" w:rsidP="007A7C3D">
      <w:pPr>
        <w:ind w:left="1440"/>
        <w:jc w:val="both"/>
        <w:rPr>
          <w:rFonts w:ascii="Arial" w:hAnsi="Arial" w:cs="Arial"/>
          <w:sz w:val="22"/>
          <w:szCs w:val="22"/>
          <w:lang w:val="hr-HR"/>
        </w:rPr>
      </w:pPr>
    </w:p>
    <w:p w:rsidR="007A7C3D" w:rsidRPr="00D060AB" w:rsidRDefault="007A7C3D" w:rsidP="007A7C3D">
      <w:pPr>
        <w:numPr>
          <w:ilvl w:val="0"/>
          <w:numId w:val="21"/>
        </w:numPr>
        <w:jc w:val="both"/>
        <w:rPr>
          <w:rFonts w:ascii="Arial" w:hAnsi="Arial" w:cs="Arial"/>
          <w:sz w:val="22"/>
          <w:szCs w:val="22"/>
          <w:lang w:val="hr-HR"/>
        </w:rPr>
      </w:pPr>
      <w:r w:rsidRPr="00D060AB">
        <w:rPr>
          <w:rFonts w:ascii="Arial" w:hAnsi="Arial" w:cs="Arial"/>
          <w:sz w:val="22"/>
          <w:szCs w:val="22"/>
          <w:lang w:val="hr-HR"/>
        </w:rPr>
        <w:t xml:space="preserve">je gospodarski subjekt koji nema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 osoba koja je član upravnog, upravljačkog ili nadzornog tijela ili ima ovlasti zastupanja, donošenja odluka ili nadzora toga gospodarskog subjekta i koja nije državljanin Republike Hrvatske pravomoćnom presudom osuđena za kaznena djela iz točke 1. </w:t>
      </w:r>
      <w:proofErr w:type="spellStart"/>
      <w:r w:rsidRPr="00D060AB">
        <w:rPr>
          <w:rFonts w:ascii="Arial" w:hAnsi="Arial" w:cs="Arial"/>
          <w:sz w:val="22"/>
          <w:szCs w:val="22"/>
          <w:lang w:val="hr-HR"/>
        </w:rPr>
        <w:t>podtočaka</w:t>
      </w:r>
      <w:proofErr w:type="spellEnd"/>
      <w:r w:rsidRPr="00D060AB">
        <w:rPr>
          <w:rFonts w:ascii="Arial" w:hAnsi="Arial" w:cs="Arial"/>
          <w:sz w:val="22"/>
          <w:szCs w:val="22"/>
          <w:lang w:val="hr-HR"/>
        </w:rPr>
        <w:t xml:space="preserve"> od a) do f) ovoga stavka i za odgovarajuća kaznena djela koja, prema nacionalnim propisima države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države čiji je osoba državljanin, obuhvaćaju razloge za isključenje iz članka 57. stavka 1. točaka od (a) do (f) Direktive 2014/24/EU. </w:t>
      </w:r>
    </w:p>
    <w:p w:rsidR="007A7C3D" w:rsidRPr="00D060AB" w:rsidRDefault="007A7C3D" w:rsidP="007A7C3D">
      <w:pPr>
        <w:pStyle w:val="Tijeloteksta1"/>
        <w:shd w:val="clear" w:color="auto" w:fill="auto"/>
        <w:spacing w:before="0" w:after="0" w:line="240" w:lineRule="auto"/>
        <w:ind w:right="40" w:firstLine="0"/>
        <w:jc w:val="both"/>
        <w:rPr>
          <w:rFonts w:ascii="Arial" w:hAnsi="Arial" w:cs="Arial"/>
        </w:rPr>
      </w:pPr>
    </w:p>
    <w:p w:rsidR="007A7C3D" w:rsidRPr="00D060AB" w:rsidRDefault="007A7C3D" w:rsidP="007A7C3D">
      <w:pPr>
        <w:pStyle w:val="Tijeloteksta1"/>
        <w:shd w:val="clear" w:color="auto" w:fill="auto"/>
        <w:spacing w:before="0" w:after="0" w:line="240" w:lineRule="auto"/>
        <w:ind w:right="40" w:firstLine="0"/>
        <w:jc w:val="both"/>
        <w:rPr>
          <w:rFonts w:ascii="Arial" w:hAnsi="Arial" w:cs="Arial"/>
        </w:rPr>
      </w:pPr>
      <w:r w:rsidRPr="00D060AB">
        <w:rPr>
          <w:rFonts w:ascii="Arial" w:hAnsi="Arial" w:cs="Arial"/>
        </w:rPr>
        <w:t>Javni naručitelj će isključiti gospodarskog subjekta u bilo kojem trenutku tijekom postupka javne nabave ako utvrdi da postoje osnove za isključenje iz ove točke (3.1.).</w:t>
      </w:r>
    </w:p>
    <w:p w:rsidR="007A7C3D" w:rsidRPr="00D060AB" w:rsidRDefault="007A7C3D" w:rsidP="007A7C3D">
      <w:pPr>
        <w:pStyle w:val="Tijeloteksta1"/>
        <w:shd w:val="clear" w:color="auto" w:fill="auto"/>
        <w:spacing w:before="0" w:after="0" w:line="240" w:lineRule="auto"/>
        <w:ind w:right="40" w:firstLine="0"/>
        <w:jc w:val="both"/>
        <w:rPr>
          <w:rFonts w:ascii="Arial" w:hAnsi="Arial" w:cs="Arial"/>
        </w:rPr>
      </w:pP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 xml:space="preserve">Za potrebe utvrđivanja okolnosti iz točke 3.1. gospodarski subjekt u ponudi dostavlja ESPD obrazac popunjen kako slijedi: Dio III: Osnove za isključenje, A: Osnove povezane s kaznenim presudama. </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color w:val="FF0000"/>
          <w:sz w:val="22"/>
          <w:szCs w:val="22"/>
          <w:lang w:val="hr-HR"/>
        </w:rPr>
      </w:pPr>
      <w:r w:rsidRPr="00D060AB">
        <w:rPr>
          <w:rFonts w:ascii="Arial" w:hAnsi="Arial" w:cs="Arial"/>
          <w:sz w:val="22"/>
          <w:szCs w:val="22"/>
          <w:lang w:val="hr-HR"/>
        </w:rPr>
        <w:t xml:space="preserve">Naručitelj će od odabranog ponuditelja radi provjere informacija navedenih u ESPD obrascu, sukladno članku </w:t>
      </w:r>
      <w:r w:rsidR="00257387">
        <w:rPr>
          <w:rFonts w:ascii="Arial" w:hAnsi="Arial" w:cs="Arial"/>
          <w:sz w:val="22"/>
          <w:szCs w:val="22"/>
          <w:lang w:val="hr-HR"/>
        </w:rPr>
        <w:t>265. stavku 1. točki 1. ZJN</w:t>
      </w:r>
      <w:r w:rsidRPr="00D060AB">
        <w:rPr>
          <w:rFonts w:ascii="Arial" w:hAnsi="Arial" w:cs="Arial"/>
          <w:sz w:val="22"/>
          <w:szCs w:val="22"/>
          <w:lang w:val="hr-HR"/>
        </w:rPr>
        <w:t>, prihvatiti sljedeće dokumente kao dovoljan dokaz da ne postoje osnove za isključenje gospodarskog subjekta iz točke 3.1. Dokumentacije:</w:t>
      </w:r>
      <w:r w:rsidRPr="00D060AB">
        <w:rPr>
          <w:rFonts w:ascii="Arial" w:hAnsi="Arial" w:cs="Arial"/>
          <w:color w:val="FF0000"/>
          <w:sz w:val="22"/>
          <w:szCs w:val="22"/>
          <w:lang w:val="hr-HR"/>
        </w:rPr>
        <w:t xml:space="preserve"> </w:t>
      </w:r>
    </w:p>
    <w:p w:rsidR="007A7C3D" w:rsidRPr="00D060AB" w:rsidRDefault="007A7C3D" w:rsidP="007A7C3D">
      <w:pPr>
        <w:autoSpaceDE w:val="0"/>
        <w:autoSpaceDN w:val="0"/>
        <w:adjustRightInd w:val="0"/>
        <w:ind w:right="-2"/>
        <w:jc w:val="both"/>
        <w:rPr>
          <w:rFonts w:ascii="Arial" w:hAnsi="Arial" w:cs="Arial"/>
          <w:color w:val="FF0000"/>
          <w:sz w:val="22"/>
          <w:szCs w:val="22"/>
          <w:lang w:val="hr-HR"/>
        </w:rPr>
      </w:pPr>
    </w:p>
    <w:p w:rsidR="007A7C3D" w:rsidRPr="00D060AB" w:rsidRDefault="007A7C3D" w:rsidP="007A7C3D">
      <w:pPr>
        <w:numPr>
          <w:ilvl w:val="0"/>
          <w:numId w:val="22"/>
        </w:numPr>
        <w:autoSpaceDE w:val="0"/>
        <w:autoSpaceDN w:val="0"/>
        <w:adjustRightInd w:val="0"/>
        <w:ind w:right="-2"/>
        <w:jc w:val="both"/>
        <w:rPr>
          <w:rFonts w:ascii="Arial" w:hAnsi="Arial" w:cs="Arial"/>
          <w:color w:val="FF0000"/>
          <w:sz w:val="22"/>
          <w:szCs w:val="22"/>
          <w:lang w:val="hr-HR"/>
        </w:rPr>
      </w:pPr>
      <w:r w:rsidRPr="00D060AB">
        <w:rPr>
          <w:rFonts w:ascii="Arial" w:hAnsi="Arial" w:cs="Arial"/>
          <w:b/>
          <w:sz w:val="22"/>
          <w:szCs w:val="22"/>
          <w:lang w:val="hr-HR"/>
        </w:rPr>
        <w:lastRenderedPageBreak/>
        <w:t>izvadak iz kaznene evidencije ili dr</w:t>
      </w:r>
      <w:r w:rsidR="00F44103">
        <w:rPr>
          <w:rFonts w:ascii="Arial" w:hAnsi="Arial" w:cs="Arial"/>
          <w:b/>
          <w:sz w:val="22"/>
          <w:szCs w:val="22"/>
          <w:lang w:val="hr-HR"/>
        </w:rPr>
        <w:t>ugog odgovarajućeg registra ili</w:t>
      </w:r>
      <w:r w:rsidRPr="00D060AB">
        <w:rPr>
          <w:rFonts w:ascii="Arial" w:hAnsi="Arial" w:cs="Arial"/>
          <w:b/>
          <w:sz w:val="22"/>
          <w:szCs w:val="22"/>
          <w:lang w:val="hr-HR"/>
        </w:rPr>
        <w:t xml:space="preserve"> ako to nije moguće, jednakovrijedni dokument nadležne sudske ili upravne vlasti u državi poslovnog </w:t>
      </w:r>
      <w:proofErr w:type="spellStart"/>
      <w:r w:rsidRPr="00D060AB">
        <w:rPr>
          <w:rFonts w:ascii="Arial" w:hAnsi="Arial" w:cs="Arial"/>
          <w:b/>
          <w:sz w:val="22"/>
          <w:szCs w:val="22"/>
          <w:lang w:val="hr-HR"/>
        </w:rPr>
        <w:t>nastana</w:t>
      </w:r>
      <w:proofErr w:type="spellEnd"/>
      <w:r w:rsidRPr="00D060AB">
        <w:rPr>
          <w:rFonts w:ascii="Arial" w:hAnsi="Arial" w:cs="Arial"/>
          <w:b/>
          <w:sz w:val="22"/>
          <w:szCs w:val="22"/>
          <w:lang w:val="hr-HR"/>
        </w:rPr>
        <w:t xml:space="preserve"> gospodarskog subjekta, odnosno državi čiji je osoba državljanin, kojim se dokazuje da ne postoje osnove za isključenje iz članka 251. stavka 1. ZJN </w:t>
      </w:r>
    </w:p>
    <w:p w:rsidR="007A7C3D" w:rsidRPr="00D060AB" w:rsidRDefault="007A7C3D" w:rsidP="007A7C3D">
      <w:pPr>
        <w:jc w:val="both"/>
        <w:rPr>
          <w:rFonts w:ascii="Arial" w:hAnsi="Arial" w:cs="Arial"/>
          <w:sz w:val="22"/>
          <w:szCs w:val="22"/>
          <w:lang w:val="hr-HR"/>
        </w:rPr>
      </w:pPr>
    </w:p>
    <w:p w:rsidR="007A7C3D" w:rsidRPr="001D1A83" w:rsidRDefault="007A7C3D" w:rsidP="007A7C3D">
      <w:pPr>
        <w:numPr>
          <w:ilvl w:val="0"/>
          <w:numId w:val="23"/>
        </w:numPr>
        <w:jc w:val="both"/>
        <w:rPr>
          <w:rFonts w:ascii="Arial" w:hAnsi="Arial" w:cs="Arial"/>
          <w:sz w:val="22"/>
          <w:szCs w:val="22"/>
          <w:lang w:val="hr-HR"/>
        </w:rPr>
      </w:pPr>
      <w:r w:rsidRPr="001D1A83">
        <w:rPr>
          <w:rFonts w:ascii="Arial" w:hAnsi="Arial" w:cs="Arial"/>
          <w:sz w:val="22"/>
          <w:szCs w:val="22"/>
          <w:lang w:val="hr-HR"/>
        </w:rPr>
        <w:t>sukladn</w:t>
      </w:r>
      <w:r w:rsidR="007F039D">
        <w:rPr>
          <w:rFonts w:ascii="Arial" w:hAnsi="Arial" w:cs="Arial"/>
          <w:sz w:val="22"/>
          <w:szCs w:val="22"/>
          <w:lang w:val="hr-HR"/>
        </w:rPr>
        <w:t>o članku 265. stavku 2. ZJN</w:t>
      </w:r>
      <w:r w:rsidRPr="001D1A83">
        <w:rPr>
          <w:rFonts w:ascii="Arial" w:hAnsi="Arial" w:cs="Arial"/>
          <w:sz w:val="22"/>
          <w:szCs w:val="22"/>
          <w:lang w:val="hr-HR"/>
        </w:rPr>
        <w:t xml:space="preserve">, ako se u državi poslovnog </w:t>
      </w:r>
      <w:proofErr w:type="spellStart"/>
      <w:r w:rsidRPr="001D1A83">
        <w:rPr>
          <w:rFonts w:ascii="Arial" w:hAnsi="Arial" w:cs="Arial"/>
          <w:sz w:val="22"/>
          <w:szCs w:val="22"/>
          <w:lang w:val="hr-HR"/>
        </w:rPr>
        <w:t>nastana</w:t>
      </w:r>
      <w:proofErr w:type="spellEnd"/>
      <w:r w:rsidRPr="001D1A83">
        <w:rPr>
          <w:rFonts w:ascii="Arial" w:hAnsi="Arial" w:cs="Arial"/>
          <w:sz w:val="22"/>
          <w:szCs w:val="22"/>
          <w:lang w:val="hr-HR"/>
        </w:rPr>
        <w:t xml:space="preserve"> gospodarskog subjekta, odnosno državi čiji je osoba državljanin ne izdaju takvi dokumenti ili ako ne obuhvaćaju sve okolnosti i</w:t>
      </w:r>
      <w:r w:rsidR="003477CA">
        <w:rPr>
          <w:rFonts w:ascii="Arial" w:hAnsi="Arial" w:cs="Arial"/>
          <w:sz w:val="22"/>
          <w:szCs w:val="22"/>
          <w:lang w:val="hr-HR"/>
        </w:rPr>
        <w:t>z članka 251. stavka 1. ZJN</w:t>
      </w:r>
      <w:r w:rsidRPr="001D1A83">
        <w:rPr>
          <w:rFonts w:ascii="Arial" w:hAnsi="Arial" w:cs="Arial"/>
          <w:sz w:val="22"/>
          <w:szCs w:val="22"/>
          <w:lang w:val="hr-HR"/>
        </w:rPr>
        <w:t xml:space="preserve">,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1D1A83">
        <w:rPr>
          <w:rFonts w:ascii="Arial" w:hAnsi="Arial" w:cs="Arial"/>
          <w:sz w:val="22"/>
          <w:szCs w:val="22"/>
          <w:lang w:val="hr-HR"/>
        </w:rPr>
        <w:t>nastana</w:t>
      </w:r>
      <w:proofErr w:type="spellEnd"/>
      <w:r w:rsidRPr="001D1A83">
        <w:rPr>
          <w:rFonts w:ascii="Arial" w:hAnsi="Arial" w:cs="Arial"/>
          <w:sz w:val="22"/>
          <w:szCs w:val="22"/>
          <w:lang w:val="hr-HR"/>
        </w:rPr>
        <w:t xml:space="preserve"> gospodarskog subjekta, odnosno državi čiji je osoba državljanin</w:t>
      </w:r>
    </w:p>
    <w:p w:rsidR="007A7C3D" w:rsidRPr="001D1A83" w:rsidRDefault="007A7C3D" w:rsidP="007A7C3D">
      <w:pPr>
        <w:ind w:right="340"/>
        <w:jc w:val="both"/>
        <w:rPr>
          <w:rFonts w:ascii="Arial" w:hAnsi="Arial" w:cs="Arial"/>
          <w:b/>
          <w:sz w:val="22"/>
          <w:szCs w:val="22"/>
          <w:lang w:val="hr-HR"/>
        </w:rPr>
      </w:pPr>
    </w:p>
    <w:p w:rsidR="007A7C3D" w:rsidRPr="001D1A83" w:rsidRDefault="007A7C3D" w:rsidP="007A7C3D">
      <w:pPr>
        <w:numPr>
          <w:ilvl w:val="0"/>
          <w:numId w:val="24"/>
        </w:numPr>
        <w:jc w:val="both"/>
        <w:textAlignment w:val="baseline"/>
        <w:rPr>
          <w:rFonts w:ascii="Arial" w:hAnsi="Arial" w:cs="Arial"/>
          <w:sz w:val="22"/>
          <w:szCs w:val="22"/>
          <w:lang w:val="hr-HR"/>
        </w:rPr>
      </w:pPr>
      <w:r w:rsidRPr="001D1A83">
        <w:rPr>
          <w:rFonts w:ascii="Arial" w:hAnsi="Arial" w:cs="Arial"/>
          <w:sz w:val="22"/>
          <w:szCs w:val="22"/>
          <w:lang w:val="hr-HR"/>
        </w:rPr>
        <w:t>sukladno članku 20. stavku 10. Pravilnika, Izjavu iz članka 265. stavka 2. u vezi s č</w:t>
      </w:r>
      <w:r w:rsidR="00556029">
        <w:rPr>
          <w:rFonts w:ascii="Arial" w:hAnsi="Arial" w:cs="Arial"/>
          <w:sz w:val="22"/>
          <w:szCs w:val="22"/>
          <w:lang w:val="hr-HR"/>
        </w:rPr>
        <w:t xml:space="preserve">lankom 251. stavkom 1. ZJN </w:t>
      </w:r>
      <w:r w:rsidRPr="001D1A83">
        <w:rPr>
          <w:rFonts w:ascii="Arial" w:hAnsi="Arial" w:cs="Arial"/>
          <w:sz w:val="22"/>
          <w:szCs w:val="22"/>
          <w:lang w:val="hr-HR"/>
        </w:rPr>
        <w:t>može dati osoba po zakonu ovlaštena za zastupanje gospodarskog subjekta za gospodarski subjekt i za sve osobe koje su članovi upravnog, upravljačkog ili nadzornog tijela ili imaju ovlasti zastupanja, donošenja odluka ili nadzora gospodarskog subjekta.</w:t>
      </w:r>
    </w:p>
    <w:p w:rsidR="007A7C3D" w:rsidRPr="00D060AB" w:rsidRDefault="007A7C3D" w:rsidP="007A7C3D">
      <w:pPr>
        <w:ind w:left="720"/>
        <w:jc w:val="both"/>
        <w:textAlignment w:val="baseline"/>
        <w:rPr>
          <w:rFonts w:ascii="Arial" w:hAnsi="Arial" w:cs="Arial"/>
          <w:sz w:val="22"/>
          <w:szCs w:val="22"/>
          <w:lang w:val="hr-HR"/>
        </w:rPr>
      </w:pPr>
    </w:p>
    <w:p w:rsidR="007A7C3D" w:rsidRPr="00D060AB" w:rsidRDefault="007A7C3D" w:rsidP="007A7C3D">
      <w:pPr>
        <w:ind w:left="720"/>
        <w:jc w:val="both"/>
        <w:textAlignment w:val="baseline"/>
        <w:rPr>
          <w:rFonts w:ascii="Arial" w:hAnsi="Arial" w:cs="Arial"/>
          <w:sz w:val="22"/>
          <w:szCs w:val="22"/>
          <w:lang w:val="hr-HR"/>
        </w:rPr>
      </w:pPr>
    </w:p>
    <w:p w:rsidR="007A7C3D" w:rsidRPr="00D060AB" w:rsidRDefault="007A7C3D" w:rsidP="007A7C3D">
      <w:pPr>
        <w:pStyle w:val="Odlomakpopisa"/>
        <w:numPr>
          <w:ilvl w:val="1"/>
          <w:numId w:val="10"/>
        </w:numPr>
        <w:jc w:val="both"/>
        <w:rPr>
          <w:rFonts w:ascii="Arial" w:hAnsi="Arial" w:cs="Arial"/>
          <w:b/>
          <w:color w:val="31849B"/>
          <w:sz w:val="22"/>
          <w:szCs w:val="22"/>
          <w:lang w:val="hr-HR"/>
        </w:rPr>
      </w:pPr>
      <w:r w:rsidRPr="00D060AB">
        <w:rPr>
          <w:rFonts w:ascii="Arial" w:hAnsi="Arial" w:cs="Arial"/>
          <w:b/>
          <w:color w:val="31849B"/>
          <w:sz w:val="22"/>
          <w:szCs w:val="22"/>
          <w:lang w:val="hr-HR"/>
        </w:rPr>
        <w:t>Temeljem</w:t>
      </w:r>
      <w:r w:rsidR="00556029">
        <w:rPr>
          <w:rFonts w:ascii="Arial" w:hAnsi="Arial" w:cs="Arial"/>
          <w:b/>
          <w:color w:val="31849B"/>
          <w:sz w:val="22"/>
          <w:szCs w:val="22"/>
          <w:lang w:val="hr-HR"/>
        </w:rPr>
        <w:t xml:space="preserve"> članka 252. stavka 1. ZJN </w:t>
      </w:r>
      <w:r w:rsidRPr="00D060AB">
        <w:rPr>
          <w:rFonts w:ascii="Arial" w:hAnsi="Arial" w:cs="Arial"/>
          <w:b/>
          <w:color w:val="31849B"/>
          <w:sz w:val="22"/>
          <w:szCs w:val="22"/>
          <w:lang w:val="hr-HR"/>
        </w:rPr>
        <w:t xml:space="preserve">javni naručitelj je obvezan isključiti gospodarskog subjekta iz postupka javne nabave ako utvrdi da gospodarski subjekt nije ispunio obveze plaćanja dospjelih poreznih obveza i obveza za mirovinsko i zdravstveno osiguranje: </w:t>
      </w:r>
    </w:p>
    <w:p w:rsidR="007A7C3D" w:rsidRPr="00D060AB" w:rsidRDefault="007A7C3D" w:rsidP="007A7C3D">
      <w:pPr>
        <w:jc w:val="both"/>
        <w:rPr>
          <w:rFonts w:ascii="Arial" w:hAnsi="Arial" w:cs="Arial"/>
          <w:sz w:val="22"/>
          <w:szCs w:val="22"/>
          <w:lang w:val="hr-HR"/>
        </w:rPr>
      </w:pPr>
    </w:p>
    <w:p w:rsidR="007A7C3D" w:rsidRPr="00D060AB" w:rsidRDefault="007A7C3D" w:rsidP="007A7C3D">
      <w:pPr>
        <w:numPr>
          <w:ilvl w:val="0"/>
          <w:numId w:val="25"/>
        </w:numPr>
        <w:jc w:val="both"/>
        <w:rPr>
          <w:rFonts w:ascii="Arial" w:hAnsi="Arial" w:cs="Arial"/>
          <w:sz w:val="22"/>
          <w:szCs w:val="22"/>
          <w:lang w:val="hr-HR"/>
        </w:rPr>
      </w:pPr>
      <w:r w:rsidRPr="00D060AB">
        <w:rPr>
          <w:rFonts w:ascii="Arial" w:hAnsi="Arial" w:cs="Arial"/>
          <w:sz w:val="22"/>
          <w:szCs w:val="22"/>
          <w:lang w:val="hr-HR"/>
        </w:rPr>
        <w:t xml:space="preserve">u Republici Hrvatskoj, ako gospodarski subjekt ima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 ili</w:t>
      </w:r>
    </w:p>
    <w:p w:rsidR="007A7C3D" w:rsidRPr="00D060AB" w:rsidRDefault="007A7C3D" w:rsidP="007A7C3D">
      <w:pPr>
        <w:ind w:left="720"/>
        <w:jc w:val="both"/>
        <w:rPr>
          <w:rFonts w:ascii="Arial" w:hAnsi="Arial" w:cs="Arial"/>
          <w:sz w:val="22"/>
          <w:szCs w:val="22"/>
          <w:lang w:val="hr-HR"/>
        </w:rPr>
      </w:pPr>
    </w:p>
    <w:p w:rsidR="007A7C3D" w:rsidRPr="00D060AB" w:rsidRDefault="007A7C3D" w:rsidP="007A7C3D">
      <w:pPr>
        <w:numPr>
          <w:ilvl w:val="0"/>
          <w:numId w:val="25"/>
        </w:numPr>
        <w:jc w:val="both"/>
        <w:rPr>
          <w:rFonts w:ascii="Arial" w:hAnsi="Arial" w:cs="Arial"/>
          <w:sz w:val="22"/>
          <w:szCs w:val="22"/>
          <w:lang w:val="hr-HR"/>
        </w:rPr>
      </w:pPr>
      <w:r w:rsidRPr="00D060AB">
        <w:rPr>
          <w:rFonts w:ascii="Arial" w:hAnsi="Arial" w:cs="Arial"/>
          <w:sz w:val="22"/>
          <w:szCs w:val="22"/>
          <w:lang w:val="hr-HR"/>
        </w:rPr>
        <w:t xml:space="preserve">u Republici Hrvatskoj ili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ako gospodarski subjekt nema poslovni </w:t>
      </w:r>
      <w:proofErr w:type="spellStart"/>
      <w:r w:rsidRPr="00D060AB">
        <w:rPr>
          <w:rFonts w:ascii="Arial" w:hAnsi="Arial" w:cs="Arial"/>
          <w:sz w:val="22"/>
          <w:szCs w:val="22"/>
          <w:lang w:val="hr-HR"/>
        </w:rPr>
        <w:t>nastan</w:t>
      </w:r>
      <w:proofErr w:type="spellEnd"/>
      <w:r w:rsidRPr="00D060AB">
        <w:rPr>
          <w:rFonts w:ascii="Arial" w:hAnsi="Arial" w:cs="Arial"/>
          <w:sz w:val="22"/>
          <w:szCs w:val="22"/>
          <w:lang w:val="hr-HR"/>
        </w:rPr>
        <w:t xml:space="preserve"> u Republici Hrvatskoj.</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Iznimno, javni naručitelj neće isključiti gospodarskog subjekta iz postupka javne nabave ako mu sukladno posebnom propisu plaćanje obveza nije dopušteno ili mu je odobrena odgoda plaćanja.</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 xml:space="preserve">Za potrebe utvrđivanja okolnosti iz točke 3.2. gospodarski subjekt u ponudi dostavlja ESPD obrazac popunjen kako slijedi: Dio III: Osnove za isključenje, B: Osnove povezane s plaćanjem poreza ili doprinosa za socijalno osiguranje. </w:t>
      </w:r>
    </w:p>
    <w:p w:rsidR="007A7C3D" w:rsidRPr="00D060AB" w:rsidRDefault="007A7C3D" w:rsidP="007A7C3D">
      <w:pPr>
        <w:tabs>
          <w:tab w:val="left" w:pos="0"/>
          <w:tab w:val="left" w:pos="8789"/>
        </w:tabs>
        <w:autoSpaceDE w:val="0"/>
        <w:autoSpaceDN w:val="0"/>
        <w:adjustRightInd w:val="0"/>
        <w:ind w:right="-2"/>
        <w:jc w:val="both"/>
        <w:rPr>
          <w:rFonts w:ascii="Arial" w:hAnsi="Arial" w:cs="Arial"/>
          <w:sz w:val="22"/>
          <w:szCs w:val="22"/>
          <w:lang w:val="hr-HR"/>
        </w:rPr>
      </w:pPr>
    </w:p>
    <w:p w:rsidR="007A7C3D" w:rsidRPr="00D060AB" w:rsidRDefault="007A7C3D" w:rsidP="007A7C3D">
      <w:pPr>
        <w:tabs>
          <w:tab w:val="left" w:pos="0"/>
          <w:tab w:val="left" w:pos="8789"/>
        </w:tabs>
        <w:autoSpaceDE w:val="0"/>
        <w:autoSpaceDN w:val="0"/>
        <w:adjustRightInd w:val="0"/>
        <w:ind w:right="-2"/>
        <w:jc w:val="both"/>
        <w:rPr>
          <w:rFonts w:ascii="Arial" w:hAnsi="Arial" w:cs="Arial"/>
          <w:color w:val="FF0000"/>
          <w:sz w:val="22"/>
          <w:szCs w:val="22"/>
          <w:lang w:val="hr-HR"/>
        </w:rPr>
      </w:pPr>
      <w:r w:rsidRPr="00D060AB">
        <w:rPr>
          <w:rFonts w:ascii="Arial" w:hAnsi="Arial" w:cs="Arial"/>
          <w:sz w:val="22"/>
          <w:szCs w:val="22"/>
          <w:lang w:val="hr-HR"/>
        </w:rPr>
        <w:t xml:space="preserve">Naručitelj će od odabranog ponuditelja radi provjere informacija navedenih u ESPD obrascu, sukladno članku </w:t>
      </w:r>
      <w:r w:rsidR="00F242EB">
        <w:rPr>
          <w:rFonts w:ascii="Arial" w:hAnsi="Arial" w:cs="Arial"/>
          <w:sz w:val="22"/>
          <w:szCs w:val="22"/>
          <w:lang w:val="hr-HR"/>
        </w:rPr>
        <w:t>265. stavku 1. točki 2. ZJN</w:t>
      </w:r>
      <w:r w:rsidRPr="00D060AB">
        <w:rPr>
          <w:rFonts w:ascii="Arial" w:hAnsi="Arial" w:cs="Arial"/>
          <w:sz w:val="22"/>
          <w:szCs w:val="22"/>
          <w:lang w:val="hr-HR"/>
        </w:rPr>
        <w:t xml:space="preserve">, prihvatiti sljedeće dokumente kao dovoljan dokaz da ne postoje osnove za isključenje gospodarskog subjekta iz točke 3.2. Dokumentacije: </w:t>
      </w:r>
    </w:p>
    <w:p w:rsidR="007A7C3D" w:rsidRPr="00D060AB" w:rsidRDefault="007A7C3D" w:rsidP="007A7C3D">
      <w:pPr>
        <w:tabs>
          <w:tab w:val="left" w:pos="0"/>
        </w:tabs>
        <w:ind w:right="-2"/>
        <w:jc w:val="both"/>
        <w:rPr>
          <w:rFonts w:ascii="Arial" w:hAnsi="Arial" w:cs="Arial"/>
          <w:b/>
          <w:sz w:val="22"/>
          <w:szCs w:val="22"/>
          <w:lang w:val="hr-HR"/>
        </w:rPr>
      </w:pPr>
    </w:p>
    <w:p w:rsidR="007A7C3D" w:rsidRPr="00D060AB" w:rsidRDefault="007A7C3D" w:rsidP="007A7C3D">
      <w:pPr>
        <w:numPr>
          <w:ilvl w:val="0"/>
          <w:numId w:val="26"/>
        </w:numPr>
        <w:tabs>
          <w:tab w:val="left" w:pos="0"/>
        </w:tabs>
        <w:ind w:right="-2"/>
        <w:jc w:val="both"/>
        <w:rPr>
          <w:rFonts w:ascii="Arial" w:hAnsi="Arial" w:cs="Arial"/>
          <w:sz w:val="22"/>
          <w:szCs w:val="22"/>
          <w:lang w:val="hr-HR"/>
        </w:rPr>
      </w:pPr>
      <w:r w:rsidRPr="00D060AB">
        <w:rPr>
          <w:rFonts w:ascii="Arial" w:hAnsi="Arial" w:cs="Arial"/>
          <w:b/>
          <w:sz w:val="22"/>
          <w:szCs w:val="22"/>
          <w:lang w:val="hr-HR"/>
        </w:rPr>
        <w:t xml:space="preserve">potvrdu Porezne uprave ili drugog nadležnog tijela u državi poslovnog </w:t>
      </w:r>
      <w:proofErr w:type="spellStart"/>
      <w:r w:rsidRPr="00D060AB">
        <w:rPr>
          <w:rFonts w:ascii="Arial" w:hAnsi="Arial" w:cs="Arial"/>
          <w:b/>
          <w:sz w:val="22"/>
          <w:szCs w:val="22"/>
          <w:lang w:val="hr-HR"/>
        </w:rPr>
        <w:t>nastana</w:t>
      </w:r>
      <w:proofErr w:type="spellEnd"/>
      <w:r w:rsidRPr="00D060AB">
        <w:rPr>
          <w:rFonts w:ascii="Arial" w:hAnsi="Arial" w:cs="Arial"/>
          <w:b/>
          <w:sz w:val="22"/>
          <w:szCs w:val="22"/>
          <w:lang w:val="hr-HR"/>
        </w:rPr>
        <w:t xml:space="preserve"> gospodarskog subjekta kojom se dokazuje da ne postoje osnove za isključenje iz članka 252. stavka 1. ZJN</w:t>
      </w:r>
    </w:p>
    <w:p w:rsidR="007A7C3D" w:rsidRPr="00D060AB" w:rsidRDefault="007A7C3D" w:rsidP="007A7C3D">
      <w:pPr>
        <w:tabs>
          <w:tab w:val="left" w:pos="0"/>
        </w:tabs>
        <w:ind w:left="720" w:right="-2"/>
        <w:jc w:val="both"/>
        <w:rPr>
          <w:rFonts w:ascii="Arial" w:hAnsi="Arial" w:cs="Arial"/>
          <w:sz w:val="22"/>
          <w:szCs w:val="22"/>
          <w:lang w:val="hr-HR"/>
        </w:rPr>
      </w:pPr>
    </w:p>
    <w:p w:rsidR="007A7C3D" w:rsidRPr="00D060AB" w:rsidRDefault="007A7C3D" w:rsidP="007A7C3D">
      <w:pPr>
        <w:numPr>
          <w:ilvl w:val="0"/>
          <w:numId w:val="23"/>
        </w:numPr>
        <w:jc w:val="both"/>
        <w:rPr>
          <w:rFonts w:ascii="Arial" w:hAnsi="Arial" w:cs="Arial"/>
          <w:sz w:val="22"/>
          <w:szCs w:val="22"/>
          <w:lang w:val="hr-HR"/>
        </w:rPr>
      </w:pPr>
      <w:r w:rsidRPr="00D060AB">
        <w:rPr>
          <w:rFonts w:ascii="Arial" w:hAnsi="Arial" w:cs="Arial"/>
          <w:sz w:val="22"/>
          <w:szCs w:val="22"/>
          <w:lang w:val="hr-HR"/>
        </w:rPr>
        <w:t>sukladn</w:t>
      </w:r>
      <w:r w:rsidR="00F242EB">
        <w:rPr>
          <w:rFonts w:ascii="Arial" w:hAnsi="Arial" w:cs="Arial"/>
          <w:sz w:val="22"/>
          <w:szCs w:val="22"/>
          <w:lang w:val="hr-HR"/>
        </w:rPr>
        <w:t>o članku 265. stavku 2. ZJN</w:t>
      </w:r>
      <w:r w:rsidRPr="00D060AB">
        <w:rPr>
          <w:rFonts w:ascii="Arial" w:hAnsi="Arial" w:cs="Arial"/>
          <w:sz w:val="22"/>
          <w:szCs w:val="22"/>
          <w:lang w:val="hr-HR"/>
        </w:rPr>
        <w:t xml:space="preserve">, ako se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državi čiji je osoba državljanin ne izdaju takvi dokumenti ili ako ne obuhvaćaju sve okolnosti i</w:t>
      </w:r>
      <w:r w:rsidR="00F242EB">
        <w:rPr>
          <w:rFonts w:ascii="Arial" w:hAnsi="Arial" w:cs="Arial"/>
          <w:sz w:val="22"/>
          <w:szCs w:val="22"/>
          <w:lang w:val="hr-HR"/>
        </w:rPr>
        <w:t>z članka 252. stavka 1. ZJN</w:t>
      </w:r>
      <w:r w:rsidRPr="00D060AB">
        <w:rPr>
          <w:rFonts w:ascii="Arial" w:hAnsi="Arial" w:cs="Arial"/>
          <w:sz w:val="22"/>
          <w:szCs w:val="22"/>
          <w:lang w:val="hr-HR"/>
        </w:rPr>
        <w:t xml:space="preserve">, oni mogu biti zamijenjeni izjavom pod prisegom ili, ako izjava pod prisegom prema pravu dotične države ne postoji, izjavom davatelja s ovjerenim potpisom kod nadležne </w:t>
      </w:r>
      <w:r w:rsidRPr="00D060AB">
        <w:rPr>
          <w:rFonts w:ascii="Arial" w:hAnsi="Arial" w:cs="Arial"/>
          <w:sz w:val="22"/>
          <w:szCs w:val="22"/>
          <w:lang w:val="hr-HR"/>
        </w:rPr>
        <w:lastRenderedPageBreak/>
        <w:t xml:space="preserve">sudske ili upravne vlasti, javnog bilježnika ili strukovnog ili trgovinskog tijela u državi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 xml:space="preserve"> gospodarskog subjekta, odnosno državi čiji je osoba državljanin.</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340"/>
        <w:jc w:val="both"/>
        <w:rPr>
          <w:rFonts w:ascii="Arial" w:hAnsi="Arial" w:cs="Arial"/>
          <w:b/>
          <w:sz w:val="22"/>
          <w:szCs w:val="22"/>
          <w:u w:val="single"/>
          <w:lang w:val="hr-HR"/>
        </w:rPr>
      </w:pPr>
      <w:r w:rsidRPr="00D060AB">
        <w:rPr>
          <w:rFonts w:ascii="Arial" w:hAnsi="Arial" w:cs="Arial"/>
          <w:b/>
          <w:sz w:val="22"/>
          <w:szCs w:val="22"/>
          <w:u w:val="single"/>
          <w:lang w:val="hr-HR"/>
        </w:rPr>
        <w:t>Mogućnost dokazivanja pouzdanosti</w:t>
      </w:r>
    </w:p>
    <w:p w:rsidR="007A7C3D" w:rsidRPr="00D060AB" w:rsidRDefault="007A7C3D" w:rsidP="007A7C3D">
      <w:pPr>
        <w:pStyle w:val="Default"/>
        <w:ind w:right="340"/>
        <w:jc w:val="both"/>
        <w:rPr>
          <w:color w:val="auto"/>
          <w:sz w:val="22"/>
          <w:szCs w:val="22"/>
        </w:rPr>
      </w:pPr>
    </w:p>
    <w:p w:rsidR="007A7C3D" w:rsidRPr="00D060AB" w:rsidRDefault="007A7C3D" w:rsidP="007A7C3D">
      <w:pPr>
        <w:pStyle w:val="Default"/>
        <w:jc w:val="both"/>
        <w:rPr>
          <w:sz w:val="22"/>
          <w:szCs w:val="22"/>
        </w:rPr>
      </w:pPr>
      <w:r w:rsidRPr="00D060AB">
        <w:rPr>
          <w:color w:val="auto"/>
          <w:sz w:val="22"/>
          <w:szCs w:val="22"/>
        </w:rPr>
        <w:t>Sukladno čl</w:t>
      </w:r>
      <w:r w:rsidR="00F242EB">
        <w:rPr>
          <w:color w:val="auto"/>
          <w:sz w:val="22"/>
          <w:szCs w:val="22"/>
        </w:rPr>
        <w:t>anku 255. ZJN</w:t>
      </w:r>
      <w:r w:rsidRPr="00D060AB">
        <w:rPr>
          <w:color w:val="auto"/>
          <w:sz w:val="22"/>
          <w:szCs w:val="22"/>
        </w:rPr>
        <w:t>, gospodarski subjekt kod kojeg su ostvarene osnove za isključenje iz članka 251. st</w:t>
      </w:r>
      <w:r w:rsidR="00F91FE2">
        <w:rPr>
          <w:color w:val="auto"/>
          <w:sz w:val="22"/>
          <w:szCs w:val="22"/>
        </w:rPr>
        <w:t xml:space="preserve">avka 1. </w:t>
      </w:r>
      <w:r w:rsidR="00F242EB">
        <w:rPr>
          <w:color w:val="auto"/>
          <w:sz w:val="22"/>
          <w:szCs w:val="22"/>
        </w:rPr>
        <w:t xml:space="preserve">ZJN </w:t>
      </w:r>
      <w:r w:rsidRPr="00D060AB">
        <w:rPr>
          <w:color w:val="auto"/>
          <w:sz w:val="22"/>
          <w:szCs w:val="22"/>
        </w:rPr>
        <w:t xml:space="preserve"> može javnom naručitelju dostaviti dokaze o mjerama koje je poduzeo kako bi dokazao svoju pouzdanost</w:t>
      </w:r>
      <w:r w:rsidRPr="00D060AB">
        <w:rPr>
          <w:sz w:val="22"/>
          <w:szCs w:val="22"/>
        </w:rPr>
        <w:t xml:space="preserve"> bez obzira na postojanje relevantne osnove za isključenje.</w:t>
      </w:r>
    </w:p>
    <w:p w:rsidR="00F242EB" w:rsidRDefault="00F242EB"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Poduzimanje mjera gospodarski subjekt dokazuje:</w:t>
      </w:r>
    </w:p>
    <w:p w:rsidR="007A7C3D" w:rsidRPr="00D060AB" w:rsidRDefault="007A7C3D" w:rsidP="007A7C3D">
      <w:pPr>
        <w:pStyle w:val="Default"/>
        <w:jc w:val="both"/>
        <w:rPr>
          <w:sz w:val="22"/>
          <w:szCs w:val="22"/>
        </w:rPr>
      </w:pPr>
    </w:p>
    <w:p w:rsidR="007A7C3D" w:rsidRPr="00D060AB" w:rsidRDefault="007A7C3D" w:rsidP="007A7C3D">
      <w:pPr>
        <w:pStyle w:val="Default"/>
        <w:numPr>
          <w:ilvl w:val="0"/>
          <w:numId w:val="28"/>
        </w:numPr>
        <w:jc w:val="both"/>
        <w:rPr>
          <w:sz w:val="22"/>
          <w:szCs w:val="22"/>
        </w:rPr>
      </w:pPr>
      <w:r w:rsidRPr="00D060AB">
        <w:rPr>
          <w:sz w:val="22"/>
          <w:szCs w:val="22"/>
        </w:rPr>
        <w:t>plaćanjem naknade štete ili poduzimanjem drugih odgovarajućih mjera u cilju plaćanja naknade štete prouzročene kaznenim djelom ili propustom</w:t>
      </w:r>
    </w:p>
    <w:p w:rsidR="007A7C3D" w:rsidRPr="00D060AB" w:rsidRDefault="007A7C3D" w:rsidP="007A7C3D">
      <w:pPr>
        <w:pStyle w:val="Default"/>
        <w:ind w:left="720"/>
        <w:jc w:val="both"/>
        <w:rPr>
          <w:sz w:val="22"/>
          <w:szCs w:val="22"/>
        </w:rPr>
      </w:pPr>
    </w:p>
    <w:p w:rsidR="007A7C3D" w:rsidRPr="00D060AB" w:rsidRDefault="007A7C3D" w:rsidP="007A7C3D">
      <w:pPr>
        <w:pStyle w:val="Default"/>
        <w:numPr>
          <w:ilvl w:val="0"/>
          <w:numId w:val="28"/>
        </w:numPr>
        <w:jc w:val="both"/>
        <w:rPr>
          <w:sz w:val="22"/>
          <w:szCs w:val="22"/>
        </w:rPr>
      </w:pPr>
      <w:r w:rsidRPr="00D060AB">
        <w:rPr>
          <w:sz w:val="22"/>
          <w:szCs w:val="22"/>
        </w:rPr>
        <w:t>aktivnom suradnjom s nadležnim istražnim tijelima radi potpunog razjašnjenja činjenica i okolnosti u vezi s kaznenim djelom ili propustom</w:t>
      </w:r>
    </w:p>
    <w:p w:rsidR="007A7C3D" w:rsidRPr="00D060AB" w:rsidRDefault="007A7C3D" w:rsidP="007A7C3D">
      <w:pPr>
        <w:pStyle w:val="Default"/>
        <w:ind w:left="720"/>
        <w:jc w:val="both"/>
        <w:rPr>
          <w:sz w:val="22"/>
          <w:szCs w:val="22"/>
        </w:rPr>
      </w:pPr>
    </w:p>
    <w:p w:rsidR="007A7C3D" w:rsidRPr="00D060AB" w:rsidRDefault="007A7C3D" w:rsidP="007A7C3D">
      <w:pPr>
        <w:pStyle w:val="Default"/>
        <w:numPr>
          <w:ilvl w:val="0"/>
          <w:numId w:val="28"/>
        </w:numPr>
        <w:jc w:val="both"/>
        <w:rPr>
          <w:sz w:val="22"/>
          <w:szCs w:val="22"/>
        </w:rPr>
      </w:pPr>
      <w:r w:rsidRPr="00D060AB">
        <w:rPr>
          <w:sz w:val="22"/>
          <w:szCs w:val="22"/>
        </w:rPr>
        <w:t>odgovarajućim tehničkim, organizacijskim i kadrovskim mjerama radi sprječavanja daljnjih kaznenih djela ili propusta.</w:t>
      </w:r>
    </w:p>
    <w:p w:rsidR="007A7C3D" w:rsidRPr="00D060AB" w:rsidRDefault="007A7C3D"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 xml:space="preserve">Za potrebe utvrđivanja navedenih okolnosti gospodarski subjekt u ponudi dostavlja ESPD obrazac popunjen kako slijedi: </w:t>
      </w:r>
    </w:p>
    <w:p w:rsidR="007A7C3D" w:rsidRPr="00D060AB" w:rsidRDefault="007A7C3D"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Dio III. Osnove za isključenje, Odjeljak A: Osnove povezane s kaznenim presudama, u dijelu koji se odnosi na ''</w:t>
      </w:r>
      <w:proofErr w:type="spellStart"/>
      <w:r w:rsidRPr="00D060AB">
        <w:rPr>
          <w:sz w:val="22"/>
          <w:szCs w:val="22"/>
        </w:rPr>
        <w:t>samokorigi</w:t>
      </w:r>
      <w:r w:rsidR="00F242EB">
        <w:rPr>
          <w:sz w:val="22"/>
          <w:szCs w:val="22"/>
        </w:rPr>
        <w:t>ranje</w:t>
      </w:r>
      <w:proofErr w:type="spellEnd"/>
      <w:r w:rsidR="00F242EB">
        <w:rPr>
          <w:sz w:val="22"/>
          <w:szCs w:val="22"/>
        </w:rPr>
        <w:t>''  (</w:t>
      </w:r>
      <w:proofErr w:type="spellStart"/>
      <w:r w:rsidR="00F242EB">
        <w:rPr>
          <w:sz w:val="22"/>
          <w:szCs w:val="22"/>
        </w:rPr>
        <w:t>čl</w:t>
      </w:r>
      <w:proofErr w:type="spellEnd"/>
      <w:r w:rsidR="00F242EB">
        <w:rPr>
          <w:sz w:val="22"/>
          <w:szCs w:val="22"/>
        </w:rPr>
        <w:t>. 251.st.1. ZJN</w:t>
      </w:r>
      <w:r w:rsidRPr="00D060AB">
        <w:rPr>
          <w:sz w:val="22"/>
          <w:szCs w:val="22"/>
        </w:rPr>
        <w:t>)</w:t>
      </w:r>
      <w:r w:rsidR="00D5241C">
        <w:rPr>
          <w:sz w:val="22"/>
          <w:szCs w:val="22"/>
        </w:rPr>
        <w:t>.</w:t>
      </w:r>
    </w:p>
    <w:p w:rsidR="007A7C3D" w:rsidRPr="00D060AB" w:rsidRDefault="007A7C3D" w:rsidP="007A7C3D">
      <w:pPr>
        <w:pStyle w:val="Default"/>
        <w:jc w:val="both"/>
        <w:rPr>
          <w:sz w:val="22"/>
          <w:szCs w:val="22"/>
        </w:rPr>
      </w:pPr>
    </w:p>
    <w:p w:rsidR="007A7C3D" w:rsidRPr="00D060AB" w:rsidRDefault="007A7C3D" w:rsidP="007A7C3D">
      <w:pPr>
        <w:pStyle w:val="Default"/>
        <w:jc w:val="both"/>
        <w:rPr>
          <w:sz w:val="22"/>
          <w:szCs w:val="22"/>
        </w:rPr>
      </w:pPr>
      <w:r w:rsidRPr="00D060AB">
        <w:rPr>
          <w:sz w:val="22"/>
          <w:szCs w:val="22"/>
        </w:rPr>
        <w:t>U cilju dokazivanja poduzetih mjera, gospodarski subjekt kao ažurirane popratne dokumente  dostavlja dokaze o mjerama koje je poduzeo.</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Mjere koje je poduzeo gospodarski subjekt ocjenjuju se uzimajući u obzir težinu i posebne okolnosti kaznenog djela ili propusta te je obvezan obrazložiti razloge prihvaćanja ili neprihvaćanja mjera.</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Javni naručitelj neće isključiti gospodarskog subjekta iz postupka javne nabave ako je ocijenjeno da su poduzete mjere primjerene.</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Gospodarski subjekt kojem je pravomoćnom presudom određena zabrana sudjelovanja u postupcima javne nabave na određeno vrijeme nema pravo korištenja ove mogućnosti do isteka roka zabrane u državi u kojoj je presuda na snazi.</w:t>
      </w:r>
    </w:p>
    <w:p w:rsidR="007A7C3D" w:rsidRPr="00D060AB" w:rsidRDefault="007A7C3D" w:rsidP="007A7C3D">
      <w:pPr>
        <w:pStyle w:val="Default"/>
        <w:jc w:val="both"/>
        <w:rPr>
          <w:sz w:val="22"/>
          <w:szCs w:val="22"/>
        </w:rPr>
      </w:pPr>
    </w:p>
    <w:p w:rsidR="007A7C3D" w:rsidRPr="00D060AB" w:rsidRDefault="007A7C3D" w:rsidP="007A7C3D">
      <w:pPr>
        <w:pStyle w:val="Default"/>
        <w:jc w:val="both"/>
        <w:rPr>
          <w:color w:val="auto"/>
          <w:sz w:val="22"/>
          <w:szCs w:val="22"/>
        </w:rPr>
      </w:pPr>
      <w:r w:rsidRPr="00D060AB">
        <w:rPr>
          <w:color w:val="auto"/>
          <w:sz w:val="22"/>
          <w:szCs w:val="22"/>
        </w:rPr>
        <w:t>Razdoblje isključenja gospodarskog subjekta kod kojeg su ostvarene osnove za isključenje iz čl</w:t>
      </w:r>
      <w:r w:rsidR="009604ED">
        <w:rPr>
          <w:color w:val="auto"/>
          <w:sz w:val="22"/>
          <w:szCs w:val="22"/>
        </w:rPr>
        <w:t xml:space="preserve">anka 251. stavka 1. ZJN </w:t>
      </w:r>
      <w:r w:rsidRPr="00D060AB">
        <w:rPr>
          <w:color w:val="auto"/>
          <w:sz w:val="22"/>
          <w:szCs w:val="22"/>
        </w:rPr>
        <w:t>iz postupka javne nabave je pet godina od dana pravomoćnosti presude, osim ako pravomoćnom presudom nije određeno drukčije.</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p>
    <w:p w:rsidR="007A7C3D" w:rsidRPr="00D060AB" w:rsidRDefault="007A7C3D" w:rsidP="007A7C3D">
      <w:pPr>
        <w:pStyle w:val="Odlomakpopisa"/>
        <w:numPr>
          <w:ilvl w:val="0"/>
          <w:numId w:val="28"/>
        </w:numPr>
        <w:ind w:right="-2"/>
        <w:jc w:val="center"/>
        <w:rPr>
          <w:rFonts w:ascii="Arial" w:hAnsi="Arial" w:cs="Arial"/>
          <w:color w:val="31849B"/>
          <w:sz w:val="22"/>
          <w:szCs w:val="22"/>
          <w:lang w:val="hr-HR"/>
        </w:rPr>
      </w:pPr>
      <w:r w:rsidRPr="00D060AB">
        <w:rPr>
          <w:rFonts w:ascii="Arial" w:hAnsi="Arial" w:cs="Arial"/>
          <w:b/>
          <w:bCs/>
          <w:color w:val="31849B"/>
          <w:sz w:val="22"/>
          <w:szCs w:val="22"/>
          <w:lang w:val="hr-HR"/>
        </w:rPr>
        <w:t>KRITERIJI ZA ODABIR GOSPODARSKOG SUBJEKTA (UVJETI SPOSOBNOSTI)</w:t>
      </w:r>
    </w:p>
    <w:p w:rsidR="007A7C3D" w:rsidRPr="00D060AB" w:rsidRDefault="007A7C3D" w:rsidP="007A7C3D">
      <w:pPr>
        <w:tabs>
          <w:tab w:val="left" w:pos="450"/>
        </w:tabs>
        <w:jc w:val="both"/>
        <w:rPr>
          <w:rFonts w:ascii="Arial" w:hAnsi="Arial" w:cs="Arial"/>
          <w:b/>
          <w:bCs/>
          <w:color w:val="0070C0"/>
          <w:sz w:val="22"/>
          <w:szCs w:val="22"/>
          <w:lang w:val="hr-HR"/>
        </w:rPr>
      </w:pPr>
    </w:p>
    <w:p w:rsidR="007A7C3D" w:rsidRPr="00D060AB" w:rsidRDefault="007A7C3D" w:rsidP="007A7C3D">
      <w:pPr>
        <w:pStyle w:val="Tijeloteksta1"/>
        <w:shd w:val="clear" w:color="auto" w:fill="auto"/>
        <w:spacing w:before="0" w:after="0" w:line="240" w:lineRule="auto"/>
        <w:ind w:right="20" w:firstLine="0"/>
        <w:jc w:val="both"/>
        <w:rPr>
          <w:rFonts w:ascii="Arial" w:hAnsi="Arial" w:cs="Arial"/>
        </w:rPr>
      </w:pPr>
      <w:r w:rsidRPr="00D060AB">
        <w:rPr>
          <w:rFonts w:ascii="Arial" w:hAnsi="Arial" w:cs="Arial"/>
        </w:rPr>
        <w:t>Gospodarski subjekti moraju dokazati sposobnost za obavljanje profesionalne djelatnosti te tehničku i stručnu sposobnost.</w:t>
      </w:r>
    </w:p>
    <w:p w:rsidR="007A7C3D" w:rsidRPr="00D060AB" w:rsidRDefault="007A7C3D" w:rsidP="007A7C3D">
      <w:pPr>
        <w:pStyle w:val="Standard"/>
        <w:autoSpaceDE w:val="0"/>
        <w:rPr>
          <w:rFonts w:ascii="Arial" w:hAnsi="Arial" w:cs="Arial"/>
          <w:sz w:val="22"/>
          <w:szCs w:val="22"/>
        </w:rPr>
      </w:pPr>
    </w:p>
    <w:p w:rsidR="00E93B2D" w:rsidRDefault="007A7C3D" w:rsidP="001727FA">
      <w:pPr>
        <w:jc w:val="both"/>
        <w:rPr>
          <w:rFonts w:ascii="Arial" w:hAnsi="Arial" w:cs="Arial"/>
          <w:b/>
          <w:sz w:val="22"/>
          <w:szCs w:val="22"/>
          <w:u w:val="single"/>
          <w:lang w:val="hr-HR"/>
        </w:rPr>
      </w:pPr>
      <w:r w:rsidRPr="00D060AB">
        <w:rPr>
          <w:rFonts w:ascii="Arial" w:hAnsi="Arial" w:cs="Arial"/>
          <w:b/>
          <w:sz w:val="22"/>
          <w:szCs w:val="22"/>
          <w:lang w:val="hr-HR"/>
        </w:rPr>
        <w:t xml:space="preserve">Za potrebe utvrđivanja okolnosti iz ove točke gospodarski subjekt u ponudi dostavlja ispunjeni ESPD obrazac. </w:t>
      </w:r>
      <w:r w:rsidRPr="00D060AB">
        <w:rPr>
          <w:rFonts w:ascii="Arial" w:hAnsi="Arial" w:cs="Arial"/>
          <w:sz w:val="22"/>
          <w:szCs w:val="22"/>
          <w:u w:val="single"/>
          <w:lang w:val="hr-HR"/>
        </w:rPr>
        <w:t>Naručitelj ističe da gospodarski subjekti u svojoj ponudi ne trebaju dostavljati dokumente kojima se potvrđuju navodi iz ESPD obrasca.</w:t>
      </w:r>
    </w:p>
    <w:p w:rsidR="007A7C3D" w:rsidRPr="00E93B2D" w:rsidRDefault="007A7C3D" w:rsidP="001727FA">
      <w:pPr>
        <w:jc w:val="both"/>
        <w:rPr>
          <w:rFonts w:ascii="Arial" w:hAnsi="Arial" w:cs="Arial"/>
          <w:b/>
          <w:sz w:val="22"/>
          <w:szCs w:val="22"/>
          <w:u w:val="single"/>
          <w:lang w:val="hr-HR"/>
        </w:rPr>
      </w:pPr>
      <w:r w:rsidRPr="00D060AB">
        <w:rPr>
          <w:rFonts w:ascii="Arial" w:hAnsi="Arial" w:cs="Arial"/>
          <w:sz w:val="22"/>
          <w:szCs w:val="22"/>
          <w:lang w:val="hr-HR"/>
        </w:rPr>
        <w:lastRenderedPageBreak/>
        <w:t>Naručitelj može u bilo kojem trenutku tijekom postupka javne nabave, ako je to potrebno za pravilno provođenje postupka, provjeriti informacije navedene u ESPD obrascu kod nadležnog tijela za vođenje službene evidencije o tim podacima sukladno posebnom propisu i zatražiti izdavanje potvrde o tome, uvidom u popratne dokumente ili dokaze koje već posjeduje, ili izravnim pristupom elektroničkim sredstvima komunikacije besplatnoj nacionalnoj bazi na jeziku i</w:t>
      </w:r>
      <w:r w:rsidR="00490CAF">
        <w:rPr>
          <w:rFonts w:ascii="Arial" w:hAnsi="Arial" w:cs="Arial"/>
          <w:sz w:val="22"/>
          <w:szCs w:val="22"/>
          <w:lang w:val="hr-HR"/>
        </w:rPr>
        <w:t>z članka 280. stavka 2. ZJN</w:t>
      </w:r>
      <w:r w:rsidRPr="00D060AB">
        <w:rPr>
          <w:rFonts w:ascii="Arial" w:hAnsi="Arial" w:cs="Arial"/>
          <w:sz w:val="22"/>
          <w:szCs w:val="22"/>
          <w:lang w:val="hr-HR"/>
        </w:rPr>
        <w:t>.</w:t>
      </w:r>
    </w:p>
    <w:p w:rsidR="007A7C3D" w:rsidRDefault="007A7C3D" w:rsidP="007A7C3D">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Ako se ne može obaviti provjera ili ishoditi potvrda sukladno gore navedenome, Naručitelj može zahtijevati od gospodarskog subjekta da u primjerenom roku, ne kraćem od 5 dana, dostavi sve ili dio popratnih dokumenta ili dokaza.</w:t>
      </w:r>
    </w:p>
    <w:p w:rsidR="004071D1" w:rsidRPr="00D060AB" w:rsidRDefault="004071D1"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pStyle w:val="Odlomakpopisa"/>
        <w:numPr>
          <w:ilvl w:val="1"/>
          <w:numId w:val="28"/>
        </w:numPr>
        <w:autoSpaceDE w:val="0"/>
        <w:autoSpaceDN w:val="0"/>
        <w:adjustRightInd w:val="0"/>
        <w:jc w:val="both"/>
        <w:rPr>
          <w:rFonts w:ascii="Arial" w:hAnsi="Arial" w:cs="Arial"/>
          <w:color w:val="31849B"/>
          <w:sz w:val="22"/>
          <w:szCs w:val="22"/>
          <w:lang w:val="hr-HR"/>
        </w:rPr>
      </w:pPr>
      <w:r w:rsidRPr="00D060AB">
        <w:rPr>
          <w:rFonts w:ascii="Arial" w:hAnsi="Arial" w:cs="Arial"/>
          <w:b/>
          <w:bCs/>
          <w:color w:val="31849B"/>
          <w:sz w:val="22"/>
          <w:szCs w:val="22"/>
          <w:lang w:val="hr-HR"/>
        </w:rPr>
        <w:t>Uvjeti sposobnosti za obavljanje profesionalne djelatnosti i dokumenti kojima se dokazuje ispunjavanje kriterija za odabir gospodarskog subjekta</w:t>
      </w:r>
    </w:p>
    <w:p w:rsidR="007A7C3D" w:rsidRPr="00D060AB" w:rsidRDefault="007A7C3D" w:rsidP="007A7C3D">
      <w:pPr>
        <w:autoSpaceDE w:val="0"/>
        <w:autoSpaceDN w:val="0"/>
        <w:adjustRightInd w:val="0"/>
        <w:jc w:val="both"/>
        <w:rPr>
          <w:rFonts w:ascii="Arial" w:hAnsi="Arial" w:cs="Arial"/>
          <w:b/>
          <w:bCs/>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Sukladn</w:t>
      </w:r>
      <w:r w:rsidR="00490CAF">
        <w:rPr>
          <w:rFonts w:ascii="Arial" w:hAnsi="Arial" w:cs="Arial"/>
          <w:sz w:val="22"/>
          <w:szCs w:val="22"/>
          <w:lang w:val="hr-HR"/>
        </w:rPr>
        <w:t>o članku 257. stavku 1. ZJN</w:t>
      </w:r>
      <w:r w:rsidRPr="00D060AB">
        <w:rPr>
          <w:rFonts w:ascii="Arial" w:hAnsi="Arial" w:cs="Arial"/>
          <w:sz w:val="22"/>
          <w:szCs w:val="22"/>
          <w:lang w:val="hr-HR"/>
        </w:rPr>
        <w:t xml:space="preserve">, gospodarski subjekt mora dokazati upis u sudski, obrtni, strukovni ili drugi odgovarajući registar u državi njegovog poslovnog </w:t>
      </w:r>
      <w:proofErr w:type="spellStart"/>
      <w:r w:rsidRPr="00D060AB">
        <w:rPr>
          <w:rFonts w:ascii="Arial" w:hAnsi="Arial" w:cs="Arial"/>
          <w:sz w:val="22"/>
          <w:szCs w:val="22"/>
          <w:lang w:val="hr-HR"/>
        </w:rPr>
        <w:t>nastana</w:t>
      </w:r>
      <w:proofErr w:type="spellEnd"/>
      <w:r w:rsidRPr="00D060AB">
        <w:rPr>
          <w:rFonts w:ascii="Arial" w:hAnsi="Arial" w:cs="Arial"/>
          <w:sz w:val="22"/>
          <w:szCs w:val="22"/>
          <w:lang w:val="hr-HR"/>
        </w:rPr>
        <w:t>.</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Za potrebe utvrđivanja okolnosti iz točke 4.1. gospodarski subjekt u ponudi dostavlja ESPD obrazac popunjen kako slijedi: Dio IV: Kriteriji za odabir gospodarskog subjekta, A: Sposobnost za obavljanje profesionalne djelatnosti, točka 1).</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U slučaju zajednice ponuditelja za svakog člana zajednice sposobnost za obavljanje profesionalne djelatnosti dokazuje se pojedinačno te se za svakog gospodarskog subjekta dostavlja zaseban ESPD obrazac.</w:t>
      </w:r>
    </w:p>
    <w:p w:rsidR="007A7C3D" w:rsidRPr="00D060AB" w:rsidRDefault="007A7C3D" w:rsidP="007A7C3D">
      <w:pPr>
        <w:jc w:val="both"/>
        <w:rPr>
          <w:rFonts w:ascii="Arial" w:hAnsi="Arial" w:cs="Arial"/>
          <w:b/>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Naručitelj će od odabranog ponuditelja radi provjere informacija navedenih u ESPD obrasc</w:t>
      </w:r>
      <w:r w:rsidR="00490CAF">
        <w:rPr>
          <w:rFonts w:ascii="Arial" w:hAnsi="Arial" w:cs="Arial"/>
          <w:sz w:val="22"/>
          <w:szCs w:val="22"/>
          <w:lang w:val="hr-HR"/>
        </w:rPr>
        <w:t>u, sukladno članku 266. ZJN</w:t>
      </w:r>
      <w:r w:rsidRPr="00D060AB">
        <w:rPr>
          <w:rFonts w:ascii="Arial" w:hAnsi="Arial" w:cs="Arial"/>
          <w:sz w:val="22"/>
          <w:szCs w:val="22"/>
          <w:lang w:val="hr-HR"/>
        </w:rPr>
        <w:t>, za dokazivanje sposobnosti za obavljanje profesionalne djelatnosti gospodarskog subjekta prihvatiti:</w:t>
      </w:r>
    </w:p>
    <w:p w:rsidR="007A7C3D" w:rsidRPr="00D060AB" w:rsidRDefault="007A7C3D" w:rsidP="007A7C3D">
      <w:pPr>
        <w:jc w:val="both"/>
        <w:rPr>
          <w:rFonts w:ascii="Arial" w:hAnsi="Arial" w:cs="Arial"/>
          <w:sz w:val="22"/>
          <w:szCs w:val="22"/>
          <w:lang w:val="hr-HR"/>
        </w:rPr>
      </w:pPr>
    </w:p>
    <w:p w:rsidR="007A7C3D" w:rsidRPr="00D060AB" w:rsidRDefault="007A7C3D" w:rsidP="007A7C3D">
      <w:pPr>
        <w:numPr>
          <w:ilvl w:val="0"/>
          <w:numId w:val="29"/>
        </w:numPr>
        <w:jc w:val="both"/>
        <w:rPr>
          <w:rFonts w:ascii="Arial" w:hAnsi="Arial" w:cs="Arial"/>
          <w:b/>
          <w:sz w:val="22"/>
          <w:szCs w:val="22"/>
          <w:lang w:val="hr-HR"/>
        </w:rPr>
      </w:pPr>
      <w:r w:rsidRPr="00D060AB">
        <w:rPr>
          <w:rFonts w:ascii="Arial" w:hAnsi="Arial" w:cs="Arial"/>
          <w:b/>
          <w:bCs/>
          <w:sz w:val="22"/>
          <w:szCs w:val="22"/>
          <w:lang w:val="hr-HR"/>
        </w:rPr>
        <w:t xml:space="preserve">izvadak iz sudskog, obrtnog, strukovnog ili drugog odgovarajućeg registra koji se vodi u državi članici njegova poslovnog </w:t>
      </w:r>
      <w:proofErr w:type="spellStart"/>
      <w:r w:rsidRPr="00D060AB">
        <w:rPr>
          <w:rFonts w:ascii="Arial" w:hAnsi="Arial" w:cs="Arial"/>
          <w:b/>
          <w:bCs/>
          <w:sz w:val="22"/>
          <w:szCs w:val="22"/>
          <w:lang w:val="hr-HR"/>
        </w:rPr>
        <w:t>nastana</w:t>
      </w:r>
      <w:proofErr w:type="spellEnd"/>
      <w:r w:rsidR="00CC6BA1">
        <w:rPr>
          <w:rFonts w:ascii="Arial" w:hAnsi="Arial" w:cs="Arial"/>
          <w:b/>
          <w:bCs/>
          <w:sz w:val="22"/>
          <w:szCs w:val="22"/>
          <w:lang w:val="hr-HR"/>
        </w:rPr>
        <w:t>.</w:t>
      </w:r>
    </w:p>
    <w:p w:rsidR="00332756" w:rsidRPr="00D060AB" w:rsidRDefault="00332756" w:rsidP="007A7C3D">
      <w:pPr>
        <w:tabs>
          <w:tab w:val="left" w:pos="6780"/>
        </w:tabs>
        <w:autoSpaceDE w:val="0"/>
        <w:autoSpaceDN w:val="0"/>
        <w:adjustRightInd w:val="0"/>
        <w:jc w:val="both"/>
        <w:rPr>
          <w:rFonts w:ascii="Arial" w:hAnsi="Arial" w:cs="Arial"/>
          <w:b/>
          <w:sz w:val="22"/>
          <w:szCs w:val="22"/>
          <w:lang w:val="hr-HR"/>
        </w:rPr>
      </w:pPr>
    </w:p>
    <w:p w:rsidR="007A7C3D" w:rsidRPr="00D060AB" w:rsidRDefault="007A7C3D" w:rsidP="007A7C3D">
      <w:pPr>
        <w:tabs>
          <w:tab w:val="left" w:pos="6780"/>
        </w:tabs>
        <w:autoSpaceDE w:val="0"/>
        <w:autoSpaceDN w:val="0"/>
        <w:adjustRightInd w:val="0"/>
        <w:jc w:val="both"/>
        <w:rPr>
          <w:rFonts w:ascii="Arial" w:hAnsi="Arial" w:cs="Arial"/>
          <w:b/>
          <w:sz w:val="22"/>
          <w:szCs w:val="22"/>
          <w:lang w:val="hr-HR"/>
        </w:rPr>
      </w:pPr>
    </w:p>
    <w:p w:rsidR="007A7C3D" w:rsidRPr="00D060AB" w:rsidRDefault="007A7C3D" w:rsidP="007A7C3D">
      <w:pPr>
        <w:pStyle w:val="Odlomakpopisa"/>
        <w:numPr>
          <w:ilvl w:val="1"/>
          <w:numId w:val="28"/>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Uvjeti tehničke i stručne sposobnosti i njihove minimalne razine i dokumenti kojima se dokazuje ispunjavanje kriterija za odabir gospodarskog subjekta</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pStyle w:val="Odlomakpopisa"/>
        <w:numPr>
          <w:ilvl w:val="2"/>
          <w:numId w:val="28"/>
        </w:numPr>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Potrebno iskustvo za izvršenje ugovora</w:t>
      </w:r>
    </w:p>
    <w:p w:rsidR="007A7C3D" w:rsidRPr="00D060AB" w:rsidRDefault="007A7C3D" w:rsidP="007A7C3D">
      <w:pPr>
        <w:autoSpaceDE w:val="0"/>
        <w:autoSpaceDN w:val="0"/>
        <w:adjustRightInd w:val="0"/>
        <w:jc w:val="both"/>
        <w:rPr>
          <w:rFonts w:ascii="Arial" w:hAnsi="Arial" w:cs="Arial"/>
          <w:b/>
          <w:sz w:val="22"/>
          <w:szCs w:val="22"/>
          <w:lang w:val="hr-HR"/>
        </w:rPr>
      </w:pPr>
    </w:p>
    <w:p w:rsidR="007A7C3D" w:rsidRDefault="007A7C3D" w:rsidP="007A7C3D">
      <w:pPr>
        <w:autoSpaceDE w:val="0"/>
        <w:autoSpaceDN w:val="0"/>
        <w:adjustRightInd w:val="0"/>
        <w:jc w:val="both"/>
        <w:rPr>
          <w:rFonts w:ascii="Arial" w:hAnsi="Arial" w:cs="Arial"/>
          <w:b/>
          <w:sz w:val="22"/>
          <w:szCs w:val="22"/>
          <w:lang w:val="hr-HR"/>
        </w:rPr>
      </w:pPr>
      <w:r w:rsidRPr="00D060AB">
        <w:rPr>
          <w:rFonts w:ascii="Arial" w:hAnsi="Arial" w:cs="Arial"/>
          <w:b/>
          <w:sz w:val="22"/>
          <w:szCs w:val="22"/>
          <w:lang w:val="hr-HR"/>
        </w:rPr>
        <w:t xml:space="preserve"> </w:t>
      </w:r>
      <w:r w:rsidR="00AF2114">
        <w:rPr>
          <w:rFonts w:ascii="Arial" w:hAnsi="Arial" w:cs="Arial"/>
          <w:sz w:val="22"/>
          <w:szCs w:val="22"/>
          <w:lang w:val="hr-HR"/>
        </w:rPr>
        <w:t>Sukladno članku 259. ZJN</w:t>
      </w:r>
      <w:r w:rsidRPr="00D060AB">
        <w:rPr>
          <w:rFonts w:ascii="Arial" w:hAnsi="Arial" w:cs="Arial"/>
          <w:sz w:val="22"/>
          <w:szCs w:val="22"/>
          <w:lang w:val="hr-HR"/>
        </w:rPr>
        <w:t xml:space="preserve">, gospodarski subjekt mora dokazati da ima iskustvo potrebno za izvršenje ugovora o javnoj nabavi na odgovarajućoj razini kvalitete, što se dokazuje referencijama iz prije izvršenih ugovora, odnosno gospodarski subjekt mora dokazati da je u godini u kojoj je započeo postupak javne nabave i tijekom </w:t>
      </w:r>
      <w:r w:rsidRPr="00D060AB">
        <w:rPr>
          <w:rFonts w:ascii="Arial" w:hAnsi="Arial" w:cs="Arial"/>
          <w:b/>
          <w:sz w:val="22"/>
          <w:szCs w:val="22"/>
          <w:lang w:val="hr-HR"/>
        </w:rPr>
        <w:t xml:space="preserve">pet </w:t>
      </w:r>
      <w:r w:rsidRPr="00D060AB">
        <w:rPr>
          <w:rFonts w:ascii="Arial" w:hAnsi="Arial" w:cs="Arial"/>
          <w:sz w:val="22"/>
          <w:szCs w:val="22"/>
          <w:lang w:val="hr-HR"/>
        </w:rPr>
        <w:t xml:space="preserve">godina koje prethode toj godini izvršio </w:t>
      </w:r>
      <w:r w:rsidRPr="00D060AB">
        <w:rPr>
          <w:rFonts w:ascii="Arial" w:hAnsi="Arial" w:cs="Arial"/>
          <w:b/>
          <w:sz w:val="22"/>
          <w:szCs w:val="22"/>
          <w:lang w:val="hr-HR"/>
        </w:rPr>
        <w:t>najmanje jedan (1) ugovor o radovima</w:t>
      </w:r>
      <w:r w:rsidRPr="00D060AB">
        <w:rPr>
          <w:rFonts w:ascii="Arial" w:hAnsi="Arial" w:cs="Arial"/>
          <w:sz w:val="22"/>
          <w:szCs w:val="22"/>
          <w:lang w:val="hr-HR"/>
        </w:rPr>
        <w:t xml:space="preserve"> koji su isti ili slični predmetu nabave, čiji iznos mora biti najmanje u visini procijenjene vrijednosti nabave, odnosno </w:t>
      </w:r>
      <w:r w:rsidRPr="00D060AB">
        <w:rPr>
          <w:rFonts w:ascii="Arial" w:hAnsi="Arial" w:cs="Arial"/>
          <w:b/>
          <w:sz w:val="22"/>
          <w:szCs w:val="22"/>
          <w:lang w:val="hr-HR"/>
        </w:rPr>
        <w:t>najviše dva (2) ugovora o radovima</w:t>
      </w:r>
      <w:r w:rsidRPr="00D060AB">
        <w:rPr>
          <w:rFonts w:ascii="Arial" w:hAnsi="Arial" w:cs="Arial"/>
          <w:sz w:val="22"/>
          <w:szCs w:val="22"/>
          <w:lang w:val="hr-HR"/>
        </w:rPr>
        <w:t xml:space="preserve"> koji su isti ili slični predmetu nabave, čiji zbrojeni iznos mora biti najmanje u visini procijenjene vrijednosti nabave.</w:t>
      </w:r>
      <w:r w:rsidRPr="00D060AB">
        <w:rPr>
          <w:rFonts w:ascii="Arial" w:hAnsi="Arial" w:cs="Arial"/>
          <w:b/>
          <w:sz w:val="22"/>
          <w:szCs w:val="22"/>
          <w:lang w:val="hr-HR"/>
        </w:rPr>
        <w:t xml:space="preserve"> </w:t>
      </w:r>
    </w:p>
    <w:p w:rsidR="0062601F" w:rsidRDefault="0062601F" w:rsidP="007A7C3D">
      <w:pPr>
        <w:autoSpaceDE w:val="0"/>
        <w:autoSpaceDN w:val="0"/>
        <w:adjustRightInd w:val="0"/>
        <w:jc w:val="both"/>
        <w:rPr>
          <w:rFonts w:ascii="Arial" w:hAnsi="Arial" w:cs="Arial"/>
          <w:b/>
          <w:sz w:val="22"/>
          <w:szCs w:val="22"/>
          <w:lang w:val="hr-HR"/>
        </w:rPr>
      </w:pPr>
    </w:p>
    <w:p w:rsidR="0062601F" w:rsidRPr="00DE4CAB" w:rsidRDefault="0062601F" w:rsidP="00ED389B">
      <w:pPr>
        <w:autoSpaceDE w:val="0"/>
        <w:autoSpaceDN w:val="0"/>
        <w:adjustRightInd w:val="0"/>
        <w:jc w:val="both"/>
        <w:rPr>
          <w:rFonts w:ascii="Arial" w:hAnsi="Arial" w:cs="Arial"/>
          <w:b/>
          <w:sz w:val="22"/>
          <w:szCs w:val="22"/>
          <w:lang w:val="hr-HR"/>
        </w:rPr>
      </w:pPr>
      <w:r w:rsidRPr="00DE4CAB">
        <w:rPr>
          <w:rFonts w:ascii="Arial" w:hAnsi="Arial" w:cs="Arial"/>
          <w:b/>
          <w:sz w:val="22"/>
          <w:szCs w:val="22"/>
          <w:lang w:val="hr-HR"/>
        </w:rPr>
        <w:t>Pod sličnim radovima smatra</w:t>
      </w:r>
      <w:r w:rsidR="000F7A9B" w:rsidRPr="00DE4CAB">
        <w:rPr>
          <w:rFonts w:ascii="Arial" w:hAnsi="Arial" w:cs="Arial"/>
          <w:b/>
          <w:sz w:val="22"/>
          <w:szCs w:val="22"/>
          <w:lang w:val="hr-HR"/>
        </w:rPr>
        <w:t>ju</w:t>
      </w:r>
      <w:r w:rsidRPr="00DE4CAB">
        <w:rPr>
          <w:rFonts w:ascii="Arial" w:hAnsi="Arial" w:cs="Arial"/>
          <w:b/>
          <w:sz w:val="22"/>
          <w:szCs w:val="22"/>
          <w:lang w:val="hr-HR"/>
        </w:rPr>
        <w:t xml:space="preserve"> se uz </w:t>
      </w:r>
      <w:r w:rsidR="000F7A9B" w:rsidRPr="00DE4CAB">
        <w:rPr>
          <w:rFonts w:ascii="Arial" w:hAnsi="Arial" w:cs="Arial"/>
          <w:b/>
          <w:sz w:val="22"/>
          <w:szCs w:val="22"/>
          <w:lang w:val="hr-HR"/>
        </w:rPr>
        <w:t>radove izgradnje</w:t>
      </w:r>
      <w:r w:rsidRPr="00DE4CAB">
        <w:rPr>
          <w:rFonts w:ascii="Arial" w:hAnsi="Arial" w:cs="Arial"/>
          <w:b/>
          <w:sz w:val="22"/>
          <w:szCs w:val="22"/>
          <w:lang w:val="hr-HR"/>
        </w:rPr>
        <w:t xml:space="preserve"> zgrada i </w:t>
      </w:r>
      <w:r w:rsidR="000F7A9B" w:rsidRPr="00DE4CAB">
        <w:rPr>
          <w:rFonts w:ascii="Arial" w:hAnsi="Arial" w:cs="Arial"/>
          <w:b/>
          <w:sz w:val="22"/>
          <w:szCs w:val="22"/>
          <w:lang w:val="hr-HR"/>
        </w:rPr>
        <w:t>radovi rekonstrukcije i/ili sanacije</w:t>
      </w:r>
      <w:r w:rsidRPr="00DE4CAB">
        <w:rPr>
          <w:rFonts w:ascii="Arial" w:hAnsi="Arial" w:cs="Arial"/>
          <w:b/>
          <w:sz w:val="22"/>
          <w:szCs w:val="22"/>
          <w:lang w:val="hr-HR"/>
        </w:rPr>
        <w:t xml:space="preserve"> zgrada.</w:t>
      </w:r>
    </w:p>
    <w:p w:rsidR="000F7A9B" w:rsidRDefault="000F7A9B" w:rsidP="00ED389B">
      <w:pPr>
        <w:ind w:left="426"/>
        <w:jc w:val="both"/>
        <w:rPr>
          <w:color w:val="000000"/>
          <w:sz w:val="22"/>
          <w:szCs w:val="22"/>
        </w:rPr>
      </w:pPr>
    </w:p>
    <w:p w:rsidR="000F7A9B" w:rsidRPr="00ED389B" w:rsidRDefault="000F7A9B" w:rsidP="00ED389B">
      <w:pPr>
        <w:pStyle w:val="Bezproreda"/>
        <w:rPr>
          <w:rFonts w:ascii="Arial" w:hAnsi="Arial" w:cs="Arial"/>
        </w:rPr>
      </w:pPr>
      <w:r w:rsidRPr="00ED389B">
        <w:rPr>
          <w:rFonts w:ascii="Arial" w:hAnsi="Arial" w:cs="Arial"/>
        </w:rPr>
        <w:t xml:space="preserve">Obrazloženje: </w:t>
      </w:r>
    </w:p>
    <w:p w:rsidR="00ED389B" w:rsidRPr="00ED389B" w:rsidRDefault="00ED389B" w:rsidP="00ED389B">
      <w:pPr>
        <w:pStyle w:val="Bezproreda"/>
        <w:rPr>
          <w:rFonts w:ascii="Arial" w:hAnsi="Arial" w:cs="Arial"/>
        </w:rPr>
      </w:pPr>
    </w:p>
    <w:p w:rsidR="000F7A9B" w:rsidRPr="00ED389B" w:rsidRDefault="000F7A9B" w:rsidP="000F7A9B">
      <w:pPr>
        <w:autoSpaceDE w:val="0"/>
        <w:autoSpaceDN w:val="0"/>
        <w:adjustRightInd w:val="0"/>
        <w:jc w:val="both"/>
        <w:rPr>
          <w:rFonts w:ascii="Arial" w:hAnsi="Arial" w:cs="Arial"/>
          <w:sz w:val="22"/>
          <w:szCs w:val="22"/>
          <w:lang w:val="hr-HR"/>
        </w:rPr>
      </w:pPr>
      <w:bookmarkStart w:id="33" w:name="_Hlk134085329"/>
      <w:proofErr w:type="spellStart"/>
      <w:r w:rsidRPr="00ED389B">
        <w:rPr>
          <w:rFonts w:ascii="Arial" w:hAnsi="Arial" w:cs="Arial"/>
          <w:bCs/>
          <w:sz w:val="22"/>
          <w:szCs w:val="22"/>
        </w:rPr>
        <w:t>Radovi</w:t>
      </w:r>
      <w:proofErr w:type="spellEnd"/>
      <w:r w:rsidRPr="00ED389B">
        <w:rPr>
          <w:rFonts w:ascii="Arial" w:hAnsi="Arial" w:cs="Arial"/>
          <w:bCs/>
          <w:sz w:val="22"/>
          <w:szCs w:val="22"/>
        </w:rPr>
        <w:t xml:space="preserve"> </w:t>
      </w:r>
      <w:proofErr w:type="spellStart"/>
      <w:proofErr w:type="gramStart"/>
      <w:r w:rsidRPr="00ED389B">
        <w:rPr>
          <w:rFonts w:ascii="Arial" w:hAnsi="Arial" w:cs="Arial"/>
          <w:bCs/>
          <w:sz w:val="22"/>
          <w:szCs w:val="22"/>
        </w:rPr>
        <w:t>na</w:t>
      </w:r>
      <w:proofErr w:type="spellEnd"/>
      <w:proofErr w:type="gramEnd"/>
      <w:r w:rsidRPr="00ED389B">
        <w:rPr>
          <w:rFonts w:ascii="Arial" w:hAnsi="Arial" w:cs="Arial"/>
          <w:bCs/>
          <w:sz w:val="22"/>
          <w:szCs w:val="22"/>
        </w:rPr>
        <w:t xml:space="preserve"> </w:t>
      </w:r>
      <w:r w:rsidRPr="00ED389B">
        <w:rPr>
          <w:rFonts w:ascii="Arial" w:hAnsi="Arial" w:cs="Arial"/>
          <w:sz w:val="22"/>
          <w:szCs w:val="22"/>
          <w:lang w:val="hr-HR"/>
        </w:rPr>
        <w:t xml:space="preserve">izgradnji zgrada i radovi rekonstrukcije i/ili sanacije zgrada </w:t>
      </w:r>
      <w:proofErr w:type="spellStart"/>
      <w:r w:rsidRPr="00ED389B">
        <w:rPr>
          <w:rFonts w:ascii="Arial" w:hAnsi="Arial" w:cs="Arial"/>
          <w:bCs/>
          <w:sz w:val="22"/>
          <w:szCs w:val="22"/>
        </w:rPr>
        <w:t>smatraju</w:t>
      </w:r>
      <w:proofErr w:type="spellEnd"/>
      <w:r w:rsidRPr="00ED389B">
        <w:rPr>
          <w:rFonts w:ascii="Arial" w:hAnsi="Arial" w:cs="Arial"/>
          <w:bCs/>
          <w:sz w:val="22"/>
          <w:szCs w:val="22"/>
        </w:rPr>
        <w:t xml:space="preserve"> se </w:t>
      </w:r>
      <w:proofErr w:type="spellStart"/>
      <w:r w:rsidRPr="00ED389B">
        <w:rPr>
          <w:rFonts w:ascii="Arial" w:hAnsi="Arial" w:cs="Arial"/>
          <w:bCs/>
          <w:sz w:val="22"/>
          <w:szCs w:val="22"/>
        </w:rPr>
        <w:t>radovima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istima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ili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sličnima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predmetu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nabave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te</w:t>
      </w:r>
      <w:proofErr w:type="spellEnd"/>
      <w:r w:rsidRPr="00ED389B">
        <w:rPr>
          <w:rFonts w:ascii="Arial" w:hAnsi="Arial" w:cs="Arial"/>
          <w:bCs/>
          <w:sz w:val="22"/>
          <w:szCs w:val="22"/>
        </w:rPr>
        <w:t xml:space="preserve"> se </w:t>
      </w:r>
      <w:proofErr w:type="spellStart"/>
      <w:r w:rsidRPr="00ED389B">
        <w:rPr>
          <w:rFonts w:ascii="Arial" w:hAnsi="Arial" w:cs="Arial"/>
          <w:bCs/>
          <w:sz w:val="22"/>
          <w:szCs w:val="22"/>
        </w:rPr>
        <w:t>traži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iskustvo</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na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izvođenju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predmetnih</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radova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lastRenderedPageBreak/>
        <w:t>budući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da</w:t>
      </w:r>
      <w:proofErr w:type="spellEnd"/>
      <w:r w:rsidRPr="00ED389B">
        <w:rPr>
          <w:rFonts w:ascii="Arial" w:hAnsi="Arial" w:cs="Arial"/>
          <w:bCs/>
          <w:sz w:val="22"/>
          <w:szCs w:val="22"/>
        </w:rPr>
        <w:t xml:space="preserve"> je </w:t>
      </w:r>
      <w:proofErr w:type="spellStart"/>
      <w:r w:rsidRPr="00ED389B">
        <w:rPr>
          <w:rFonts w:ascii="Arial" w:hAnsi="Arial" w:cs="Arial"/>
          <w:bCs/>
          <w:sz w:val="22"/>
          <w:szCs w:val="22"/>
        </w:rPr>
        <w:t>ono</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pokazatelj</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da</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će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radovi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koji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su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obuhvaćeni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postupkom</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nabave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biti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izvršeni</w:t>
      </w:r>
      <w:proofErr w:type="spellEnd"/>
      <w:r w:rsidRPr="00ED389B">
        <w:rPr>
          <w:rFonts w:ascii="Arial" w:hAnsi="Arial" w:cs="Arial"/>
          <w:bCs/>
          <w:sz w:val="22"/>
          <w:szCs w:val="22"/>
        </w:rPr>
        <w:t xml:space="preserve"> u </w:t>
      </w:r>
      <w:proofErr w:type="spellStart"/>
      <w:r w:rsidRPr="00ED389B">
        <w:rPr>
          <w:rFonts w:ascii="Arial" w:hAnsi="Arial" w:cs="Arial"/>
          <w:bCs/>
          <w:sz w:val="22"/>
          <w:szCs w:val="22"/>
        </w:rPr>
        <w:t>zadanom</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roku</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i</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zadane</w:t>
      </w:r>
      <w:proofErr w:type="spellEnd"/>
      <w:r w:rsidRPr="00ED389B">
        <w:rPr>
          <w:rFonts w:ascii="Arial" w:hAnsi="Arial" w:cs="Arial"/>
          <w:bCs/>
          <w:sz w:val="22"/>
          <w:szCs w:val="22"/>
        </w:rPr>
        <w:t xml:space="preserve"> </w:t>
      </w:r>
      <w:proofErr w:type="spellStart"/>
      <w:r w:rsidRPr="00ED389B">
        <w:rPr>
          <w:rFonts w:ascii="Arial" w:hAnsi="Arial" w:cs="Arial"/>
          <w:bCs/>
          <w:sz w:val="22"/>
          <w:szCs w:val="22"/>
        </w:rPr>
        <w:t>kvalitete</w:t>
      </w:r>
      <w:bookmarkEnd w:id="33"/>
      <w:proofErr w:type="spellEnd"/>
      <w:r w:rsidRPr="00ED389B">
        <w:rPr>
          <w:rFonts w:ascii="Arial" w:hAnsi="Arial" w:cs="Arial"/>
          <w:bCs/>
          <w:sz w:val="22"/>
          <w:szCs w:val="22"/>
        </w:rPr>
        <w:t xml:space="preserve">. </w:t>
      </w:r>
    </w:p>
    <w:p w:rsidR="00ED389B" w:rsidRPr="000F7A9B" w:rsidRDefault="00ED389B" w:rsidP="007A7C3D">
      <w:pPr>
        <w:autoSpaceDE w:val="0"/>
        <w:autoSpaceDN w:val="0"/>
        <w:adjustRightInd w:val="0"/>
        <w:jc w:val="both"/>
        <w:rPr>
          <w:rFonts w:ascii="Arial" w:hAnsi="Arial" w:cs="Arial"/>
          <w:b/>
          <w:sz w:val="22"/>
          <w:szCs w:val="22"/>
          <w:lang w:val="hr-HR"/>
        </w:rPr>
      </w:pPr>
    </w:p>
    <w:p w:rsidR="007A7C3D" w:rsidRPr="00D060AB" w:rsidRDefault="004A4745" w:rsidP="007A7C3D">
      <w:pPr>
        <w:autoSpaceDE w:val="0"/>
        <w:autoSpaceDN w:val="0"/>
        <w:adjustRightInd w:val="0"/>
        <w:ind w:right="-2"/>
        <w:jc w:val="both"/>
        <w:rPr>
          <w:rFonts w:ascii="Arial" w:hAnsi="Arial" w:cs="Arial"/>
          <w:b/>
          <w:sz w:val="22"/>
          <w:szCs w:val="22"/>
          <w:u w:val="single"/>
          <w:lang w:val="hr-HR"/>
        </w:rPr>
      </w:pPr>
      <w:r w:rsidRPr="004A4745">
        <w:rPr>
          <w:rFonts w:ascii="Arial" w:hAnsi="Arial" w:cs="Arial"/>
          <w:sz w:val="22"/>
          <w:szCs w:val="22"/>
        </w:rPr>
        <w:pict>
          <v:rect id="_x0000_s1026" style="position:absolute;left:0;text-align:left;margin-left:-1.55pt;margin-top:9.95pt;width:465.8pt;height:16.5pt;z-index:-251658752" fillcolor="#dbe5f1" strokecolor="none"/>
        </w:pict>
      </w:r>
    </w:p>
    <w:p w:rsidR="007A7C3D" w:rsidRPr="00D060AB" w:rsidRDefault="007A7C3D" w:rsidP="007A7C3D">
      <w:pPr>
        <w:autoSpaceDE w:val="0"/>
        <w:autoSpaceDN w:val="0"/>
        <w:adjustRightInd w:val="0"/>
        <w:ind w:right="-2"/>
        <w:jc w:val="both"/>
        <w:rPr>
          <w:rFonts w:ascii="Arial" w:hAnsi="Arial" w:cs="Arial"/>
          <w:sz w:val="22"/>
          <w:szCs w:val="22"/>
          <w:u w:val="single"/>
          <w:lang w:val="hr-HR"/>
        </w:rPr>
      </w:pPr>
      <w:r w:rsidRPr="00D060AB">
        <w:rPr>
          <w:rFonts w:ascii="Arial" w:hAnsi="Arial" w:cs="Arial"/>
          <w:sz w:val="22"/>
          <w:szCs w:val="22"/>
          <w:lang w:val="hr-HR"/>
        </w:rPr>
        <w:t>Za potrebe utvrđivanja okolnosti iz točke 4.2. gospodarski subjekt u ponudi dostavlja:</w:t>
      </w:r>
      <w:r w:rsidRPr="00D060AB">
        <w:rPr>
          <w:rFonts w:ascii="Arial" w:hAnsi="Arial" w:cs="Arial"/>
          <w:sz w:val="22"/>
          <w:szCs w:val="22"/>
          <w:u w:val="single"/>
          <w:lang w:val="hr-HR"/>
        </w:rPr>
        <w:t xml:space="preserve"> </w:t>
      </w:r>
    </w:p>
    <w:p w:rsidR="007A7C3D" w:rsidRPr="00D060AB" w:rsidRDefault="007A7C3D" w:rsidP="007A7C3D">
      <w:pPr>
        <w:autoSpaceDE w:val="0"/>
        <w:autoSpaceDN w:val="0"/>
        <w:adjustRightInd w:val="0"/>
        <w:ind w:right="-2"/>
        <w:jc w:val="both"/>
        <w:rPr>
          <w:rFonts w:ascii="Arial" w:hAnsi="Arial" w:cs="Arial"/>
          <w:b/>
          <w:sz w:val="22"/>
          <w:szCs w:val="22"/>
          <w:u w:val="single"/>
          <w:lang w:val="hr-HR"/>
        </w:rPr>
      </w:pPr>
    </w:p>
    <w:p w:rsidR="007A7C3D" w:rsidRPr="00D060AB" w:rsidRDefault="007A7C3D" w:rsidP="007A7C3D">
      <w:pPr>
        <w:numPr>
          <w:ilvl w:val="0"/>
          <w:numId w:val="27"/>
        </w:numPr>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ESPD obrazac popunjen kako slijedi: Dio IV: Kriteriji za odabir gospodarskog subjekta, C: Tehnička i stručna sposobnost, točka 1a), ako je primjenjivo točka 10).</w:t>
      </w:r>
    </w:p>
    <w:p w:rsidR="007A7C3D" w:rsidRPr="00D060AB" w:rsidRDefault="007A7C3D" w:rsidP="007A7C3D">
      <w:pPr>
        <w:tabs>
          <w:tab w:val="left" w:pos="0"/>
          <w:tab w:val="left" w:pos="5700"/>
        </w:tabs>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tabs>
          <w:tab w:val="left" w:pos="0"/>
          <w:tab w:val="left" w:pos="8789"/>
        </w:tabs>
        <w:autoSpaceDE w:val="0"/>
        <w:autoSpaceDN w:val="0"/>
        <w:adjustRightInd w:val="0"/>
        <w:ind w:right="-2"/>
        <w:jc w:val="both"/>
        <w:rPr>
          <w:rFonts w:ascii="Arial" w:hAnsi="Arial" w:cs="Arial"/>
          <w:b/>
          <w:sz w:val="22"/>
          <w:szCs w:val="22"/>
          <w:u w:val="single"/>
          <w:lang w:val="hr-HR"/>
        </w:rPr>
      </w:pPr>
      <w:r w:rsidRPr="00D060AB">
        <w:rPr>
          <w:rFonts w:ascii="Arial" w:hAnsi="Arial" w:cs="Arial"/>
          <w:b/>
          <w:sz w:val="22"/>
          <w:szCs w:val="22"/>
          <w:u w:val="single"/>
          <w:lang w:val="hr-HR"/>
        </w:rPr>
        <w:t>Naručitelj će od odabranog ponuditelja radi provjere informacija navedenih u ESPD obrasc</w:t>
      </w:r>
      <w:r w:rsidR="00AF2114">
        <w:rPr>
          <w:rFonts w:ascii="Arial" w:hAnsi="Arial" w:cs="Arial"/>
          <w:b/>
          <w:sz w:val="22"/>
          <w:szCs w:val="22"/>
          <w:u w:val="single"/>
          <w:lang w:val="hr-HR"/>
        </w:rPr>
        <w:t>u, sukladno članku 268. ZJN</w:t>
      </w:r>
      <w:r w:rsidRPr="00D060AB">
        <w:rPr>
          <w:rFonts w:ascii="Arial" w:hAnsi="Arial" w:cs="Arial"/>
          <w:b/>
          <w:sz w:val="22"/>
          <w:szCs w:val="22"/>
          <w:u w:val="single"/>
          <w:lang w:val="hr-HR"/>
        </w:rPr>
        <w:t>, za dokazivanje tehničke i stručne sposobnosti gospodarskog subjekta prihvatiti:</w:t>
      </w:r>
    </w:p>
    <w:p w:rsidR="007A7C3D" w:rsidRPr="00D060AB" w:rsidRDefault="007A7C3D" w:rsidP="007A7C3D">
      <w:pPr>
        <w:tabs>
          <w:tab w:val="left" w:pos="0"/>
          <w:tab w:val="left" w:pos="8789"/>
        </w:tabs>
        <w:autoSpaceDE w:val="0"/>
        <w:autoSpaceDN w:val="0"/>
        <w:adjustRightInd w:val="0"/>
        <w:ind w:right="-2"/>
        <w:jc w:val="both"/>
        <w:rPr>
          <w:rFonts w:ascii="Arial" w:hAnsi="Arial" w:cs="Arial"/>
          <w:sz w:val="22"/>
          <w:szCs w:val="22"/>
          <w:lang w:val="hr-HR"/>
        </w:rPr>
      </w:pPr>
    </w:p>
    <w:p w:rsidR="007A7C3D" w:rsidRPr="00D060AB" w:rsidRDefault="007A7C3D" w:rsidP="007A7C3D">
      <w:pPr>
        <w:numPr>
          <w:ilvl w:val="0"/>
          <w:numId w:val="29"/>
        </w:numPr>
        <w:autoSpaceDE w:val="0"/>
        <w:autoSpaceDN w:val="0"/>
        <w:adjustRightInd w:val="0"/>
        <w:ind w:right="-2"/>
        <w:jc w:val="both"/>
        <w:rPr>
          <w:rFonts w:ascii="Arial" w:hAnsi="Arial" w:cs="Arial"/>
          <w:sz w:val="22"/>
          <w:szCs w:val="22"/>
          <w:lang w:val="hr-HR"/>
        </w:rPr>
      </w:pPr>
      <w:r w:rsidRPr="00D060AB">
        <w:rPr>
          <w:rFonts w:ascii="Arial" w:hAnsi="Arial" w:cs="Arial"/>
          <w:b/>
          <w:sz w:val="22"/>
          <w:szCs w:val="22"/>
          <w:lang w:val="hr-HR"/>
        </w:rPr>
        <w:t>popis radova izvršenih u godini u kojoj je započeo postupak javne nabave i tijekom pet godina koje prethode toj godini, a koji su isti ili slični predmetu nabave.</w:t>
      </w:r>
    </w:p>
    <w:p w:rsidR="004A7D42" w:rsidRPr="00D060AB" w:rsidRDefault="004A7D42" w:rsidP="00F4188A">
      <w:pPr>
        <w:autoSpaceDE w:val="0"/>
        <w:autoSpaceDN w:val="0"/>
        <w:adjustRightInd w:val="0"/>
        <w:ind w:right="-2"/>
        <w:jc w:val="both"/>
        <w:rPr>
          <w:rFonts w:ascii="Arial" w:hAnsi="Arial" w:cs="Arial"/>
          <w:sz w:val="22"/>
          <w:szCs w:val="22"/>
          <w:lang w:val="hr-HR"/>
        </w:rPr>
      </w:pPr>
    </w:p>
    <w:p w:rsidR="007A7C3D" w:rsidRDefault="007A7C3D" w:rsidP="00F4188A">
      <w:pPr>
        <w:autoSpaceDE w:val="0"/>
        <w:autoSpaceDN w:val="0"/>
        <w:adjustRightInd w:val="0"/>
        <w:ind w:right="-2"/>
        <w:jc w:val="both"/>
        <w:rPr>
          <w:rFonts w:ascii="Arial" w:hAnsi="Arial" w:cs="Arial"/>
          <w:sz w:val="22"/>
          <w:szCs w:val="22"/>
          <w:lang w:val="hr-HR"/>
        </w:rPr>
      </w:pPr>
      <w:r w:rsidRPr="00D060AB">
        <w:rPr>
          <w:rFonts w:ascii="Arial" w:hAnsi="Arial" w:cs="Arial"/>
          <w:b/>
          <w:sz w:val="22"/>
          <w:szCs w:val="22"/>
          <w:lang w:val="hr-HR"/>
        </w:rPr>
        <w:t>Popis sadržava ili mu se prilaže potvrda druge ugovorne strane o urednom izvođenju</w:t>
      </w:r>
      <w:r w:rsidRPr="00D060AB">
        <w:rPr>
          <w:rFonts w:ascii="Arial" w:hAnsi="Arial" w:cs="Arial"/>
          <w:sz w:val="22"/>
          <w:szCs w:val="22"/>
          <w:lang w:val="hr-HR"/>
        </w:rPr>
        <w:t xml:space="preserve"> i ishodu najvažnijih radova za najmanje jedan (1) ugovor o radovima koji su isti ili slični predmetu nabave, čiji iznos mora biti najmanje u visini procijenjene vrijednosti predmeta nabave, odnosno najviše dva (2) ugovora o radovima koji su isti ili slični predmetu nabave, čiji zbrojeni iznos mora biti najmanje u visini procijenjene vrijednosti predmeta nabave. </w:t>
      </w:r>
    </w:p>
    <w:p w:rsidR="00AB13D5" w:rsidRPr="00D060AB" w:rsidRDefault="00AB13D5" w:rsidP="007A7C3D">
      <w:pPr>
        <w:autoSpaceDE w:val="0"/>
        <w:autoSpaceDN w:val="0"/>
        <w:adjustRightInd w:val="0"/>
        <w:ind w:left="720" w:right="-2"/>
        <w:jc w:val="both"/>
        <w:rPr>
          <w:rFonts w:ascii="Arial" w:hAnsi="Arial" w:cs="Arial"/>
          <w:sz w:val="22"/>
          <w:szCs w:val="22"/>
          <w:lang w:val="hr-HR"/>
        </w:rPr>
      </w:pPr>
    </w:p>
    <w:p w:rsidR="007A7C3D" w:rsidRDefault="007A7C3D" w:rsidP="00F4188A">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Potvrda mora sadržavati: naziv i sjedište druge ugovorne strane, naziv i sjedište izvođača, naziv ugovora, popis izvedenih radova obuhvaćenih ugovorom, vrijednost radova bez PDV-a, datum i mjesto izvođenja radova, navod o urednom izvođenju i ishodu najvažnijih radova, potpis druge ugovorne strane</w:t>
      </w:r>
      <w:r w:rsidR="00CC6BA1">
        <w:rPr>
          <w:rFonts w:ascii="Arial" w:hAnsi="Arial" w:cs="Arial"/>
          <w:sz w:val="22"/>
          <w:szCs w:val="22"/>
          <w:lang w:val="hr-HR"/>
        </w:rPr>
        <w:t>.</w:t>
      </w:r>
    </w:p>
    <w:p w:rsidR="007A7C3D" w:rsidRPr="00D060AB" w:rsidRDefault="007A7C3D" w:rsidP="007A7C3D">
      <w:pPr>
        <w:autoSpaceDE w:val="0"/>
        <w:autoSpaceDN w:val="0"/>
        <w:adjustRightInd w:val="0"/>
        <w:ind w:left="720" w:right="-2"/>
        <w:jc w:val="both"/>
        <w:rPr>
          <w:rFonts w:ascii="Arial" w:hAnsi="Arial" w:cs="Arial"/>
          <w:sz w:val="22"/>
          <w:szCs w:val="22"/>
          <w:lang w:val="hr-HR"/>
        </w:rPr>
      </w:pPr>
    </w:p>
    <w:p w:rsidR="00C50DAC" w:rsidRDefault="00C50DAC"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b/>
          <w:sz w:val="22"/>
          <w:szCs w:val="22"/>
          <w:u w:val="single"/>
          <w:lang w:val="hr-HR"/>
        </w:rPr>
      </w:pPr>
      <w:r w:rsidRPr="00D060AB">
        <w:rPr>
          <w:rFonts w:ascii="Arial" w:hAnsi="Arial" w:cs="Arial"/>
          <w:b/>
          <w:sz w:val="22"/>
          <w:szCs w:val="22"/>
          <w:u w:val="single"/>
          <w:lang w:val="hr-HR"/>
        </w:rPr>
        <w:t>OSLANJANJE NA SPOSOBNOST DRUGIH GOSPODARSKIH SUBJEKATA</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Gospodarski subjekt može se u postupku javne nabave radi dokazivanja ispunjavanja kriterija za odabir gospodarskog subjekta osloniti na tehničku i stručnu sposobnost drugih subjekata, bez obzira na pravnu prirodu njihova međusobnog odnosa.</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Ako se gospodarski subjekt oslanja na sposobnost drugih subjekata, mora dokazati  Naručitelju da će imati na raspolaganju potrebne resurse za izvršenje ugovora, primjerice prihvaćanjem obveze drugih subjekata da će te resurse staviti na raspolaganje gospodarskom subjektu.</w:t>
      </w:r>
    </w:p>
    <w:p w:rsidR="007A7C3D" w:rsidRPr="00D060AB" w:rsidRDefault="007A7C3D"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sz w:val="22"/>
          <w:szCs w:val="22"/>
          <w:lang w:val="hr-HR"/>
        </w:rPr>
      </w:pPr>
      <w:r w:rsidRPr="00D060AB">
        <w:rPr>
          <w:rFonts w:ascii="Arial" w:hAnsi="Arial" w:cs="Arial"/>
          <w:sz w:val="22"/>
          <w:szCs w:val="22"/>
          <w:lang w:val="hr-HR"/>
        </w:rPr>
        <w:t>Ako se gospodarski subjekt oslanja na sposobnost drugih subjekata radi dokazivanja ispunjavanja kriterija koji su vezani uz relevantno stručno iskustvo, gospodarski subjekti na čiju se sposobnost oslanja mora izvoditi radove za koje se ta sposobnost traži.</w:t>
      </w:r>
    </w:p>
    <w:p w:rsidR="007A7C3D" w:rsidRPr="00D060AB" w:rsidRDefault="007A7C3D" w:rsidP="007A7C3D">
      <w:pPr>
        <w:ind w:right="-2"/>
        <w:jc w:val="both"/>
        <w:rPr>
          <w:rFonts w:ascii="Arial" w:hAnsi="Arial" w:cs="Arial"/>
          <w:sz w:val="22"/>
          <w:szCs w:val="22"/>
          <w:lang w:val="hr-HR"/>
        </w:rPr>
      </w:pPr>
    </w:p>
    <w:p w:rsidR="007A7C3D" w:rsidRDefault="007A7C3D" w:rsidP="007A7C3D">
      <w:pPr>
        <w:ind w:right="-2"/>
        <w:jc w:val="both"/>
        <w:rPr>
          <w:rFonts w:ascii="Arial" w:hAnsi="Arial" w:cs="Arial"/>
          <w:sz w:val="22"/>
          <w:szCs w:val="22"/>
          <w:lang w:val="hr-HR"/>
        </w:rPr>
      </w:pPr>
      <w:r w:rsidRPr="00D060AB">
        <w:rPr>
          <w:rFonts w:ascii="Arial" w:hAnsi="Arial" w:cs="Arial"/>
          <w:sz w:val="22"/>
          <w:szCs w:val="22"/>
          <w:lang w:val="hr-HR"/>
        </w:rPr>
        <w:t>Naručitelj će od gospodarskog subjekta zahtijevati da zamijeni subjekt na čiju se sposobnost oslonio radi dokazivanja kriterija za odabir ako utvrdi da kod tog subjekta postoje osnove za isključenje ili da ne udovoljava relevantnim kriterijima za odabir gospodarskog subjekta.</w:t>
      </w:r>
    </w:p>
    <w:p w:rsidR="007C24D8" w:rsidRPr="00D060AB" w:rsidRDefault="007C24D8" w:rsidP="007A7C3D">
      <w:pPr>
        <w:ind w:right="-2"/>
        <w:jc w:val="both"/>
        <w:rPr>
          <w:rFonts w:ascii="Arial" w:hAnsi="Arial" w:cs="Arial"/>
          <w:sz w:val="22"/>
          <w:szCs w:val="22"/>
          <w:lang w:val="hr-HR"/>
        </w:rPr>
      </w:pPr>
    </w:p>
    <w:p w:rsidR="007A7C3D" w:rsidRPr="00D060AB" w:rsidRDefault="007A7C3D" w:rsidP="007A7C3D">
      <w:pPr>
        <w:ind w:right="-2"/>
        <w:jc w:val="both"/>
        <w:rPr>
          <w:rFonts w:ascii="Arial" w:hAnsi="Arial" w:cs="Arial"/>
          <w:b/>
          <w:sz w:val="22"/>
          <w:szCs w:val="22"/>
          <w:u w:val="single"/>
          <w:lang w:val="hr-HR"/>
        </w:rPr>
      </w:pPr>
    </w:p>
    <w:p w:rsidR="007A7C3D" w:rsidRPr="00D060AB" w:rsidRDefault="007A7C3D" w:rsidP="007A7C3D">
      <w:pPr>
        <w:autoSpaceDE w:val="0"/>
        <w:autoSpaceDN w:val="0"/>
        <w:adjustRightInd w:val="0"/>
        <w:jc w:val="both"/>
        <w:rPr>
          <w:rFonts w:ascii="Arial" w:hAnsi="Arial" w:cs="Arial"/>
          <w:b/>
          <w:sz w:val="22"/>
          <w:szCs w:val="22"/>
          <w:u w:val="single"/>
          <w:lang w:val="hr-HR"/>
        </w:rPr>
      </w:pPr>
      <w:r w:rsidRPr="00D060AB">
        <w:rPr>
          <w:rFonts w:ascii="Arial" w:hAnsi="Arial" w:cs="Arial"/>
          <w:b/>
          <w:sz w:val="22"/>
          <w:szCs w:val="22"/>
          <w:u w:val="single"/>
          <w:lang w:val="hr-HR"/>
        </w:rPr>
        <w:t>UVJETI SPOSOBNOSTI U SLUČAJU ZAJEDNICE GOSPODARSKIH SUBJEKATA</w:t>
      </w:r>
    </w:p>
    <w:p w:rsidR="007A7C3D" w:rsidRPr="00D060AB" w:rsidRDefault="007A7C3D" w:rsidP="007A7C3D">
      <w:pPr>
        <w:autoSpaceDE w:val="0"/>
        <w:autoSpaceDN w:val="0"/>
        <w:adjustRightInd w:val="0"/>
        <w:jc w:val="both"/>
        <w:rPr>
          <w:rFonts w:ascii="Arial" w:hAnsi="Arial" w:cs="Arial"/>
          <w:b/>
          <w:sz w:val="22"/>
          <w:szCs w:val="22"/>
          <w:lang w:val="hr-HR"/>
        </w:rPr>
      </w:pPr>
    </w:p>
    <w:p w:rsidR="007A7C3D" w:rsidRPr="00D060AB" w:rsidRDefault="00146B6E" w:rsidP="00306BD7">
      <w:pPr>
        <w:ind w:right="-2"/>
        <w:jc w:val="both"/>
        <w:rPr>
          <w:rFonts w:ascii="Arial" w:hAnsi="Arial" w:cs="Arial"/>
          <w:sz w:val="22"/>
          <w:szCs w:val="22"/>
          <w:lang w:val="hr-HR"/>
        </w:rPr>
      </w:pPr>
      <w:r>
        <w:rPr>
          <w:rFonts w:ascii="Arial" w:hAnsi="Arial" w:cs="Arial"/>
          <w:sz w:val="22"/>
          <w:szCs w:val="22"/>
          <w:lang w:val="hr-HR"/>
        </w:rPr>
        <w:t>Sukladno članku 277. ZJN</w:t>
      </w:r>
      <w:r w:rsidR="007A7C3D" w:rsidRPr="00D060AB">
        <w:rPr>
          <w:rFonts w:ascii="Arial" w:hAnsi="Arial" w:cs="Arial"/>
          <w:sz w:val="22"/>
          <w:szCs w:val="22"/>
          <w:lang w:val="hr-HR"/>
        </w:rPr>
        <w:t>, zajednica gospodarskih subjekata može se osloniti na sposobnost članova zajednice ili drugih subjekata p</w:t>
      </w:r>
      <w:r w:rsidR="00B37E22">
        <w:rPr>
          <w:rFonts w:ascii="Arial" w:hAnsi="Arial" w:cs="Arial"/>
          <w:sz w:val="22"/>
          <w:szCs w:val="22"/>
          <w:lang w:val="hr-HR"/>
        </w:rPr>
        <w:t>od uvjetima propisanima ZJN</w:t>
      </w:r>
      <w:r w:rsidR="007A7C3D" w:rsidRPr="00D060AB">
        <w:rPr>
          <w:rFonts w:ascii="Arial" w:hAnsi="Arial" w:cs="Arial"/>
          <w:sz w:val="22"/>
          <w:szCs w:val="22"/>
          <w:lang w:val="hr-HR"/>
        </w:rPr>
        <w:t>.</w:t>
      </w:r>
    </w:p>
    <w:p w:rsidR="007A7C3D" w:rsidRPr="00D060AB" w:rsidRDefault="007A7C3D" w:rsidP="00306BD7">
      <w:pPr>
        <w:ind w:right="-2"/>
        <w:jc w:val="both"/>
        <w:rPr>
          <w:rFonts w:ascii="Arial" w:hAnsi="Arial" w:cs="Arial"/>
          <w:sz w:val="22"/>
          <w:szCs w:val="22"/>
          <w:lang w:val="hr-HR"/>
        </w:rPr>
      </w:pPr>
    </w:p>
    <w:p w:rsidR="007A7C3D" w:rsidRDefault="007A7C3D" w:rsidP="007A7C3D">
      <w:pPr>
        <w:ind w:right="-2"/>
        <w:jc w:val="both"/>
        <w:rPr>
          <w:rFonts w:ascii="Arial" w:hAnsi="Arial" w:cs="Arial"/>
          <w:sz w:val="22"/>
          <w:szCs w:val="22"/>
          <w:lang w:val="hr-HR"/>
        </w:rPr>
      </w:pPr>
      <w:r w:rsidRPr="00D060AB">
        <w:rPr>
          <w:rFonts w:ascii="Arial" w:hAnsi="Arial" w:cs="Arial"/>
          <w:sz w:val="22"/>
          <w:szCs w:val="22"/>
          <w:lang w:val="hr-HR"/>
        </w:rPr>
        <w:lastRenderedPageBreak/>
        <w:t xml:space="preserve">U slučaju zajednice ponuditelja, dokaz ispunjenja </w:t>
      </w:r>
      <w:r w:rsidRPr="00D060AB">
        <w:rPr>
          <w:rFonts w:ascii="Arial" w:hAnsi="Arial" w:cs="Arial"/>
          <w:bCs/>
          <w:sz w:val="22"/>
          <w:szCs w:val="22"/>
          <w:lang w:val="hr-HR"/>
        </w:rPr>
        <w:t xml:space="preserve">uvjeta tehničke i stručne sposobnosti </w:t>
      </w:r>
      <w:r w:rsidRPr="00D060AB">
        <w:rPr>
          <w:rFonts w:ascii="Arial" w:hAnsi="Arial" w:cs="Arial"/>
          <w:sz w:val="22"/>
          <w:szCs w:val="22"/>
          <w:lang w:val="hr-HR"/>
        </w:rPr>
        <w:t>utvrđuje se zajednički (kumulativno) te se za svakog gospodarskog subjekta dostavlja zaseban ESPD obrazac.</w:t>
      </w:r>
    </w:p>
    <w:p w:rsidR="00CF2942" w:rsidRDefault="00CF2942" w:rsidP="007A7C3D">
      <w:pPr>
        <w:ind w:right="-2"/>
        <w:jc w:val="both"/>
        <w:rPr>
          <w:rFonts w:ascii="Arial" w:hAnsi="Arial" w:cs="Arial"/>
          <w:sz w:val="22"/>
          <w:szCs w:val="22"/>
          <w:lang w:val="hr-HR"/>
        </w:rPr>
      </w:pPr>
    </w:p>
    <w:p w:rsidR="00CF2942" w:rsidRDefault="00CF2942" w:rsidP="007A7C3D">
      <w:pPr>
        <w:ind w:right="-2"/>
        <w:jc w:val="both"/>
        <w:rPr>
          <w:rFonts w:ascii="Arial" w:hAnsi="Arial" w:cs="Arial"/>
          <w:sz w:val="22"/>
          <w:szCs w:val="22"/>
          <w:lang w:val="hr-HR"/>
        </w:rPr>
      </w:pPr>
    </w:p>
    <w:p w:rsidR="00CF2942" w:rsidRPr="00D060AB" w:rsidRDefault="00CF2942" w:rsidP="007A7C3D">
      <w:pPr>
        <w:ind w:right="-2"/>
        <w:jc w:val="both"/>
        <w:rPr>
          <w:rFonts w:ascii="Arial" w:hAnsi="Arial" w:cs="Arial"/>
          <w:sz w:val="22"/>
          <w:szCs w:val="22"/>
          <w:lang w:val="hr-HR"/>
        </w:rPr>
      </w:pPr>
    </w:p>
    <w:p w:rsidR="007C24D8" w:rsidRPr="007C24D8" w:rsidRDefault="007A7C3D" w:rsidP="007C24D8">
      <w:pPr>
        <w:pStyle w:val="Odlomakpopisa"/>
        <w:numPr>
          <w:ilvl w:val="0"/>
          <w:numId w:val="28"/>
        </w:numPr>
        <w:autoSpaceDE w:val="0"/>
        <w:autoSpaceDN w:val="0"/>
        <w:adjustRightInd w:val="0"/>
        <w:jc w:val="center"/>
        <w:rPr>
          <w:rFonts w:ascii="Arial" w:hAnsi="Arial" w:cs="Arial"/>
          <w:b/>
          <w:color w:val="31849B"/>
          <w:sz w:val="22"/>
          <w:szCs w:val="22"/>
          <w:lang w:val="hr-HR"/>
        </w:rPr>
      </w:pPr>
      <w:r w:rsidRPr="00D060AB">
        <w:rPr>
          <w:rFonts w:ascii="Arial" w:hAnsi="Arial" w:cs="Arial"/>
          <w:b/>
          <w:color w:val="31849B"/>
          <w:sz w:val="22"/>
          <w:szCs w:val="22"/>
          <w:lang w:val="hr-HR"/>
        </w:rPr>
        <w:t xml:space="preserve">EUROPSKA JEDINSTVENA DOKUMENTACIJA O NABAVI </w:t>
      </w:r>
    </w:p>
    <w:p w:rsidR="007A7C3D" w:rsidRPr="00D060AB" w:rsidRDefault="007A7C3D" w:rsidP="007A7C3D">
      <w:pPr>
        <w:autoSpaceDE w:val="0"/>
        <w:autoSpaceDN w:val="0"/>
        <w:adjustRightInd w:val="0"/>
        <w:jc w:val="both"/>
        <w:rPr>
          <w:rFonts w:ascii="Arial" w:hAnsi="Arial" w:cs="Arial"/>
          <w:color w:val="31849B"/>
          <w:sz w:val="22"/>
          <w:szCs w:val="22"/>
          <w:lang w:val="hr-HR"/>
        </w:rPr>
      </w:pPr>
    </w:p>
    <w:p w:rsidR="007A7C3D" w:rsidRPr="00D060AB" w:rsidRDefault="007A7C3D" w:rsidP="007A7C3D">
      <w:pPr>
        <w:pStyle w:val="Odlomakpopisa"/>
        <w:numPr>
          <w:ilvl w:val="1"/>
          <w:numId w:val="28"/>
        </w:numPr>
        <w:autoSpaceDE w:val="0"/>
        <w:autoSpaceDN w:val="0"/>
        <w:adjustRightInd w:val="0"/>
        <w:ind w:right="340"/>
        <w:jc w:val="both"/>
        <w:rPr>
          <w:rFonts w:ascii="Arial" w:hAnsi="Arial" w:cs="Arial"/>
          <w:b/>
          <w:color w:val="31849B"/>
          <w:sz w:val="22"/>
          <w:szCs w:val="22"/>
          <w:lang w:val="hr-HR"/>
        </w:rPr>
      </w:pPr>
      <w:r w:rsidRPr="00D060AB">
        <w:rPr>
          <w:rFonts w:ascii="Arial" w:hAnsi="Arial" w:cs="Arial"/>
          <w:b/>
          <w:color w:val="31849B"/>
          <w:sz w:val="22"/>
          <w:szCs w:val="22"/>
          <w:lang w:val="hr-HR"/>
        </w:rPr>
        <w:t>Obveza dostavljanja ESPD obrasca</w:t>
      </w:r>
    </w:p>
    <w:p w:rsidR="007A7C3D" w:rsidRPr="00D060AB" w:rsidRDefault="007A7C3D" w:rsidP="007A7C3D">
      <w:pPr>
        <w:autoSpaceDE w:val="0"/>
        <w:autoSpaceDN w:val="0"/>
        <w:adjustRightInd w:val="0"/>
        <w:ind w:right="340"/>
        <w:jc w:val="both"/>
        <w:rPr>
          <w:rFonts w:ascii="Arial" w:hAnsi="Arial" w:cs="Arial"/>
          <w:b/>
          <w:sz w:val="22"/>
          <w:szCs w:val="22"/>
          <w:lang w:val="hr-HR"/>
        </w:rPr>
      </w:pPr>
    </w:p>
    <w:p w:rsidR="00B37E22" w:rsidRPr="00A0619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Gospodarski subjekt je u ponudi obvezan dostaviti ESPD obrazac kao preliminarni dokaz da ispunjava tražene kriterije za kvalitativni odabir gospodarskog subjekta, osim u slučaju iz članka 7. stavka 6. i 7. Pravilnika</w:t>
      </w:r>
      <w:r w:rsidR="00A0619B">
        <w:rPr>
          <w:rFonts w:ascii="Arial" w:hAnsi="Arial" w:cs="Arial"/>
          <w:sz w:val="22"/>
          <w:szCs w:val="22"/>
          <w:lang w:val="hr-HR"/>
        </w:rPr>
        <w:t>.</w:t>
      </w:r>
    </w:p>
    <w:p w:rsidR="007A7C3D" w:rsidRPr="00D060AB" w:rsidRDefault="007A7C3D" w:rsidP="007A7C3D">
      <w:pPr>
        <w:pStyle w:val="Odlomakpopisa"/>
        <w:numPr>
          <w:ilvl w:val="1"/>
          <w:numId w:val="28"/>
        </w:numPr>
        <w:autoSpaceDE w:val="0"/>
        <w:autoSpaceDN w:val="0"/>
        <w:adjustRightInd w:val="0"/>
        <w:jc w:val="both"/>
        <w:rPr>
          <w:rFonts w:ascii="Arial" w:hAnsi="Arial" w:cs="Arial"/>
          <w:b/>
          <w:color w:val="31849B"/>
          <w:sz w:val="22"/>
          <w:szCs w:val="22"/>
          <w:lang w:val="hr-HR"/>
        </w:rPr>
      </w:pPr>
      <w:r w:rsidRPr="00D060AB">
        <w:rPr>
          <w:rFonts w:ascii="Arial" w:hAnsi="Arial" w:cs="Arial"/>
          <w:b/>
          <w:color w:val="31849B"/>
          <w:sz w:val="22"/>
          <w:szCs w:val="22"/>
          <w:lang w:val="hr-HR"/>
        </w:rPr>
        <w:t>Upute za popunjavanje ESPD obrasca</w:t>
      </w:r>
    </w:p>
    <w:p w:rsidR="007A7C3D" w:rsidRPr="00D060AB" w:rsidRDefault="007A7C3D" w:rsidP="007A7C3D">
      <w:pPr>
        <w:autoSpaceDE w:val="0"/>
        <w:autoSpaceDN w:val="0"/>
        <w:adjustRightInd w:val="0"/>
        <w:jc w:val="both"/>
        <w:rPr>
          <w:rFonts w:ascii="Arial" w:hAnsi="Arial" w:cs="Arial"/>
          <w:b/>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Naručitelj je kroz sustav EOJN kreirao elektroničku verziju ESPD obrasca u koji je upisao osnovne podatke i definirao tražene dokaze te je kreirani e-ESPD zahtjev                                        priložen ovoj Dokumentaciji o nabavi.</w:t>
      </w:r>
    </w:p>
    <w:p w:rsidR="00B37E22" w:rsidRPr="00D060AB" w:rsidRDefault="00B37E22"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Gospodarski subjekt obvezni su u e-ESPD obrascu (</w:t>
      </w:r>
      <w:proofErr w:type="spellStart"/>
      <w:r w:rsidRPr="00D060AB">
        <w:rPr>
          <w:rFonts w:ascii="Arial" w:hAnsi="Arial" w:cs="Arial"/>
          <w:sz w:val="22"/>
          <w:szCs w:val="22"/>
          <w:lang w:val="hr-HR"/>
        </w:rPr>
        <w:t>u.xml</w:t>
      </w:r>
      <w:proofErr w:type="spellEnd"/>
      <w:r w:rsidRPr="00D060AB">
        <w:rPr>
          <w:rFonts w:ascii="Arial" w:hAnsi="Arial" w:cs="Arial"/>
          <w:sz w:val="22"/>
          <w:szCs w:val="22"/>
          <w:lang w:val="hr-HR"/>
        </w:rPr>
        <w:t xml:space="preserve"> formatu) izraditi i dostaviti svoje odgovore sukladno definiranim zahtjevima Naručitelja.</w:t>
      </w:r>
    </w:p>
    <w:p w:rsidR="007A7C3D" w:rsidRPr="00D060AB" w:rsidRDefault="007A7C3D" w:rsidP="007A7C3D">
      <w:pPr>
        <w:rPr>
          <w:rFonts w:ascii="Arial" w:hAnsi="Arial" w:cs="Arial"/>
          <w:sz w:val="22"/>
          <w:szCs w:val="22"/>
          <w:u w:val="single"/>
          <w:lang w:val="hr-HR"/>
        </w:rPr>
      </w:pPr>
    </w:p>
    <w:p w:rsidR="007A7C3D" w:rsidRPr="00D060AB" w:rsidRDefault="007A7C3D" w:rsidP="007A7C3D">
      <w:pPr>
        <w:rPr>
          <w:rFonts w:ascii="Arial" w:hAnsi="Arial" w:cs="Arial"/>
          <w:b/>
          <w:sz w:val="22"/>
          <w:szCs w:val="22"/>
          <w:u w:val="single"/>
          <w:lang w:val="hr-HR"/>
        </w:rPr>
      </w:pPr>
      <w:r w:rsidRPr="00D060AB">
        <w:rPr>
          <w:rFonts w:ascii="Arial" w:hAnsi="Arial" w:cs="Arial"/>
          <w:b/>
          <w:sz w:val="22"/>
          <w:szCs w:val="22"/>
          <w:u w:val="single"/>
          <w:lang w:val="hr-HR"/>
        </w:rPr>
        <w:t xml:space="preserve">Upute za preuzimanje e-ESPD zahtjeva te kreiranje e-ESPD odgovora </w:t>
      </w:r>
    </w:p>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e-ESPD zahtjev naručitelja gospodarski subjekti preuzimaju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na popisu objava kao dio dokumentacije o nabavi te kroz platformu EOJN RH kreira odgovor.</w:t>
      </w:r>
    </w:p>
    <w:p w:rsidR="007A7C3D" w:rsidRPr="00D060AB" w:rsidRDefault="007A7C3D" w:rsidP="007A7C3D">
      <w:pPr>
        <w:rPr>
          <w:rFonts w:ascii="Arial" w:hAnsi="Arial" w:cs="Arial"/>
          <w:b/>
          <w:sz w:val="22"/>
          <w:szCs w:val="22"/>
          <w:u w:val="single"/>
          <w:lang w:val="hr-HR"/>
        </w:rPr>
      </w:pPr>
    </w:p>
    <w:p w:rsidR="007A7C3D" w:rsidRPr="00D060AB" w:rsidRDefault="007A7C3D" w:rsidP="007A7C3D">
      <w:pPr>
        <w:rPr>
          <w:rFonts w:ascii="Arial" w:hAnsi="Arial" w:cs="Arial"/>
          <w:b/>
          <w:sz w:val="22"/>
          <w:szCs w:val="22"/>
          <w:u w:val="single"/>
          <w:lang w:val="hr-HR"/>
        </w:rPr>
      </w:pPr>
      <w:r w:rsidRPr="00D060AB">
        <w:rPr>
          <w:rFonts w:ascii="Arial" w:hAnsi="Arial" w:cs="Arial"/>
          <w:b/>
          <w:sz w:val="22"/>
          <w:szCs w:val="22"/>
          <w:u w:val="single"/>
          <w:lang w:val="hr-HR"/>
        </w:rPr>
        <w:t>Kreiranje e-ESPD odgovora u EOJN RH kroz modul ESPD:</w:t>
      </w:r>
    </w:p>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 izborniku "ESPD" odabire se "Moji ESPD", te odabrati polje „Novi ESPD odgovor“</w:t>
      </w: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Učitati preuzeti ESPD zahtjev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Nakon učitavanja EOJN RH automatski ispisuje osnovne podatke o postupku, a gospodarski subjekt upisuje odgovore za tražene podatke koristeći navigaciju EOJN RH, („dalje“, „Spremi i dalje“ i „Natrag“).  e-ESPD odgovor generira se u pdf. i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te ga gospodarski subjekt preuzima u </w:t>
      </w:r>
      <w:proofErr w:type="spellStart"/>
      <w:r w:rsidRPr="00D060AB">
        <w:rPr>
          <w:rFonts w:ascii="Arial" w:hAnsi="Arial" w:cs="Arial"/>
          <w:sz w:val="22"/>
          <w:szCs w:val="22"/>
          <w:lang w:val="hr-HR"/>
        </w:rPr>
        <w:t>.zip</w:t>
      </w:r>
      <w:proofErr w:type="spellEnd"/>
      <w:r w:rsidRPr="00D060AB">
        <w:rPr>
          <w:rFonts w:ascii="Arial" w:hAnsi="Arial" w:cs="Arial"/>
          <w:sz w:val="22"/>
          <w:szCs w:val="22"/>
          <w:lang w:val="hr-HR"/>
        </w:rPr>
        <w:t xml:space="preserve"> datoteci na svoje računalo. U trenutku predaje elektroničke ponude gospodarski subjekt prilaže generirani e-ESPD obrazac – odgovor u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formatu. </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Gospodarski subjekt ne mora ovjeriti i ne mora potpisati ESPD obrazac, odnosno popuniti dio VI. Završne izjave u ESPD obrascu.</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 ESPD obrascu se navode izdavatelji popratnih dokumenata te on sadrži izjavu da će gospodarski subjekt moći na zahtjev i bez odgode Naručitelju dostaviti tražene dokumente.</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Gospodarski subjekt koji samostalno podnosi ponudu, nema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i ne oslanja se na sposobnost drugih gospodarskih subjekata, u ponudi dostavlja samo jedan ESPD obrazac.</w:t>
      </w: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Svi članovi Zajednice gospodarskih subjekata obavezni su dostaviti zasebni ESPD obrazac.</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Gospodarski subjekt koji samostalno podnosi ponudu, ali se oslanja na sposobnost drugih gospodarskih subjekata, u ponudi dostavlja ispunjen ESPD obrazac za sebe i zasebno ispunjen ESPD obrazac za svakog gospodarskog subjekta na čiju se sposobnost oslanja (neovisno o tome radi li se o </w:t>
      </w:r>
      <w:proofErr w:type="spellStart"/>
      <w:r w:rsidRPr="00D060AB">
        <w:rPr>
          <w:rFonts w:ascii="Arial" w:hAnsi="Arial" w:cs="Arial"/>
          <w:sz w:val="22"/>
          <w:szCs w:val="22"/>
          <w:lang w:val="hr-HR"/>
        </w:rPr>
        <w:t>podugovaratelju</w:t>
      </w:r>
      <w:proofErr w:type="spellEnd"/>
      <w:r w:rsidRPr="00D060AB">
        <w:rPr>
          <w:rFonts w:ascii="Arial" w:hAnsi="Arial" w:cs="Arial"/>
          <w:sz w:val="22"/>
          <w:szCs w:val="22"/>
          <w:lang w:val="hr-HR"/>
        </w:rPr>
        <w:t xml:space="preserve"> ili trećoj osobi).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lastRenderedPageBreak/>
        <w:t xml:space="preserve">Gospodarski subjekt koji namjerava dati dio ugovora </w:t>
      </w:r>
      <w:proofErr w:type="spellStart"/>
      <w:r w:rsidRPr="00D060AB">
        <w:rPr>
          <w:rFonts w:ascii="Arial" w:hAnsi="Arial" w:cs="Arial"/>
          <w:sz w:val="22"/>
          <w:szCs w:val="22"/>
          <w:lang w:val="hr-HR"/>
        </w:rPr>
        <w:t>podugovaratelju</w:t>
      </w:r>
      <w:proofErr w:type="spellEnd"/>
      <w:r w:rsidRPr="00D060AB">
        <w:rPr>
          <w:rFonts w:ascii="Arial" w:hAnsi="Arial" w:cs="Arial"/>
          <w:sz w:val="22"/>
          <w:szCs w:val="22"/>
          <w:lang w:val="hr-HR"/>
        </w:rPr>
        <w:t xml:space="preserve">, a na njegovu se sposobnost ne oslanja, u ponudi dostavlja zaseban ESPD obrazac za sebe i zaseban ESPD obrazac za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na čiju se sposobnost ne oslanja.</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Osim popunjavanja e-ESPD obrasca kroz platformu EOJN RH, gospodarski subjekt može dostaviti e-ESPD obrazac ispunjen kroz servis za elektroničko popunjavanje ESPD-a                      (</w:t>
      </w:r>
      <w:proofErr w:type="spellStart"/>
      <w:r w:rsidRPr="00D060AB">
        <w:rPr>
          <w:rFonts w:ascii="Arial" w:hAnsi="Arial" w:cs="Arial"/>
          <w:sz w:val="22"/>
          <w:szCs w:val="22"/>
          <w:lang w:val="hr-HR"/>
        </w:rPr>
        <w:t>.xml</w:t>
      </w:r>
      <w:proofErr w:type="spellEnd"/>
      <w:r w:rsidRPr="00D060AB">
        <w:rPr>
          <w:rFonts w:ascii="Arial" w:hAnsi="Arial" w:cs="Arial"/>
          <w:sz w:val="22"/>
          <w:szCs w:val="22"/>
          <w:lang w:val="hr-HR"/>
        </w:rPr>
        <w:t xml:space="preserve"> format) Europske komisije koji je dostupan na internetskoj adresi:</w:t>
      </w:r>
    </w:p>
    <w:p w:rsidR="007A7C3D" w:rsidRPr="00D060AB" w:rsidRDefault="004A4745" w:rsidP="007A7C3D">
      <w:pPr>
        <w:jc w:val="both"/>
        <w:rPr>
          <w:rFonts w:ascii="Arial" w:hAnsi="Arial" w:cs="Arial"/>
          <w:sz w:val="22"/>
          <w:szCs w:val="22"/>
          <w:lang w:val="hr-HR"/>
        </w:rPr>
      </w:pPr>
      <w:hyperlink r:id="rId10" w:history="1">
        <w:r w:rsidR="007A7C3D" w:rsidRPr="00D060AB">
          <w:rPr>
            <w:rStyle w:val="Hiperveza"/>
            <w:rFonts w:ascii="Arial" w:hAnsi="Arial" w:cs="Arial"/>
            <w:sz w:val="22"/>
            <w:szCs w:val="22"/>
            <w:lang w:val="hr-HR"/>
          </w:rPr>
          <w:t>https://ec.europa.eu/growth/tools-databases/espd/filter?lang=hr</w:t>
        </w:r>
      </w:hyperlink>
    </w:p>
    <w:p w:rsidR="007A7C3D" w:rsidRPr="00D060AB" w:rsidRDefault="007A7C3D" w:rsidP="007A7C3D">
      <w:pPr>
        <w:rPr>
          <w:rFonts w:ascii="Arial" w:hAnsi="Arial" w:cs="Arial"/>
          <w:b/>
          <w:sz w:val="22"/>
          <w:szCs w:val="22"/>
          <w:u w:val="single"/>
          <w:lang w:val="hr-HR"/>
        </w:rPr>
      </w:pPr>
    </w:p>
    <w:p w:rsidR="007A7C3D" w:rsidRPr="00D060AB" w:rsidRDefault="007A7C3D" w:rsidP="007A7C3D">
      <w:pPr>
        <w:rPr>
          <w:rFonts w:ascii="Arial" w:hAnsi="Arial" w:cs="Arial"/>
          <w:b/>
          <w:sz w:val="22"/>
          <w:szCs w:val="22"/>
          <w:u w:val="single"/>
          <w:lang w:val="hr-HR"/>
        </w:rPr>
      </w:pPr>
      <w:r w:rsidRPr="00D060AB">
        <w:rPr>
          <w:rFonts w:ascii="Arial" w:hAnsi="Arial" w:cs="Arial"/>
          <w:b/>
          <w:sz w:val="22"/>
          <w:szCs w:val="22"/>
          <w:u w:val="single"/>
          <w:lang w:val="hr-HR"/>
        </w:rPr>
        <w:t xml:space="preserve">ESPD obrazac gospodarski subjekt popunjava u: </w:t>
      </w:r>
    </w:p>
    <w:p w:rsidR="007A7C3D" w:rsidRPr="00D060AB" w:rsidRDefault="007A7C3D" w:rsidP="007A7C3D">
      <w:pPr>
        <w:rPr>
          <w:rFonts w:ascii="Arial" w:hAnsi="Arial" w:cs="Arial"/>
          <w:sz w:val="22"/>
          <w:szCs w:val="22"/>
          <w:lang w:val="hr-HR"/>
        </w:rPr>
      </w:pPr>
    </w:p>
    <w:p w:rsidR="007A7C3D" w:rsidRPr="00D060AB" w:rsidRDefault="007A7C3D" w:rsidP="007A7C3D">
      <w:pPr>
        <w:rPr>
          <w:rFonts w:ascii="Arial" w:hAnsi="Arial" w:cs="Arial"/>
          <w:b/>
          <w:sz w:val="22"/>
          <w:szCs w:val="22"/>
          <w:lang w:val="hr-HR"/>
        </w:rPr>
      </w:pPr>
      <w:r w:rsidRPr="00D060AB">
        <w:rPr>
          <w:rFonts w:ascii="Arial" w:hAnsi="Arial" w:cs="Arial"/>
          <w:sz w:val="22"/>
          <w:szCs w:val="22"/>
          <w:lang w:val="hr-HR"/>
        </w:rPr>
        <w:t>•</w:t>
      </w:r>
      <w:r w:rsidRPr="00D060AB">
        <w:rPr>
          <w:rFonts w:ascii="Arial" w:hAnsi="Arial" w:cs="Arial"/>
          <w:b/>
          <w:sz w:val="22"/>
          <w:szCs w:val="22"/>
          <w:lang w:val="hr-HR"/>
        </w:rPr>
        <w:tab/>
        <w:t>Dio II. Podaci o gospodarskom subjektu</w:t>
      </w:r>
    </w:p>
    <w:p w:rsidR="007A7C3D" w:rsidRDefault="007A7C3D" w:rsidP="007A7C3D">
      <w:pPr>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r>
      <w:r w:rsidRPr="00D060AB">
        <w:rPr>
          <w:rFonts w:ascii="Arial" w:hAnsi="Arial" w:cs="Arial"/>
          <w:b/>
          <w:sz w:val="22"/>
          <w:szCs w:val="22"/>
          <w:lang w:val="hr-HR"/>
        </w:rPr>
        <w:t>Dio III. Osnove za isključenje</w:t>
      </w:r>
      <w:r w:rsidRPr="00D060AB">
        <w:rPr>
          <w:rFonts w:ascii="Arial" w:hAnsi="Arial" w:cs="Arial"/>
          <w:sz w:val="22"/>
          <w:szCs w:val="22"/>
          <w:lang w:val="hr-HR"/>
        </w:rPr>
        <w:t xml:space="preserve"> </w:t>
      </w:r>
    </w:p>
    <w:p w:rsidR="00B37E22" w:rsidRPr="00D060AB" w:rsidRDefault="00B37E22" w:rsidP="007A7C3D">
      <w:pPr>
        <w:rPr>
          <w:rFonts w:ascii="Arial" w:hAnsi="Arial" w:cs="Arial"/>
          <w:sz w:val="22"/>
          <w:szCs w:val="22"/>
          <w:lang w:val="hr-HR"/>
        </w:rPr>
      </w:pPr>
    </w:p>
    <w:p w:rsidR="007A7C3D" w:rsidRPr="00D060AB" w:rsidRDefault="007A7C3D" w:rsidP="007A7C3D">
      <w:pPr>
        <w:ind w:firstLine="708"/>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t>Odjeljak A: Osnove povezane s kaznenim presudama</w:t>
      </w:r>
    </w:p>
    <w:p w:rsidR="007A7C3D" w:rsidRPr="00D060AB" w:rsidRDefault="007A7C3D" w:rsidP="007A7C3D">
      <w:pPr>
        <w:ind w:firstLine="708"/>
        <w:rPr>
          <w:rFonts w:ascii="Arial" w:hAnsi="Arial" w:cs="Arial"/>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t>Odjeljak B: Osnove povezane s plaćanjem poreza ili doprinosa za socijalno osiguranje</w:t>
      </w:r>
    </w:p>
    <w:p w:rsidR="007A7C3D" w:rsidRPr="00D060AB" w:rsidRDefault="007A7C3D" w:rsidP="007A7C3D">
      <w:pPr>
        <w:rPr>
          <w:rFonts w:ascii="Arial" w:hAnsi="Arial" w:cs="Arial"/>
          <w:b/>
          <w:sz w:val="22"/>
          <w:szCs w:val="22"/>
          <w:lang w:val="hr-HR"/>
        </w:rPr>
      </w:pPr>
      <w:r w:rsidRPr="00D060AB">
        <w:rPr>
          <w:rFonts w:ascii="Arial" w:hAnsi="Arial" w:cs="Arial"/>
          <w:sz w:val="22"/>
          <w:szCs w:val="22"/>
          <w:lang w:val="hr-HR"/>
        </w:rPr>
        <w:t>•</w:t>
      </w:r>
      <w:r w:rsidRPr="00D060AB">
        <w:rPr>
          <w:rFonts w:ascii="Arial" w:hAnsi="Arial" w:cs="Arial"/>
          <w:sz w:val="22"/>
          <w:szCs w:val="22"/>
          <w:lang w:val="hr-HR"/>
        </w:rPr>
        <w:tab/>
      </w:r>
      <w:r w:rsidRPr="00D060AB">
        <w:rPr>
          <w:rFonts w:ascii="Arial" w:hAnsi="Arial" w:cs="Arial"/>
          <w:b/>
          <w:sz w:val="22"/>
          <w:szCs w:val="22"/>
          <w:lang w:val="hr-HR"/>
        </w:rPr>
        <w:t>Dio IV. Kriteriji za odabir:</w:t>
      </w:r>
    </w:p>
    <w:p w:rsidR="007A7C3D" w:rsidRPr="00D060AB" w:rsidRDefault="007A7C3D" w:rsidP="007A7C3D">
      <w:pPr>
        <w:ind w:firstLine="708"/>
        <w:rPr>
          <w:rFonts w:ascii="Arial" w:hAnsi="Arial" w:cs="Arial"/>
          <w:sz w:val="22"/>
          <w:szCs w:val="22"/>
          <w:lang w:val="hr-HR"/>
        </w:rPr>
      </w:pPr>
      <w:r w:rsidRPr="00D060AB">
        <w:rPr>
          <w:rFonts w:ascii="Arial" w:hAnsi="Arial" w:cs="Arial"/>
          <w:sz w:val="22"/>
          <w:szCs w:val="22"/>
          <w:lang w:val="hr-HR"/>
        </w:rPr>
        <w:t>-   Odjeljak A: Sposobnost za obavljanje profesionalne djelatnosti: prema naznačenom u točki 4.1. Dokumentacije o nabavi</w:t>
      </w:r>
    </w:p>
    <w:p w:rsidR="007A7C3D" w:rsidRPr="00D060AB" w:rsidRDefault="007A7C3D" w:rsidP="007A7C3D">
      <w:pPr>
        <w:ind w:firstLine="708"/>
        <w:jc w:val="both"/>
        <w:rPr>
          <w:rFonts w:ascii="Arial" w:hAnsi="Arial" w:cs="Arial"/>
          <w:sz w:val="22"/>
          <w:szCs w:val="22"/>
          <w:lang w:val="hr-HR"/>
        </w:rPr>
      </w:pPr>
      <w:r w:rsidRPr="00D060AB">
        <w:rPr>
          <w:rFonts w:ascii="Arial" w:hAnsi="Arial" w:cs="Arial"/>
          <w:sz w:val="22"/>
          <w:szCs w:val="22"/>
          <w:lang w:val="hr-HR"/>
        </w:rPr>
        <w:t>-   Odjeljak C: Tehnička i stručna sposobnost: prema naznačenom u točki 4.2. Dokumentacije o nabavi</w:t>
      </w:r>
      <w:r w:rsidR="000970BA">
        <w:rPr>
          <w:rFonts w:ascii="Arial" w:hAnsi="Arial" w:cs="Arial"/>
          <w:sz w:val="22"/>
          <w:szCs w:val="22"/>
          <w:lang w:val="hr-HR"/>
        </w:rPr>
        <w:t>.</w:t>
      </w:r>
    </w:p>
    <w:p w:rsidR="007A7C3D" w:rsidRPr="00D060AB" w:rsidRDefault="007A7C3D" w:rsidP="007A7C3D">
      <w:pPr>
        <w:rPr>
          <w:rFonts w:ascii="Arial" w:hAnsi="Arial" w:cs="Arial"/>
          <w:sz w:val="22"/>
          <w:szCs w:val="22"/>
          <w:lang w:val="hr-HR"/>
        </w:rPr>
      </w:pPr>
    </w:p>
    <w:p w:rsidR="007A7C3D" w:rsidRPr="00D060AB" w:rsidRDefault="007A7C3D" w:rsidP="007A7C3D">
      <w:pPr>
        <w:pStyle w:val="Naslov4"/>
        <w:numPr>
          <w:ilvl w:val="0"/>
          <w:numId w:val="28"/>
        </w:numPr>
        <w:jc w:val="center"/>
        <w:rPr>
          <w:rFonts w:ascii="Arial" w:hAnsi="Arial" w:cs="Arial"/>
          <w:i w:val="0"/>
          <w:color w:val="31849B"/>
          <w:sz w:val="22"/>
          <w:szCs w:val="22"/>
          <w:lang w:val="hr-HR"/>
        </w:rPr>
      </w:pPr>
      <w:r w:rsidRPr="00D060AB">
        <w:rPr>
          <w:rFonts w:ascii="Arial" w:hAnsi="Arial" w:cs="Arial"/>
          <w:i w:val="0"/>
          <w:color w:val="31849B"/>
          <w:sz w:val="22"/>
          <w:szCs w:val="22"/>
          <w:lang w:val="hr-HR"/>
        </w:rPr>
        <w:t xml:space="preserve">PODACI O PONUDI </w:t>
      </w: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34" w:name="_Toc318444697"/>
      <w:bookmarkStart w:id="35" w:name="_Toc318444754"/>
      <w:bookmarkStart w:id="36" w:name="_Toc318721176"/>
      <w:bookmarkStart w:id="37" w:name="_Toc318806544"/>
      <w:r w:rsidRPr="00D060AB">
        <w:rPr>
          <w:rFonts w:ascii="Arial" w:hAnsi="Arial" w:cs="Arial"/>
          <w:color w:val="31849B"/>
          <w:sz w:val="22"/>
          <w:szCs w:val="22"/>
          <w:lang w:val="hr-HR"/>
        </w:rPr>
        <w:t>Sadržaj i način izrade ponude</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Default"/>
        <w:jc w:val="both"/>
        <w:rPr>
          <w:color w:val="auto"/>
          <w:sz w:val="22"/>
          <w:szCs w:val="22"/>
        </w:rPr>
      </w:pPr>
      <w:r w:rsidRPr="00D060AB">
        <w:rPr>
          <w:color w:val="auto"/>
          <w:sz w:val="22"/>
          <w:szCs w:val="22"/>
        </w:rPr>
        <w:t>Ponuditelji kreiraju ponude u EOJN RH.</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Ponuda je pisana izjava volje ponuditelja da isporuči robu, pruži usluge ili izvede radove sukladno uvjetima i zahtjevima navedenim u dokumentaciji o nabavi.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Ponuditelj se pri izradi ponude mora pridržavati zahtjeva i uvjeta iz ove Dokumentacije o nabavi. Propisani tekst Dokumentacije o nabavi ne smije se mijenjati i nadopunjavati.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Ponuda treba biti popunjena prema uputama iz Dokumentacije o nabavi. </w:t>
      </w:r>
    </w:p>
    <w:p w:rsidR="0012775E" w:rsidRDefault="0012775E" w:rsidP="007A7C3D">
      <w:pPr>
        <w:pStyle w:val="Default"/>
        <w:jc w:val="both"/>
        <w:rPr>
          <w:bCs/>
          <w:color w:val="auto"/>
          <w:sz w:val="22"/>
          <w:szCs w:val="22"/>
        </w:rPr>
      </w:pPr>
    </w:p>
    <w:p w:rsidR="007A7C3D" w:rsidRPr="00D060AB" w:rsidRDefault="0012775E" w:rsidP="007A7C3D">
      <w:pPr>
        <w:pStyle w:val="Default"/>
        <w:jc w:val="both"/>
        <w:rPr>
          <w:color w:val="auto"/>
          <w:sz w:val="22"/>
          <w:szCs w:val="22"/>
        </w:rPr>
      </w:pPr>
      <w:r>
        <w:rPr>
          <w:bCs/>
          <w:color w:val="auto"/>
          <w:sz w:val="22"/>
          <w:szCs w:val="22"/>
        </w:rPr>
        <w:t>Ponudu sačinjava</w:t>
      </w:r>
      <w:r w:rsidR="007A7C3D" w:rsidRPr="00D060AB">
        <w:rPr>
          <w:bCs/>
          <w:color w:val="auto"/>
          <w:sz w:val="22"/>
          <w:szCs w:val="22"/>
        </w:rPr>
        <w:t xml:space="preserve">: </w:t>
      </w:r>
    </w:p>
    <w:p w:rsidR="007A7C3D" w:rsidRPr="00D060AB" w:rsidRDefault="007A7C3D" w:rsidP="007A7C3D">
      <w:pPr>
        <w:pStyle w:val="Default"/>
        <w:jc w:val="both"/>
        <w:rPr>
          <w:color w:val="auto"/>
          <w:sz w:val="22"/>
          <w:szCs w:val="22"/>
        </w:rPr>
      </w:pP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Popunjeni ponudbeni list, uključujući uvez ponude sukladno obrascu EOJN RH,</w:t>
      </w: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jamstvo za ozbiljnost ponude – dostavlja se odvojeno od elektroničke dostave ponude,</w:t>
      </w: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popunjeni ESPD obrazac (za sve gospodarske subjekte u ponudi),</w:t>
      </w:r>
    </w:p>
    <w:p w:rsidR="007A7C3D" w:rsidRPr="00D060AB" w:rsidRDefault="007A7C3D" w:rsidP="007A7C3D">
      <w:pPr>
        <w:pStyle w:val="Default"/>
        <w:numPr>
          <w:ilvl w:val="0"/>
          <w:numId w:val="30"/>
        </w:numPr>
        <w:jc w:val="both"/>
        <w:rPr>
          <w:color w:val="auto"/>
          <w:sz w:val="22"/>
          <w:szCs w:val="22"/>
        </w:rPr>
      </w:pPr>
      <w:r w:rsidRPr="00D060AB">
        <w:rPr>
          <w:color w:val="auto"/>
          <w:sz w:val="22"/>
          <w:szCs w:val="22"/>
        </w:rPr>
        <w:t>popunjeni Troškovnik,</w:t>
      </w:r>
    </w:p>
    <w:p w:rsidR="007A7C3D" w:rsidRPr="00CC6BA1" w:rsidRDefault="007A7C3D" w:rsidP="007A7C3D">
      <w:pPr>
        <w:pStyle w:val="Default"/>
        <w:numPr>
          <w:ilvl w:val="0"/>
          <w:numId w:val="30"/>
        </w:numPr>
        <w:jc w:val="both"/>
        <w:rPr>
          <w:color w:val="auto"/>
          <w:sz w:val="22"/>
          <w:szCs w:val="22"/>
        </w:rPr>
      </w:pPr>
      <w:r w:rsidRPr="00CC6BA1">
        <w:rPr>
          <w:color w:val="auto"/>
          <w:sz w:val="22"/>
          <w:szCs w:val="22"/>
        </w:rPr>
        <w:t xml:space="preserve">Ispunjenu i potpisanu Izjavu o </w:t>
      </w:r>
      <w:r w:rsidR="00184CE8">
        <w:rPr>
          <w:color w:val="auto"/>
          <w:sz w:val="22"/>
          <w:szCs w:val="22"/>
        </w:rPr>
        <w:t>dulj</w:t>
      </w:r>
      <w:r w:rsidR="00014698">
        <w:rPr>
          <w:color w:val="auto"/>
          <w:sz w:val="22"/>
          <w:szCs w:val="22"/>
        </w:rPr>
        <w:t xml:space="preserve">ini trajanja jamstva </w:t>
      </w:r>
      <w:r w:rsidR="0012775E">
        <w:rPr>
          <w:color w:val="auto"/>
          <w:sz w:val="22"/>
          <w:szCs w:val="22"/>
        </w:rPr>
        <w:t>– nije obavezno.</w:t>
      </w:r>
    </w:p>
    <w:p w:rsidR="007A7C3D" w:rsidRPr="00306BD7" w:rsidRDefault="007A7C3D" w:rsidP="007A7C3D">
      <w:pPr>
        <w:pStyle w:val="Default"/>
        <w:jc w:val="both"/>
        <w:rPr>
          <w:color w:val="FF0000"/>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Ponuda se izrađuje na način da čini cjelinu. Ako zbog opsega ili drugih objektivnih okolnosti ponuda ne može biti izrađena na način da čini cjelinu, onda se izrađuje u dva ili više dijelova.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Procesom predaje ponude smatra se prilaganje (učitavanje) svih dokumenata ponude, popunjenih obrazaca i troškovnika. Sve priložene dokumente EOJN RH uvezuje u cjelovitu ponudu, pod nazivom „Uvez ponude“.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lastRenderedPageBreak/>
        <w:t xml:space="preserve">Uvez ponude, stoga, sadrži podatke o Naručitelju, ponuditelju ili zajednici ponuditelja, po potrebi </w:t>
      </w:r>
      <w:proofErr w:type="spellStart"/>
      <w:r w:rsidRPr="00D060AB">
        <w:rPr>
          <w:color w:val="auto"/>
          <w:sz w:val="22"/>
          <w:szCs w:val="22"/>
        </w:rPr>
        <w:t>podugovarateljima</w:t>
      </w:r>
      <w:proofErr w:type="spellEnd"/>
      <w:r w:rsidRPr="00D060AB">
        <w:rPr>
          <w:color w:val="auto"/>
          <w:sz w:val="22"/>
          <w:szCs w:val="22"/>
        </w:rPr>
        <w:t xml:space="preserve">, ponudi te u EOJN RH generirani ponudbeni list i ostale priloge ponudi. </w:t>
      </w:r>
    </w:p>
    <w:p w:rsidR="007A7C3D" w:rsidRPr="00D060AB" w:rsidRDefault="007A7C3D" w:rsidP="007A7C3D">
      <w:pPr>
        <w:pStyle w:val="Default"/>
        <w:jc w:val="both"/>
        <w:rPr>
          <w:color w:val="auto"/>
          <w:sz w:val="22"/>
          <w:szCs w:val="22"/>
        </w:rPr>
      </w:pPr>
      <w:r w:rsidRPr="00D060AB">
        <w:rPr>
          <w:color w:val="auto"/>
          <w:sz w:val="22"/>
          <w:szCs w:val="22"/>
        </w:rPr>
        <w:t xml:space="preserve">Priložena ponuda se nakon prilaganja automatski kriptira te do podataka iz predane elektroničke ponude nije moguće doći prije isteka roka za dostavu ponuda, odnosno, javnog otvaranja ponuda. </w:t>
      </w:r>
    </w:p>
    <w:p w:rsidR="007A7C3D" w:rsidRPr="00D060AB" w:rsidRDefault="007A7C3D" w:rsidP="007A7C3D">
      <w:pPr>
        <w:pStyle w:val="Default"/>
        <w:jc w:val="both"/>
        <w:rPr>
          <w:color w:val="auto"/>
          <w:sz w:val="22"/>
          <w:szCs w:val="22"/>
        </w:rPr>
      </w:pPr>
    </w:p>
    <w:p w:rsidR="007A7C3D" w:rsidRDefault="007A7C3D" w:rsidP="007A7C3D">
      <w:pPr>
        <w:pStyle w:val="Default"/>
        <w:jc w:val="both"/>
        <w:rPr>
          <w:color w:val="auto"/>
          <w:sz w:val="22"/>
          <w:szCs w:val="22"/>
        </w:rPr>
      </w:pPr>
      <w:r w:rsidRPr="00D060AB">
        <w:rPr>
          <w:color w:val="auto"/>
          <w:sz w:val="22"/>
          <w:szCs w:val="22"/>
        </w:rPr>
        <w:t xml:space="preserve">U roku za dostavu ponude ponuditelj može izmijeniti svoju ponudu ili od nje odustati. Ako ponuditelj tijekom roka za dostavu ponuda mijenja ponudu, smatra se da je ponuda dostavljena u trenutku dostave posljednje izmjene ponude. </w:t>
      </w:r>
    </w:p>
    <w:p w:rsidR="00B37E22" w:rsidRPr="00D060AB" w:rsidRDefault="00B37E22" w:rsidP="007A7C3D">
      <w:pPr>
        <w:pStyle w:val="Default"/>
        <w:jc w:val="both"/>
        <w:rPr>
          <w:color w:val="auto"/>
          <w:sz w:val="22"/>
          <w:szCs w:val="22"/>
        </w:rPr>
      </w:pPr>
    </w:p>
    <w:p w:rsidR="007A7C3D" w:rsidRDefault="007A7C3D" w:rsidP="007A7C3D">
      <w:pPr>
        <w:pStyle w:val="Default"/>
        <w:jc w:val="both"/>
        <w:rPr>
          <w:color w:val="auto"/>
          <w:sz w:val="22"/>
          <w:szCs w:val="22"/>
        </w:rPr>
      </w:pPr>
      <w:r w:rsidRPr="00D060AB">
        <w:rPr>
          <w:color w:val="auto"/>
          <w:sz w:val="22"/>
          <w:szCs w:val="22"/>
        </w:rPr>
        <w:t xml:space="preserve">Prilikom izmjene ili dopune ponude automatski se poništava prethodno predana ponuda što znači da se učitavanjem nove izmijenjene ili dopunjene ponude predaje nova ponuda koja sadrži izmijenjene ili dopunjene podatke. Učitavanjem i spremanjem novog uveza ponude u EOJN RH, Naručitelju se šalje nova izmijenjena/dopunjena ponuda. </w:t>
      </w:r>
    </w:p>
    <w:p w:rsidR="003F1600" w:rsidRPr="00D060AB" w:rsidRDefault="003F1600"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Ovaj korak zahtjeva ponovno učitavanje/upisivanje financijskih značajki ponude (troškovnika i/ili ponudbenog lista u slučaju nestandardiziranog troškovnika) u sustavu EOJN RH. U slučaju da je predan stari uvez ponude, ponuda neće biti sigurno uvezana i smatrat će se nepravilnom (ponuda koja nije izrađena u skladu s Dokumentacijom o nabavi). </w:t>
      </w:r>
    </w:p>
    <w:p w:rsidR="007A7C3D" w:rsidRPr="00D060AB" w:rsidRDefault="007A7C3D" w:rsidP="007A7C3D">
      <w:pPr>
        <w:pStyle w:val="Default"/>
        <w:jc w:val="both"/>
        <w:rPr>
          <w:color w:val="auto"/>
          <w:sz w:val="22"/>
          <w:szCs w:val="22"/>
        </w:rPr>
      </w:pPr>
    </w:p>
    <w:p w:rsidR="007A7C3D" w:rsidRPr="00D060AB" w:rsidRDefault="007A7C3D" w:rsidP="007A7C3D">
      <w:pPr>
        <w:pStyle w:val="Default"/>
        <w:jc w:val="both"/>
        <w:rPr>
          <w:color w:val="auto"/>
          <w:sz w:val="22"/>
          <w:szCs w:val="22"/>
        </w:rPr>
      </w:pPr>
      <w:r w:rsidRPr="00D060AB">
        <w:rPr>
          <w:color w:val="auto"/>
          <w:sz w:val="22"/>
          <w:szCs w:val="22"/>
        </w:rPr>
        <w:t xml:space="preserve">Odustajanje od ponude ponuditelj vrši na isti način kao i predaju ponude, u EOJN RH, odabirom na mogućnost „Odustajanje“. </w:t>
      </w:r>
    </w:p>
    <w:p w:rsidR="007A7C3D" w:rsidRPr="00D060AB" w:rsidRDefault="007A7C3D" w:rsidP="007A7C3D">
      <w:pPr>
        <w:pStyle w:val="Default"/>
        <w:jc w:val="both"/>
        <w:rPr>
          <w:color w:val="auto"/>
          <w:sz w:val="22"/>
          <w:szCs w:val="22"/>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Nakon isteka roka za dostavu ponuda, ponuda se ne smije mijenjati.</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Način dostave ponude</w:t>
      </w:r>
    </w:p>
    <w:p w:rsidR="007A7C3D" w:rsidRPr="00D060AB" w:rsidRDefault="007A7C3D" w:rsidP="007A7C3D">
      <w:pPr>
        <w:tabs>
          <w:tab w:val="left" w:pos="450"/>
        </w:tabs>
        <w:jc w:val="both"/>
        <w:rPr>
          <w:rFonts w:ascii="Arial" w:hAnsi="Arial" w:cs="Arial"/>
          <w:color w:val="FF0000"/>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Sukladno</w:t>
      </w:r>
      <w:r w:rsidR="00E23918">
        <w:rPr>
          <w:rFonts w:ascii="Arial" w:hAnsi="Arial" w:cs="Arial"/>
          <w:sz w:val="22"/>
          <w:szCs w:val="22"/>
          <w:lang w:val="hr-HR"/>
        </w:rPr>
        <w:t xml:space="preserve"> članku 280. stavku 5. ZJN </w:t>
      </w:r>
      <w:r w:rsidRPr="00D060AB">
        <w:rPr>
          <w:rFonts w:ascii="Arial" w:hAnsi="Arial" w:cs="Arial"/>
          <w:sz w:val="22"/>
          <w:szCs w:val="22"/>
          <w:lang w:val="hr-HR"/>
        </w:rPr>
        <w:t>ponuda se dostavlja elektroničkim sredstvima komunikacije.</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 </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Detaljne upute načina elektroničke dostave ponuda, informacije u vezi sa specifikacijama koje su potrebne za elektroničku dostavu ponuda, uključujući kriptografsku zaštitu, dostupne su na stranicama EOJN RH, na adresi: </w:t>
      </w:r>
      <w:hyperlink r:id="rId11" w:history="1">
        <w:r w:rsidRPr="00D060AB">
          <w:rPr>
            <w:rStyle w:val="Hiperveza"/>
            <w:rFonts w:ascii="Arial" w:hAnsi="Arial" w:cs="Arial"/>
            <w:sz w:val="22"/>
            <w:szCs w:val="22"/>
            <w:lang w:val="hr-HR"/>
          </w:rPr>
          <w:t>https://eojn.nn.hr/Oglasnik/</w:t>
        </w:r>
      </w:hyperlink>
      <w:r w:rsidRPr="00D060AB">
        <w:rPr>
          <w:rFonts w:ascii="Arial" w:hAnsi="Arial" w:cs="Arial"/>
          <w:sz w:val="22"/>
          <w:szCs w:val="22"/>
          <w:lang w:val="hr-HR"/>
        </w:rPr>
        <w:t xml:space="preserve"> .</w:t>
      </w:r>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Naručitelj otklanja svaku odgovornost vezanu uz mogući neispravan rad EOJN RH, zastoj u radu EOJN RH ili nemogućnost zainteresiranog subjekta da ponudu u elektroničkom obliku dostavi u danome roku putem EOJN RH.</w:t>
      </w: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Varijante ponude</w:t>
      </w:r>
    </w:p>
    <w:p w:rsidR="007A7C3D" w:rsidRPr="00D060AB" w:rsidRDefault="007A7C3D" w:rsidP="007A7C3D">
      <w:pPr>
        <w:tabs>
          <w:tab w:val="left" w:pos="450"/>
        </w:tabs>
        <w:jc w:val="both"/>
        <w:rPr>
          <w:rFonts w:ascii="Arial" w:hAnsi="Arial" w:cs="Arial"/>
          <w:sz w:val="22"/>
          <w:szCs w:val="22"/>
          <w:lang w:val="hr-HR"/>
        </w:rPr>
      </w:pPr>
    </w:p>
    <w:p w:rsidR="007A7C3D"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Varijante ponude nisu dopuštene.</w:t>
      </w:r>
    </w:p>
    <w:p w:rsidR="007C24D8" w:rsidRPr="00D060AB" w:rsidRDefault="007C24D8" w:rsidP="007A7C3D">
      <w:pPr>
        <w:tabs>
          <w:tab w:val="left" w:pos="45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Način određivanja cijene ponude</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Cijena ponude se iskazuje decimalnim brojevima, s decimalnim zarezom i dva decimalna mjesta.</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Cijena ponude se iskazuje bez poreza na dodanu vrijednost. </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Porez na dodanu vrijednost se iskazuje posebno iza cijene.</w:t>
      </w: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Ukupnu cijenu ponude čini cijena ponude s porezom na dodanu vrijednost.</w:t>
      </w:r>
    </w:p>
    <w:p w:rsidR="00E93B2D" w:rsidRDefault="007A7C3D" w:rsidP="00CF2942">
      <w:pPr>
        <w:jc w:val="both"/>
        <w:rPr>
          <w:rFonts w:ascii="Arial" w:hAnsi="Arial" w:cs="Arial"/>
          <w:sz w:val="22"/>
          <w:szCs w:val="22"/>
          <w:lang w:val="hr-HR"/>
        </w:rPr>
      </w:pPr>
      <w:r w:rsidRPr="00D060AB">
        <w:rPr>
          <w:rFonts w:ascii="Arial" w:hAnsi="Arial" w:cs="Arial"/>
          <w:sz w:val="22"/>
          <w:szCs w:val="22"/>
          <w:lang w:val="hr-HR"/>
        </w:rPr>
        <w:t>Jedinične cijene su nepromjenj</w:t>
      </w:r>
      <w:r w:rsidR="00E93B2D">
        <w:rPr>
          <w:rFonts w:ascii="Arial" w:hAnsi="Arial" w:cs="Arial"/>
          <w:sz w:val="22"/>
          <w:szCs w:val="22"/>
          <w:lang w:val="hr-HR"/>
        </w:rPr>
        <w:t>ive za vrijeme trajanja ugovora.</w:t>
      </w:r>
    </w:p>
    <w:p w:rsidR="007A7C3D" w:rsidRPr="00CF2942" w:rsidRDefault="007A7C3D" w:rsidP="00CF2942">
      <w:pPr>
        <w:jc w:val="both"/>
        <w:rPr>
          <w:rFonts w:ascii="Arial" w:hAnsi="Arial" w:cs="Arial"/>
          <w:sz w:val="22"/>
          <w:szCs w:val="22"/>
          <w:lang w:val="hr-HR"/>
        </w:rPr>
      </w:pPr>
      <w:r w:rsidRPr="00D060AB">
        <w:rPr>
          <w:rFonts w:ascii="Arial" w:hAnsi="Arial" w:cs="Arial"/>
          <w:bCs/>
          <w:sz w:val="22"/>
          <w:szCs w:val="22"/>
          <w:lang w:val="hr-HR"/>
        </w:rPr>
        <w:lastRenderedPageBreak/>
        <w:t>U cijenu ponude bez poreza na dodanu vrijednost moraju biti uračunati svi troškovi, uključujući posebne poreze, trošarine i carine, ako postoje, te popusti.</w:t>
      </w:r>
    </w:p>
    <w:p w:rsidR="007A7C3D" w:rsidRPr="00D060AB" w:rsidRDefault="007A7C3D" w:rsidP="007A7C3D">
      <w:pPr>
        <w:tabs>
          <w:tab w:val="num" w:pos="900"/>
        </w:tabs>
        <w:jc w:val="both"/>
        <w:rPr>
          <w:rFonts w:ascii="Arial" w:hAnsi="Arial" w:cs="Arial"/>
          <w:bCs/>
          <w:sz w:val="22"/>
          <w:szCs w:val="22"/>
          <w:lang w:val="hr-HR"/>
        </w:rPr>
      </w:pPr>
    </w:p>
    <w:p w:rsidR="007A7C3D" w:rsidRPr="00D060AB" w:rsidRDefault="007A7C3D" w:rsidP="007A7C3D">
      <w:pPr>
        <w:tabs>
          <w:tab w:val="num" w:pos="900"/>
        </w:tabs>
        <w:jc w:val="both"/>
        <w:rPr>
          <w:rFonts w:ascii="Arial" w:hAnsi="Arial" w:cs="Arial"/>
          <w:bCs/>
          <w:sz w:val="22"/>
          <w:szCs w:val="22"/>
          <w:lang w:val="hr-HR"/>
        </w:rPr>
      </w:pPr>
      <w:r w:rsidRPr="00D060AB">
        <w:rPr>
          <w:rFonts w:ascii="Arial" w:hAnsi="Arial" w:cs="Arial"/>
          <w:bCs/>
          <w:sz w:val="22"/>
          <w:szCs w:val="22"/>
          <w:lang w:val="hr-HR"/>
        </w:rPr>
        <w:t>Ako ponuditelj nije u sustavu poreza na dodanu vrijednost ili je predmet nabave oslobođen poreza na dodanu vrijednost, u ponudbenom listu na mjesto predviđeno za upis cijene ponude s porezom na dodanu vrijednost, upisuje se isti iznos kao što je upisan na mjestu predviđenom za upis cijene ponude bez poreza na dodanu vrijednost, a mjesto predviđeno za upis iznosa poreza na dodanu vrijednost ostavlja se prazno.</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Cijenom moraju biti obuhvaćeni svi troškovi nabave i svi pripadajući troškovi prijevoza, osiguranja, ispitivanja i dokazivanja kvalitete materijala prema pravilima struke, pripadajućim pravilnicima i zakonima, svi troškovi izvođenja radova sa svim pratećim troškovima kao što su režijski troškovi, ispitivanja, pregledi ovlaštenih osoba (pregled nadležnih uprava koje su sudjelovale u postupku izdavanja posebnih uvjeta i potvrda glavnog projekta, pribavljanje potrebne dokumentacije, atesta i </w:t>
      </w:r>
      <w:proofErr w:type="spellStart"/>
      <w:r w:rsidRPr="00D060AB">
        <w:rPr>
          <w:rFonts w:ascii="Arial" w:hAnsi="Arial" w:cs="Arial"/>
          <w:sz w:val="22"/>
          <w:szCs w:val="22"/>
          <w:lang w:val="hr-HR"/>
        </w:rPr>
        <w:t>sl</w:t>
      </w:r>
      <w:proofErr w:type="spellEnd"/>
      <w:r w:rsidRPr="00D060AB">
        <w:rPr>
          <w:rFonts w:ascii="Arial" w:hAnsi="Arial" w:cs="Arial"/>
          <w:sz w:val="22"/>
          <w:szCs w:val="22"/>
          <w:lang w:val="hr-HR"/>
        </w:rPr>
        <w:t xml:space="preserve">.), sve troškove vezane uz detektiranje, </w:t>
      </w:r>
      <w:proofErr w:type="spellStart"/>
      <w:r w:rsidRPr="00D060AB">
        <w:rPr>
          <w:rFonts w:ascii="Arial" w:hAnsi="Arial" w:cs="Arial"/>
          <w:sz w:val="22"/>
          <w:szCs w:val="22"/>
          <w:lang w:val="hr-HR"/>
        </w:rPr>
        <w:t>izmiještanje</w:t>
      </w:r>
      <w:proofErr w:type="spellEnd"/>
      <w:r w:rsidRPr="00D060AB">
        <w:rPr>
          <w:rFonts w:ascii="Arial" w:hAnsi="Arial" w:cs="Arial"/>
          <w:sz w:val="22"/>
          <w:szCs w:val="22"/>
          <w:lang w:val="hr-HR"/>
        </w:rPr>
        <w:t xml:space="preserve"> i zaštitu postojećih instalacija, sve troškove potrebne za nesmetano izvođenje radova specificiranih u troškovniku, sve troškove organizacije gradilišta, sve troškove koji se odnose na zbrinjavanje otpadnog materijala (poput troškova deponije građevinskog otpada), priključaka gradilišta na potrebnu infrastrukturu (električna struja, voda i </w:t>
      </w:r>
      <w:proofErr w:type="spellStart"/>
      <w:r w:rsidRPr="00D060AB">
        <w:rPr>
          <w:rFonts w:ascii="Arial" w:hAnsi="Arial" w:cs="Arial"/>
          <w:sz w:val="22"/>
          <w:szCs w:val="22"/>
          <w:lang w:val="hr-HR"/>
        </w:rPr>
        <w:t>sl</w:t>
      </w:r>
      <w:proofErr w:type="spellEnd"/>
      <w:r w:rsidRPr="00D060AB">
        <w:rPr>
          <w:rFonts w:ascii="Arial" w:hAnsi="Arial" w:cs="Arial"/>
          <w:sz w:val="22"/>
          <w:szCs w:val="22"/>
          <w:lang w:val="hr-HR"/>
        </w:rPr>
        <w:t xml:space="preserve">.), troškove osiguranja gradilišta i opreme </w:t>
      </w:r>
      <w:proofErr w:type="spellStart"/>
      <w:r w:rsidRPr="00D060AB">
        <w:rPr>
          <w:rFonts w:ascii="Arial" w:hAnsi="Arial" w:cs="Arial"/>
          <w:sz w:val="22"/>
          <w:szCs w:val="22"/>
          <w:lang w:val="hr-HR"/>
        </w:rPr>
        <w:t>itd</w:t>
      </w:r>
      <w:proofErr w:type="spellEnd"/>
      <w:r w:rsidRPr="00D060AB">
        <w:rPr>
          <w:rFonts w:ascii="Arial" w:hAnsi="Arial" w:cs="Arial"/>
          <w:sz w:val="22"/>
          <w:szCs w:val="22"/>
          <w:lang w:val="hr-HR"/>
        </w:rPr>
        <w:t xml:space="preserve">. </w:t>
      </w:r>
    </w:p>
    <w:p w:rsidR="007A7C3D" w:rsidRPr="00D060AB" w:rsidRDefault="007A7C3D" w:rsidP="007A7C3D">
      <w:pPr>
        <w:tabs>
          <w:tab w:val="left" w:pos="0"/>
        </w:tabs>
        <w:jc w:val="both"/>
        <w:rPr>
          <w:rFonts w:ascii="Arial" w:hAnsi="Arial" w:cs="Arial"/>
          <w:sz w:val="22"/>
          <w:szCs w:val="22"/>
          <w:lang w:val="hr-HR"/>
        </w:rPr>
      </w:pPr>
    </w:p>
    <w:p w:rsidR="007A7C3D" w:rsidRPr="00D060AB" w:rsidRDefault="007A7C3D" w:rsidP="007A7C3D">
      <w:pPr>
        <w:tabs>
          <w:tab w:val="left" w:pos="0"/>
        </w:tabs>
        <w:jc w:val="both"/>
        <w:rPr>
          <w:rFonts w:ascii="Arial" w:hAnsi="Arial" w:cs="Arial"/>
          <w:sz w:val="22"/>
          <w:szCs w:val="22"/>
          <w:lang w:val="hr-HR"/>
        </w:rPr>
      </w:pPr>
      <w:r w:rsidRPr="00D060AB">
        <w:rPr>
          <w:rFonts w:ascii="Arial" w:hAnsi="Arial" w:cs="Arial"/>
          <w:sz w:val="22"/>
          <w:szCs w:val="22"/>
          <w:lang w:val="hr-HR"/>
        </w:rPr>
        <w:t>Smatrat će se da je ponuditelj izradio ponudu uz sva saznanja potrebna za formiranje cijene i izvođenje radova koji su predmet nabave.</w:t>
      </w:r>
    </w:p>
    <w:p w:rsidR="007A7C3D" w:rsidRPr="00D060AB" w:rsidRDefault="007A7C3D" w:rsidP="007A7C3D">
      <w:pPr>
        <w:tabs>
          <w:tab w:val="left" w:pos="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Valuta ponude</w:t>
      </w:r>
    </w:p>
    <w:p w:rsidR="007A7C3D" w:rsidRPr="00D060AB" w:rsidRDefault="007A7C3D" w:rsidP="007A7C3D">
      <w:pPr>
        <w:tabs>
          <w:tab w:val="left" w:pos="450"/>
        </w:tabs>
        <w:jc w:val="both"/>
        <w:rPr>
          <w:rFonts w:ascii="Arial" w:hAnsi="Arial" w:cs="Arial"/>
          <w:b/>
          <w:bCs/>
          <w:sz w:val="22"/>
          <w:szCs w:val="22"/>
          <w:lang w:val="hr-HR"/>
        </w:rPr>
      </w:pPr>
    </w:p>
    <w:p w:rsidR="007A7C3D" w:rsidRPr="00AC3E7E" w:rsidRDefault="007A7C3D" w:rsidP="007A7C3D">
      <w:pPr>
        <w:tabs>
          <w:tab w:val="left" w:pos="450"/>
        </w:tabs>
        <w:jc w:val="both"/>
        <w:rPr>
          <w:rFonts w:ascii="Arial" w:hAnsi="Arial" w:cs="Arial"/>
          <w:sz w:val="22"/>
          <w:szCs w:val="22"/>
          <w:lang w:val="hr-HR"/>
        </w:rPr>
      </w:pPr>
      <w:r w:rsidRPr="00AC3E7E">
        <w:rPr>
          <w:rFonts w:ascii="Arial" w:hAnsi="Arial" w:cs="Arial"/>
          <w:sz w:val="22"/>
          <w:szCs w:val="22"/>
          <w:lang w:val="hr-HR"/>
        </w:rPr>
        <w:t>Cijena pon</w:t>
      </w:r>
      <w:r w:rsidR="008F340E">
        <w:rPr>
          <w:rFonts w:ascii="Arial" w:hAnsi="Arial" w:cs="Arial"/>
          <w:sz w:val="22"/>
          <w:szCs w:val="22"/>
          <w:lang w:val="hr-HR"/>
        </w:rPr>
        <w:t>ude treba biti iskazana u eurima (EUR</w:t>
      </w:r>
      <w:r w:rsidRPr="00AC3E7E">
        <w:rPr>
          <w:rFonts w:ascii="Arial" w:hAnsi="Arial" w:cs="Arial"/>
          <w:sz w:val="22"/>
          <w:szCs w:val="22"/>
          <w:lang w:val="hr-HR"/>
        </w:rPr>
        <w:t>).</w:t>
      </w:r>
    </w:p>
    <w:p w:rsidR="007A7C3D" w:rsidRPr="00AC3E7E" w:rsidRDefault="007A7C3D" w:rsidP="007A7C3D">
      <w:pPr>
        <w:tabs>
          <w:tab w:val="left" w:pos="450"/>
        </w:tabs>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Kriterij odabira ponude</w:t>
      </w:r>
      <w:r w:rsidR="00306BD7">
        <w:rPr>
          <w:rFonts w:ascii="Arial" w:hAnsi="Arial" w:cs="Arial"/>
          <w:i w:val="0"/>
          <w:color w:val="31849B"/>
          <w:sz w:val="22"/>
          <w:szCs w:val="22"/>
          <w:lang w:val="hr-HR"/>
        </w:rPr>
        <w:t xml:space="preserve"> </w:t>
      </w:r>
    </w:p>
    <w:p w:rsidR="007A7C3D" w:rsidRPr="00D060AB" w:rsidRDefault="007A7C3D" w:rsidP="007A7C3D">
      <w:pPr>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za odabir ponude je ekonomski najpovoljnija ponuda.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Kriteriji ekonomski najpovoljnije ponude:</w:t>
      </w:r>
    </w:p>
    <w:p w:rsidR="007F288E" w:rsidRPr="00D060AB" w:rsidRDefault="007F288E" w:rsidP="007A7C3D">
      <w:pPr>
        <w:autoSpaceDE w:val="0"/>
        <w:autoSpaceDN w:val="0"/>
        <w:adjustRightInd w:val="0"/>
        <w:jc w:val="both"/>
        <w:rPr>
          <w:rFonts w:ascii="Arial" w:hAnsi="Arial" w:cs="Arial"/>
          <w:sz w:val="22"/>
          <w:szCs w:val="22"/>
          <w:lang w:val="hr-HR"/>
        </w:rPr>
      </w:pPr>
    </w:p>
    <w:p w:rsidR="007A7C3D" w:rsidRPr="00D060AB" w:rsidRDefault="007A7C3D" w:rsidP="007A7C3D">
      <w:pPr>
        <w:numPr>
          <w:ilvl w:val="0"/>
          <w:numId w:val="31"/>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Cijena ponude</w:t>
      </w:r>
    </w:p>
    <w:p w:rsidR="007A7C3D" w:rsidRDefault="007A7C3D" w:rsidP="007A7C3D">
      <w:pPr>
        <w:numPr>
          <w:ilvl w:val="0"/>
          <w:numId w:val="31"/>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Dužina </w:t>
      </w:r>
      <w:r w:rsidR="00DA319B">
        <w:rPr>
          <w:rFonts w:ascii="Arial" w:hAnsi="Arial" w:cs="Arial"/>
          <w:sz w:val="22"/>
          <w:szCs w:val="22"/>
          <w:lang w:val="hr-HR"/>
        </w:rPr>
        <w:t>trajanja jamstva za ot</w:t>
      </w:r>
      <w:r w:rsidRPr="00D060AB">
        <w:rPr>
          <w:rFonts w:ascii="Arial" w:hAnsi="Arial" w:cs="Arial"/>
          <w:sz w:val="22"/>
          <w:szCs w:val="22"/>
          <w:lang w:val="hr-HR"/>
        </w:rPr>
        <w:t>klanjanje nedostataka u jamstvenom roku</w:t>
      </w:r>
      <w:r w:rsidR="007F288E">
        <w:rPr>
          <w:rFonts w:ascii="Arial" w:hAnsi="Arial" w:cs="Arial"/>
          <w:sz w:val="22"/>
          <w:szCs w:val="22"/>
          <w:lang w:val="hr-HR"/>
        </w:rPr>
        <w:t>.</w:t>
      </w:r>
    </w:p>
    <w:p w:rsidR="007F288E" w:rsidRPr="00D060AB" w:rsidRDefault="007F288E" w:rsidP="007F288E">
      <w:pPr>
        <w:autoSpaceDE w:val="0"/>
        <w:autoSpaceDN w:val="0"/>
        <w:adjustRightInd w:val="0"/>
        <w:ind w:left="72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u w:val="single"/>
          <w:lang w:val="hr-HR"/>
        </w:rPr>
      </w:pPr>
      <w:r w:rsidRPr="00D060AB">
        <w:rPr>
          <w:rFonts w:ascii="Arial" w:hAnsi="Arial" w:cs="Arial"/>
          <w:sz w:val="22"/>
          <w:szCs w:val="22"/>
          <w:u w:val="single"/>
          <w:lang w:val="hr-HR"/>
        </w:rPr>
        <w:t>Relativni ponder koji se dodjeljuje svakom pojedinom kriteriju</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numPr>
          <w:ilvl w:val="0"/>
          <w:numId w:val="32"/>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cijena ponude - 80%</w:t>
      </w:r>
    </w:p>
    <w:p w:rsidR="00306BD7" w:rsidRPr="007C24D8" w:rsidRDefault="007A7C3D" w:rsidP="007A7C3D">
      <w:pPr>
        <w:numPr>
          <w:ilvl w:val="0"/>
          <w:numId w:val="32"/>
        </w:num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dužina </w:t>
      </w:r>
      <w:r w:rsidR="00DA319B">
        <w:rPr>
          <w:rFonts w:ascii="Arial" w:hAnsi="Arial" w:cs="Arial"/>
          <w:sz w:val="22"/>
          <w:szCs w:val="22"/>
          <w:lang w:val="hr-HR"/>
        </w:rPr>
        <w:t>trajanja jamstva za ot</w:t>
      </w:r>
      <w:r w:rsidRPr="00D060AB">
        <w:rPr>
          <w:rFonts w:ascii="Arial" w:hAnsi="Arial" w:cs="Arial"/>
          <w:sz w:val="22"/>
          <w:szCs w:val="22"/>
          <w:lang w:val="hr-HR"/>
        </w:rPr>
        <w:t>klanjanje nedostataka u jamstvenom roku - 20%</w:t>
      </w:r>
    </w:p>
    <w:p w:rsidR="007F288E" w:rsidRDefault="007F288E" w:rsidP="007A7C3D">
      <w:pPr>
        <w:autoSpaceDE w:val="0"/>
        <w:autoSpaceDN w:val="0"/>
        <w:adjustRightInd w:val="0"/>
        <w:jc w:val="both"/>
        <w:rPr>
          <w:rFonts w:ascii="Arial" w:hAnsi="Arial" w:cs="Arial"/>
          <w:sz w:val="22"/>
          <w:szCs w:val="22"/>
          <w:u w:val="single"/>
          <w:lang w:val="hr-HR"/>
        </w:rPr>
      </w:pPr>
    </w:p>
    <w:p w:rsidR="007A7C3D" w:rsidRPr="00D060AB" w:rsidRDefault="007A7C3D" w:rsidP="007A7C3D">
      <w:pPr>
        <w:autoSpaceDE w:val="0"/>
        <w:autoSpaceDN w:val="0"/>
        <w:adjustRightInd w:val="0"/>
        <w:jc w:val="both"/>
        <w:rPr>
          <w:rFonts w:ascii="Arial" w:hAnsi="Arial" w:cs="Arial"/>
          <w:sz w:val="22"/>
          <w:szCs w:val="22"/>
          <w:u w:val="single"/>
          <w:lang w:val="hr-HR"/>
        </w:rPr>
      </w:pPr>
      <w:r w:rsidRPr="00D060AB">
        <w:rPr>
          <w:rFonts w:ascii="Arial" w:hAnsi="Arial" w:cs="Arial"/>
          <w:sz w:val="22"/>
          <w:szCs w:val="22"/>
          <w:u w:val="single"/>
          <w:lang w:val="hr-HR"/>
        </w:rPr>
        <w:t>Bodovanje ponuda</w:t>
      </w:r>
    </w:p>
    <w:p w:rsidR="007A7C3D" w:rsidRPr="00D060AB" w:rsidRDefault="007A7C3D" w:rsidP="007A7C3D">
      <w:pPr>
        <w:autoSpaceDE w:val="0"/>
        <w:autoSpaceDN w:val="0"/>
        <w:adjustRightInd w:val="0"/>
        <w:jc w:val="center"/>
        <w:rPr>
          <w:rFonts w:ascii="Arial" w:hAnsi="Arial" w:cs="Arial"/>
          <w:sz w:val="22"/>
          <w:szCs w:val="22"/>
          <w:lang w:val="hr-HR"/>
        </w:rPr>
      </w:pPr>
    </w:p>
    <w:tbl>
      <w:tblPr>
        <w:tblW w:w="9360" w:type="dxa"/>
        <w:jc w:val="center"/>
        <w:tblInd w:w="108" w:type="dxa"/>
        <w:tblLayout w:type="fixed"/>
        <w:tblLook w:val="04A0"/>
      </w:tblPr>
      <w:tblGrid>
        <w:gridCol w:w="850"/>
        <w:gridCol w:w="4965"/>
        <w:gridCol w:w="1276"/>
        <w:gridCol w:w="2269"/>
      </w:tblGrid>
      <w:tr w:rsidR="007A7C3D" w:rsidRPr="00D060AB" w:rsidTr="005A50DB">
        <w:trPr>
          <w:trHeight w:val="454"/>
          <w:jc w:val="center"/>
        </w:trPr>
        <w:tc>
          <w:tcPr>
            <w:tcW w:w="850"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proofErr w:type="spellStart"/>
            <w:r w:rsidRPr="00D060AB">
              <w:rPr>
                <w:rFonts w:ascii="Arial" w:hAnsi="Arial" w:cs="Arial"/>
                <w:b/>
                <w:sz w:val="22"/>
                <w:szCs w:val="22"/>
                <w:lang w:val="hr-HR"/>
              </w:rPr>
              <w:t>Rbr</w:t>
            </w:r>
            <w:proofErr w:type="spellEnd"/>
            <w:r w:rsidRPr="00D060AB">
              <w:rPr>
                <w:rFonts w:ascii="Arial" w:hAnsi="Arial" w:cs="Arial"/>
                <w:b/>
                <w:sz w:val="22"/>
                <w:szCs w:val="22"/>
                <w:lang w:val="hr-HR"/>
              </w:rPr>
              <w:t>.</w:t>
            </w:r>
          </w:p>
        </w:tc>
        <w:tc>
          <w:tcPr>
            <w:tcW w:w="4965"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Kriterij</w:t>
            </w:r>
          </w:p>
        </w:tc>
        <w:tc>
          <w:tcPr>
            <w:tcW w:w="1276"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Oznaka</w:t>
            </w:r>
          </w:p>
        </w:tc>
        <w:tc>
          <w:tcPr>
            <w:tcW w:w="2269"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Najviši broj bodova</w:t>
            </w:r>
          </w:p>
        </w:tc>
      </w:tr>
      <w:tr w:rsidR="007A7C3D" w:rsidRPr="00D060AB" w:rsidTr="005A50DB">
        <w:trPr>
          <w:trHeight w:val="680"/>
          <w:jc w:val="center"/>
        </w:trPr>
        <w:tc>
          <w:tcPr>
            <w:tcW w:w="85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1.</w:t>
            </w:r>
          </w:p>
        </w:tc>
        <w:tc>
          <w:tcPr>
            <w:tcW w:w="4965"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DA319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Cijena</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C</w:t>
            </w:r>
          </w:p>
        </w:tc>
        <w:tc>
          <w:tcPr>
            <w:tcW w:w="2269"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80</w:t>
            </w:r>
          </w:p>
        </w:tc>
      </w:tr>
      <w:tr w:rsidR="007A7C3D" w:rsidRPr="00D060AB" w:rsidTr="005A50DB">
        <w:trPr>
          <w:trHeight w:val="680"/>
          <w:jc w:val="center"/>
        </w:trPr>
        <w:tc>
          <w:tcPr>
            <w:tcW w:w="85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2.</w:t>
            </w:r>
          </w:p>
        </w:tc>
        <w:tc>
          <w:tcPr>
            <w:tcW w:w="4965"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DA319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Dužina</w:t>
            </w:r>
            <w:r w:rsidR="00DA319B">
              <w:rPr>
                <w:rFonts w:ascii="Arial" w:hAnsi="Arial" w:cs="Arial"/>
                <w:sz w:val="22"/>
                <w:szCs w:val="22"/>
                <w:lang w:val="hr-HR"/>
              </w:rPr>
              <w:t xml:space="preserve"> trajanja jamstva za ot</w:t>
            </w:r>
            <w:r w:rsidRPr="00D060AB">
              <w:rPr>
                <w:rFonts w:ascii="Arial" w:hAnsi="Arial" w:cs="Arial"/>
                <w:sz w:val="22"/>
                <w:szCs w:val="22"/>
                <w:lang w:val="hr-HR"/>
              </w:rPr>
              <w:t>klanjanje nedostataka u jamstvenom roku</w:t>
            </w:r>
          </w:p>
        </w:tc>
        <w:tc>
          <w:tcPr>
            <w:tcW w:w="127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DJ</w:t>
            </w:r>
          </w:p>
        </w:tc>
        <w:tc>
          <w:tcPr>
            <w:tcW w:w="2269"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7A7C3D" w:rsidRPr="00D060AB" w:rsidRDefault="007A7C3D" w:rsidP="005A50DB">
            <w:pPr>
              <w:autoSpaceDE w:val="0"/>
              <w:autoSpaceDN w:val="0"/>
              <w:adjustRightInd w:val="0"/>
              <w:spacing w:line="276" w:lineRule="auto"/>
              <w:jc w:val="center"/>
              <w:rPr>
                <w:rFonts w:ascii="Arial" w:hAnsi="Arial" w:cs="Arial"/>
                <w:sz w:val="22"/>
                <w:szCs w:val="22"/>
                <w:lang w:val="hr-HR"/>
              </w:rPr>
            </w:pPr>
            <w:r w:rsidRPr="00D060AB">
              <w:rPr>
                <w:rFonts w:ascii="Arial" w:hAnsi="Arial" w:cs="Arial"/>
                <w:sz w:val="22"/>
                <w:szCs w:val="22"/>
                <w:lang w:val="hr-HR"/>
              </w:rPr>
              <w:t>20</w:t>
            </w:r>
          </w:p>
        </w:tc>
      </w:tr>
      <w:tr w:rsidR="007A7C3D" w:rsidRPr="00D060AB" w:rsidTr="005A50DB">
        <w:trPr>
          <w:trHeight w:val="454"/>
          <w:jc w:val="center"/>
        </w:trPr>
        <w:tc>
          <w:tcPr>
            <w:tcW w:w="7091"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Ukupno bodova</w:t>
            </w:r>
          </w:p>
        </w:tc>
        <w:tc>
          <w:tcPr>
            <w:tcW w:w="2269" w:type="dxa"/>
            <w:tcBorders>
              <w:top w:val="single" w:sz="4" w:space="0" w:color="000000"/>
              <w:left w:val="single" w:sz="4" w:space="0" w:color="000000"/>
              <w:bottom w:val="single" w:sz="4" w:space="0" w:color="000000"/>
              <w:right w:val="single" w:sz="4" w:space="0" w:color="000000"/>
            </w:tcBorders>
            <w:shd w:val="clear" w:color="auto" w:fill="D9D9D9"/>
            <w:vAlign w:val="center"/>
            <w:hideMark/>
          </w:tcPr>
          <w:p w:rsidR="007A7C3D" w:rsidRPr="00D060AB" w:rsidRDefault="007A7C3D" w:rsidP="005A50DB">
            <w:pPr>
              <w:autoSpaceDE w:val="0"/>
              <w:autoSpaceDN w:val="0"/>
              <w:adjustRightInd w:val="0"/>
              <w:spacing w:line="276" w:lineRule="auto"/>
              <w:jc w:val="center"/>
              <w:rPr>
                <w:rFonts w:ascii="Arial" w:hAnsi="Arial" w:cs="Arial"/>
                <w:b/>
                <w:sz w:val="22"/>
                <w:szCs w:val="22"/>
                <w:lang w:val="hr-HR"/>
              </w:rPr>
            </w:pPr>
            <w:r w:rsidRPr="00D060AB">
              <w:rPr>
                <w:rFonts w:ascii="Arial" w:hAnsi="Arial" w:cs="Arial"/>
                <w:b/>
                <w:sz w:val="22"/>
                <w:szCs w:val="22"/>
                <w:lang w:val="hr-HR"/>
              </w:rPr>
              <w:t>100</w:t>
            </w:r>
          </w:p>
        </w:tc>
      </w:tr>
    </w:tbl>
    <w:p w:rsidR="00ED389B" w:rsidRPr="00D060AB" w:rsidRDefault="00ED389B"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2"/>
          <w:numId w:val="28"/>
        </w:numPr>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 xml:space="preserve">Cijena ponude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pod rednim brojem 1. Cijena odnosi se na ukupnu cijenu ponude s porezom na dodanu vrijednost. </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Naime, Grad Križevci, kao javni naručitelj u ovom postupku ne može koristiti pravo na pretporez, stoga sukladno članku 294. stavku 2. Z</w:t>
      </w:r>
      <w:r w:rsidR="00815B1A">
        <w:rPr>
          <w:rFonts w:ascii="Arial" w:hAnsi="Arial" w:cs="Arial"/>
          <w:sz w:val="22"/>
          <w:szCs w:val="22"/>
          <w:lang w:val="hr-HR"/>
        </w:rPr>
        <w:t xml:space="preserve">JN </w:t>
      </w:r>
      <w:r w:rsidRPr="00D060AB">
        <w:rPr>
          <w:rFonts w:ascii="Arial" w:hAnsi="Arial" w:cs="Arial"/>
          <w:sz w:val="22"/>
          <w:szCs w:val="22"/>
          <w:lang w:val="hr-HR"/>
        </w:rPr>
        <w:t>prilikom pregleda i ocjene ponuda uspoređuje cijene ponuda s porezom na dodanu vrijednost.</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Broj bodova koji će se dodijeliti ponudi za kriterij pod rednim brojem 1. Cijena izračunava se primjenom sljedeće formule:</w:t>
      </w:r>
    </w:p>
    <w:p w:rsidR="00ED389B" w:rsidRPr="00D060AB" w:rsidRDefault="00ED389B"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center"/>
        <w:rPr>
          <w:rFonts w:ascii="Arial" w:hAnsi="Arial" w:cs="Arial"/>
          <w:b/>
          <w:sz w:val="22"/>
          <w:szCs w:val="22"/>
          <w:lang w:val="hr-HR"/>
        </w:rPr>
      </w:pPr>
      <w:r w:rsidRPr="00D060AB">
        <w:rPr>
          <w:rFonts w:ascii="Arial" w:hAnsi="Arial" w:cs="Arial"/>
          <w:b/>
          <w:sz w:val="22"/>
          <w:szCs w:val="22"/>
          <w:lang w:val="hr-HR"/>
        </w:rPr>
        <w:t xml:space="preserve">C = </w:t>
      </w:r>
      <w:proofErr w:type="spellStart"/>
      <w:r w:rsidRPr="00D060AB">
        <w:rPr>
          <w:rFonts w:ascii="Arial" w:hAnsi="Arial" w:cs="Arial"/>
          <w:b/>
          <w:sz w:val="22"/>
          <w:szCs w:val="22"/>
          <w:lang w:val="hr-HR"/>
        </w:rPr>
        <w:t>C</w:t>
      </w:r>
      <w:r w:rsidRPr="00D060AB">
        <w:rPr>
          <w:rFonts w:ascii="Arial" w:hAnsi="Arial" w:cs="Arial"/>
          <w:b/>
          <w:sz w:val="22"/>
          <w:szCs w:val="22"/>
          <w:vertAlign w:val="subscript"/>
          <w:lang w:val="hr-HR"/>
        </w:rPr>
        <w:t>min</w:t>
      </w:r>
      <w:proofErr w:type="spellEnd"/>
      <w:r w:rsidRPr="00D060AB">
        <w:rPr>
          <w:rFonts w:ascii="Arial" w:hAnsi="Arial" w:cs="Arial"/>
          <w:b/>
          <w:sz w:val="22"/>
          <w:szCs w:val="22"/>
          <w:vertAlign w:val="subscript"/>
          <w:lang w:val="hr-HR"/>
        </w:rPr>
        <w:t xml:space="preserve"> </w:t>
      </w:r>
      <w:r w:rsidRPr="00D060AB">
        <w:rPr>
          <w:rFonts w:ascii="Arial" w:hAnsi="Arial" w:cs="Arial"/>
          <w:b/>
          <w:sz w:val="22"/>
          <w:szCs w:val="22"/>
          <w:lang w:val="hr-HR"/>
        </w:rPr>
        <w:t xml:space="preserve">/ </w:t>
      </w:r>
      <w:proofErr w:type="spellStart"/>
      <w:r w:rsidRPr="00D060AB">
        <w:rPr>
          <w:rFonts w:ascii="Arial" w:hAnsi="Arial" w:cs="Arial"/>
          <w:b/>
          <w:sz w:val="22"/>
          <w:szCs w:val="22"/>
          <w:lang w:val="hr-HR"/>
        </w:rPr>
        <w:t>C</w:t>
      </w:r>
      <w:r w:rsidRPr="00D060AB">
        <w:rPr>
          <w:rFonts w:ascii="Arial" w:hAnsi="Arial" w:cs="Arial"/>
          <w:b/>
          <w:sz w:val="22"/>
          <w:szCs w:val="22"/>
          <w:vertAlign w:val="subscript"/>
          <w:lang w:val="hr-HR"/>
        </w:rPr>
        <w:t>o</w:t>
      </w:r>
      <w:proofErr w:type="spellEnd"/>
      <w:r w:rsidRPr="00D060AB">
        <w:rPr>
          <w:rFonts w:ascii="Arial" w:hAnsi="Arial" w:cs="Arial"/>
          <w:b/>
          <w:sz w:val="22"/>
          <w:szCs w:val="22"/>
          <w:lang w:val="hr-HR"/>
        </w:rPr>
        <w:t xml:space="preserve"> x 80</w:t>
      </w:r>
    </w:p>
    <w:p w:rsidR="00AD5547"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 čemu je</w:t>
      </w:r>
      <w:r w:rsidR="00402924">
        <w:rPr>
          <w:rFonts w:ascii="Arial" w:hAnsi="Arial" w:cs="Arial"/>
          <w:sz w:val="22"/>
          <w:szCs w:val="22"/>
          <w:lang w:val="hr-HR"/>
        </w:rPr>
        <w:t>:</w:t>
      </w:r>
    </w:p>
    <w:p w:rsidR="00ED389B" w:rsidRPr="00D060AB" w:rsidRDefault="00ED389B" w:rsidP="007A7C3D">
      <w:pPr>
        <w:autoSpaceDE w:val="0"/>
        <w:autoSpaceDN w:val="0"/>
        <w:adjustRightInd w:val="0"/>
        <w:jc w:val="both"/>
        <w:rPr>
          <w:rFonts w:ascii="Arial" w:hAnsi="Arial" w:cs="Arial"/>
          <w:sz w:val="22"/>
          <w:szCs w:val="22"/>
          <w:lang w:val="hr-HR"/>
        </w:rPr>
      </w:pPr>
    </w:p>
    <w:tbl>
      <w:tblPr>
        <w:tblW w:w="0" w:type="auto"/>
        <w:tblLook w:val="04A0"/>
      </w:tblPr>
      <w:tblGrid>
        <w:gridCol w:w="868"/>
        <w:gridCol w:w="567"/>
        <w:gridCol w:w="7571"/>
      </w:tblGrid>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C</w:t>
            </w:r>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broj bodova ponude koje se ocjenjuje za kriterij 1. Cijena</w:t>
            </w:r>
          </w:p>
        </w:tc>
      </w:tr>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proofErr w:type="spellStart"/>
            <w:r w:rsidRPr="00D060AB">
              <w:rPr>
                <w:rFonts w:ascii="Arial" w:hAnsi="Arial" w:cs="Arial"/>
                <w:sz w:val="22"/>
                <w:szCs w:val="22"/>
                <w:lang w:val="hr-HR"/>
              </w:rPr>
              <w:t>C</w:t>
            </w:r>
            <w:r w:rsidRPr="00D060AB">
              <w:rPr>
                <w:rFonts w:ascii="Arial" w:hAnsi="Arial" w:cs="Arial"/>
                <w:sz w:val="22"/>
                <w:szCs w:val="22"/>
                <w:vertAlign w:val="subscript"/>
                <w:lang w:val="hr-HR"/>
              </w:rPr>
              <w:t>min</w:t>
            </w:r>
            <w:proofErr w:type="spellEnd"/>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iznos ukupne cijene ponude s najnižom ukupnom cijenom s PDV-om</w:t>
            </w:r>
          </w:p>
        </w:tc>
      </w:tr>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vertAlign w:val="subscript"/>
                <w:lang w:val="hr-HR"/>
              </w:rPr>
            </w:pPr>
            <w:proofErr w:type="spellStart"/>
            <w:r w:rsidRPr="00D060AB">
              <w:rPr>
                <w:rFonts w:ascii="Arial" w:hAnsi="Arial" w:cs="Arial"/>
                <w:sz w:val="22"/>
                <w:szCs w:val="22"/>
                <w:lang w:val="hr-HR"/>
              </w:rPr>
              <w:t>C</w:t>
            </w:r>
            <w:r w:rsidRPr="00D060AB">
              <w:rPr>
                <w:rFonts w:ascii="Arial" w:hAnsi="Arial" w:cs="Arial"/>
                <w:sz w:val="22"/>
                <w:szCs w:val="22"/>
                <w:vertAlign w:val="subscript"/>
                <w:lang w:val="hr-HR"/>
              </w:rPr>
              <w:t>o</w:t>
            </w:r>
            <w:proofErr w:type="spellEnd"/>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iznos ukupne cijene ponude s PDV-om koja se ocjenjuje za kriterij 1. Cijena</w:t>
            </w:r>
          </w:p>
        </w:tc>
      </w:tr>
      <w:tr w:rsidR="007A7C3D" w:rsidRPr="00D060AB" w:rsidTr="005A50DB">
        <w:trPr>
          <w:trHeight w:val="340"/>
        </w:trPr>
        <w:tc>
          <w:tcPr>
            <w:tcW w:w="868"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80</w:t>
            </w:r>
          </w:p>
        </w:tc>
        <w:tc>
          <w:tcPr>
            <w:tcW w:w="567"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w:t>
            </w:r>
          </w:p>
        </w:tc>
        <w:tc>
          <w:tcPr>
            <w:tcW w:w="7571" w:type="dxa"/>
            <w:hideMark/>
          </w:tcPr>
          <w:p w:rsidR="007A7C3D" w:rsidRPr="00D060AB" w:rsidRDefault="007A7C3D" w:rsidP="005A50DB">
            <w:pPr>
              <w:autoSpaceDE w:val="0"/>
              <w:autoSpaceDN w:val="0"/>
              <w:adjustRightInd w:val="0"/>
              <w:spacing w:line="276" w:lineRule="auto"/>
              <w:rPr>
                <w:rFonts w:ascii="Arial" w:hAnsi="Arial" w:cs="Arial"/>
                <w:sz w:val="22"/>
                <w:szCs w:val="22"/>
                <w:lang w:val="hr-HR"/>
              </w:rPr>
            </w:pPr>
            <w:r w:rsidRPr="00D060AB">
              <w:rPr>
                <w:rFonts w:ascii="Arial" w:hAnsi="Arial" w:cs="Arial"/>
                <w:sz w:val="22"/>
                <w:szCs w:val="22"/>
                <w:lang w:val="hr-HR"/>
              </w:rPr>
              <w:t>maksimalni broj bodova za kriterij 1.Cijena</w:t>
            </w:r>
            <w:r w:rsidR="001B5DC3">
              <w:rPr>
                <w:rFonts w:ascii="Arial" w:hAnsi="Arial" w:cs="Arial"/>
                <w:sz w:val="22"/>
                <w:szCs w:val="22"/>
                <w:lang w:val="hr-HR"/>
              </w:rPr>
              <w:t>.</w:t>
            </w:r>
          </w:p>
        </w:tc>
      </w:tr>
    </w:tbl>
    <w:p w:rsidR="007A7C3D" w:rsidRPr="00D060AB" w:rsidRDefault="007A7C3D" w:rsidP="007A7C3D">
      <w:pPr>
        <w:rPr>
          <w:rFonts w:ascii="Arial" w:hAnsi="Arial" w:cs="Arial"/>
          <w:sz w:val="22"/>
          <w:szCs w:val="22"/>
          <w:lang w:val="hr-HR"/>
        </w:rPr>
      </w:pPr>
    </w:p>
    <w:p w:rsidR="007C24D8" w:rsidRDefault="007A7C3D" w:rsidP="007C24D8">
      <w:pPr>
        <w:autoSpaceDE w:val="0"/>
        <w:autoSpaceDN w:val="0"/>
        <w:adjustRightInd w:val="0"/>
        <w:rPr>
          <w:rFonts w:ascii="Arial" w:hAnsi="Arial" w:cs="Arial"/>
          <w:sz w:val="22"/>
          <w:szCs w:val="22"/>
          <w:lang w:val="hr-HR"/>
        </w:rPr>
      </w:pPr>
      <w:r w:rsidRPr="00D060AB">
        <w:rPr>
          <w:rFonts w:ascii="Arial" w:hAnsi="Arial" w:cs="Arial"/>
          <w:sz w:val="22"/>
          <w:szCs w:val="22"/>
          <w:lang w:val="hr-HR"/>
        </w:rPr>
        <w:t>Za kriterij pod rednim brojem 1. Cijena ponuda može ostvariti najviše 80 bodova.</w:t>
      </w:r>
    </w:p>
    <w:p w:rsidR="00D877E4" w:rsidRDefault="00D877E4" w:rsidP="007C24D8">
      <w:pPr>
        <w:autoSpaceDE w:val="0"/>
        <w:autoSpaceDN w:val="0"/>
        <w:adjustRightInd w:val="0"/>
        <w:rPr>
          <w:rFonts w:ascii="Arial" w:hAnsi="Arial" w:cs="Arial"/>
          <w:sz w:val="22"/>
          <w:szCs w:val="22"/>
          <w:lang w:val="hr-HR"/>
        </w:rPr>
      </w:pPr>
    </w:p>
    <w:p w:rsidR="007A7C3D" w:rsidRPr="00D060AB" w:rsidRDefault="007A7C3D" w:rsidP="00D877E4">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Primjenom navedene formule, ponuda koja u usporedbi s ostalim ponudama nudi najnižu ukupnu cijenu s porezom na dodanu vrijednost ostvaruje najveći broj bodova, dok će ostale ponude ostvariti razmjerno manji broj bodova.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5D6DCE"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Cijena ponude upisuju </w:t>
      </w:r>
      <w:r w:rsidRPr="005D6DCE">
        <w:rPr>
          <w:rFonts w:ascii="Arial" w:hAnsi="Arial" w:cs="Arial"/>
          <w:sz w:val="22"/>
          <w:szCs w:val="22"/>
          <w:lang w:val="hr-HR"/>
        </w:rPr>
        <w:t>se u Troškovnike (Prilog I) i u Uvezu ponude.</w:t>
      </w:r>
    </w:p>
    <w:p w:rsidR="007A7C3D" w:rsidRPr="005D6DCE"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Odlomakpopisa"/>
        <w:numPr>
          <w:ilvl w:val="2"/>
          <w:numId w:val="28"/>
        </w:numPr>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 xml:space="preserve">Dužina </w:t>
      </w:r>
      <w:r w:rsidR="001B5DC3">
        <w:rPr>
          <w:rFonts w:ascii="Arial" w:hAnsi="Arial" w:cs="Arial"/>
          <w:b/>
          <w:color w:val="215868"/>
          <w:sz w:val="22"/>
          <w:szCs w:val="22"/>
          <w:lang w:val="hr-HR"/>
        </w:rPr>
        <w:t>trajanja jamstva za ot</w:t>
      </w:r>
      <w:r w:rsidRPr="00D060AB">
        <w:rPr>
          <w:rFonts w:ascii="Arial" w:hAnsi="Arial" w:cs="Arial"/>
          <w:b/>
          <w:color w:val="215868"/>
          <w:sz w:val="22"/>
          <w:szCs w:val="22"/>
          <w:lang w:val="hr-HR"/>
        </w:rPr>
        <w:t xml:space="preserve">klanjanje nedostataka u jamstvenom roku </w:t>
      </w:r>
    </w:p>
    <w:p w:rsidR="007A7C3D" w:rsidRPr="00D060AB" w:rsidRDefault="007A7C3D" w:rsidP="007A7C3D">
      <w:pPr>
        <w:autoSpaceDE w:val="0"/>
        <w:autoSpaceDN w:val="0"/>
        <w:adjustRightInd w:val="0"/>
        <w:jc w:val="both"/>
        <w:rPr>
          <w:rFonts w:ascii="Arial" w:hAnsi="Arial" w:cs="Arial"/>
          <w:sz w:val="22"/>
          <w:szCs w:val="22"/>
          <w:lang w:val="hr-HR"/>
        </w:rPr>
      </w:pPr>
    </w:p>
    <w:p w:rsidR="00665C11"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Kriterij pod rednim brojem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 od</w:t>
      </w:r>
      <w:r w:rsidR="001B5DC3">
        <w:rPr>
          <w:rFonts w:ascii="Arial" w:hAnsi="Arial" w:cs="Arial"/>
          <w:sz w:val="22"/>
          <w:szCs w:val="22"/>
          <w:lang w:val="hr-HR"/>
        </w:rPr>
        <w:t>nosi se na trajanje jamstva za ot</w:t>
      </w:r>
      <w:r w:rsidRPr="00D060AB">
        <w:rPr>
          <w:rFonts w:ascii="Arial" w:hAnsi="Arial" w:cs="Arial"/>
          <w:sz w:val="22"/>
          <w:szCs w:val="22"/>
          <w:lang w:val="hr-HR"/>
        </w:rPr>
        <w:t>klanjanje nedostataka</w:t>
      </w:r>
      <w:r w:rsidRPr="00D060AB">
        <w:rPr>
          <w:rFonts w:ascii="Arial" w:hAnsi="Arial" w:cs="Arial"/>
          <w:b/>
          <w:sz w:val="22"/>
          <w:szCs w:val="22"/>
          <w:lang w:val="hr-HR"/>
        </w:rPr>
        <w:t xml:space="preserve"> </w:t>
      </w:r>
      <w:r w:rsidRPr="00D060AB">
        <w:rPr>
          <w:rFonts w:ascii="Arial" w:hAnsi="Arial" w:cs="Arial"/>
          <w:sz w:val="22"/>
          <w:szCs w:val="22"/>
          <w:lang w:val="hr-HR"/>
        </w:rPr>
        <w:t xml:space="preserve">u jamstvenom roku. </w:t>
      </w:r>
    </w:p>
    <w:p w:rsidR="00665C11" w:rsidRDefault="00665C11"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Minimalni jamstveni ro</w:t>
      </w:r>
      <w:r w:rsidR="001B5DC3">
        <w:rPr>
          <w:rFonts w:ascii="Arial" w:hAnsi="Arial" w:cs="Arial"/>
          <w:sz w:val="22"/>
          <w:szCs w:val="22"/>
          <w:lang w:val="hr-HR"/>
        </w:rPr>
        <w:t>k za ot</w:t>
      </w:r>
      <w:r w:rsidRPr="00D060AB">
        <w:rPr>
          <w:rFonts w:ascii="Arial" w:hAnsi="Arial" w:cs="Arial"/>
          <w:sz w:val="22"/>
          <w:szCs w:val="22"/>
          <w:lang w:val="hr-HR"/>
        </w:rPr>
        <w:t>klanjanje nedostataka u jamstvenom roku iznosi dvije (2) godine.</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Broj bodova koji će se dodijeliti ponudi za kriterij pod rednim brojem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 izračunava se primjenom sljedeće formule</w:t>
      </w:r>
      <w:r w:rsidR="002F5E22">
        <w:rPr>
          <w:rFonts w:ascii="Arial" w:hAnsi="Arial" w:cs="Arial"/>
          <w:sz w:val="22"/>
          <w:szCs w:val="22"/>
          <w:lang w:val="hr-HR"/>
        </w:rPr>
        <w:t>:</w:t>
      </w:r>
    </w:p>
    <w:p w:rsidR="005B51B6" w:rsidRPr="00D060AB" w:rsidRDefault="005B51B6"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center"/>
        <w:rPr>
          <w:rFonts w:ascii="Arial" w:hAnsi="Arial" w:cs="Arial"/>
          <w:b/>
          <w:sz w:val="22"/>
          <w:szCs w:val="22"/>
          <w:lang w:val="hr-HR"/>
        </w:rPr>
      </w:pPr>
      <w:r w:rsidRPr="00D060AB">
        <w:rPr>
          <w:rFonts w:ascii="Arial" w:hAnsi="Arial" w:cs="Arial"/>
          <w:b/>
          <w:sz w:val="22"/>
          <w:szCs w:val="22"/>
          <w:lang w:val="hr-HR"/>
        </w:rPr>
        <w:t xml:space="preserve">DJ = </w:t>
      </w:r>
      <w:proofErr w:type="spellStart"/>
      <w:r w:rsidRPr="00D060AB">
        <w:rPr>
          <w:rFonts w:ascii="Arial" w:hAnsi="Arial" w:cs="Arial"/>
          <w:b/>
          <w:sz w:val="22"/>
          <w:szCs w:val="22"/>
          <w:lang w:val="hr-HR"/>
        </w:rPr>
        <w:t>DJ</w:t>
      </w:r>
      <w:r w:rsidRPr="00D060AB">
        <w:rPr>
          <w:rFonts w:ascii="Arial" w:hAnsi="Arial" w:cs="Arial"/>
          <w:b/>
          <w:sz w:val="22"/>
          <w:szCs w:val="22"/>
          <w:vertAlign w:val="subscript"/>
          <w:lang w:val="hr-HR"/>
        </w:rPr>
        <w:t>t</w:t>
      </w:r>
      <w:proofErr w:type="spellEnd"/>
      <w:r w:rsidRPr="00D060AB">
        <w:rPr>
          <w:rFonts w:ascii="Arial" w:hAnsi="Arial" w:cs="Arial"/>
          <w:b/>
          <w:sz w:val="22"/>
          <w:szCs w:val="22"/>
          <w:lang w:val="hr-HR"/>
        </w:rPr>
        <w:t xml:space="preserve"> / </w:t>
      </w:r>
      <w:proofErr w:type="spellStart"/>
      <w:r w:rsidRPr="00D060AB">
        <w:rPr>
          <w:rFonts w:ascii="Arial" w:hAnsi="Arial" w:cs="Arial"/>
          <w:b/>
          <w:sz w:val="22"/>
          <w:szCs w:val="22"/>
          <w:lang w:val="hr-HR"/>
        </w:rPr>
        <w:t>DJ</w:t>
      </w:r>
      <w:r w:rsidRPr="00D060AB">
        <w:rPr>
          <w:rFonts w:ascii="Arial" w:hAnsi="Arial" w:cs="Arial"/>
          <w:b/>
          <w:sz w:val="22"/>
          <w:szCs w:val="22"/>
          <w:vertAlign w:val="subscript"/>
          <w:lang w:val="hr-HR"/>
        </w:rPr>
        <w:t>o</w:t>
      </w:r>
      <w:proofErr w:type="spellEnd"/>
      <w:r w:rsidRPr="00D060AB">
        <w:rPr>
          <w:rFonts w:ascii="Arial" w:hAnsi="Arial" w:cs="Arial"/>
          <w:b/>
          <w:sz w:val="22"/>
          <w:szCs w:val="22"/>
          <w:lang w:val="hr-HR"/>
        </w:rPr>
        <w:t xml:space="preserve"> x 20</w:t>
      </w: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 čemu je:</w:t>
      </w:r>
    </w:p>
    <w:p w:rsidR="007A7C3D" w:rsidRPr="00D060AB" w:rsidRDefault="007A7C3D" w:rsidP="007A7C3D">
      <w:pPr>
        <w:autoSpaceDE w:val="0"/>
        <w:autoSpaceDN w:val="0"/>
        <w:adjustRightInd w:val="0"/>
        <w:jc w:val="both"/>
        <w:rPr>
          <w:rFonts w:ascii="Arial" w:hAnsi="Arial" w:cs="Arial"/>
          <w:sz w:val="22"/>
          <w:szCs w:val="22"/>
          <w:lang w:val="hr-HR"/>
        </w:rPr>
      </w:pPr>
    </w:p>
    <w:tbl>
      <w:tblPr>
        <w:tblW w:w="9372" w:type="dxa"/>
        <w:jc w:val="center"/>
        <w:tblInd w:w="-157" w:type="dxa"/>
        <w:tblLook w:val="04A0"/>
      </w:tblPr>
      <w:tblGrid>
        <w:gridCol w:w="868"/>
        <w:gridCol w:w="567"/>
        <w:gridCol w:w="7937"/>
      </w:tblGrid>
      <w:tr w:rsidR="007A7C3D" w:rsidRPr="00D060AB" w:rsidTr="005A50DB">
        <w:trPr>
          <w:trHeight w:val="567"/>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DJ</w:t>
            </w:r>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 xml:space="preserve">broj bodova ponude koje se ocjenjuje za kriterij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w:t>
            </w:r>
          </w:p>
        </w:tc>
      </w:tr>
      <w:tr w:rsidR="007A7C3D" w:rsidRPr="00D060AB" w:rsidTr="005A50DB">
        <w:trPr>
          <w:trHeight w:val="340"/>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proofErr w:type="spellStart"/>
            <w:r w:rsidRPr="00D060AB">
              <w:rPr>
                <w:rFonts w:ascii="Arial" w:hAnsi="Arial" w:cs="Arial"/>
                <w:sz w:val="22"/>
                <w:szCs w:val="22"/>
                <w:lang w:val="hr-HR"/>
              </w:rPr>
              <w:t>DJ</w:t>
            </w:r>
            <w:r w:rsidRPr="00D060AB">
              <w:rPr>
                <w:rFonts w:ascii="Arial" w:hAnsi="Arial" w:cs="Arial"/>
                <w:sz w:val="22"/>
                <w:szCs w:val="22"/>
                <w:vertAlign w:val="subscript"/>
                <w:lang w:val="hr-HR"/>
              </w:rPr>
              <w:t>t</w:t>
            </w:r>
            <w:proofErr w:type="spellEnd"/>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trajanje jamstvenog roka u godinama ponuđeno u ponudi koja se ocjenjuje</w:t>
            </w:r>
          </w:p>
        </w:tc>
      </w:tr>
      <w:tr w:rsidR="007A7C3D" w:rsidRPr="00D060AB" w:rsidTr="005A50DB">
        <w:trPr>
          <w:trHeight w:val="567"/>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proofErr w:type="spellStart"/>
            <w:r w:rsidRPr="00D060AB">
              <w:rPr>
                <w:rFonts w:ascii="Arial" w:hAnsi="Arial" w:cs="Arial"/>
                <w:sz w:val="22"/>
                <w:szCs w:val="22"/>
                <w:lang w:val="hr-HR"/>
              </w:rPr>
              <w:t>DJ</w:t>
            </w:r>
            <w:r w:rsidRPr="00D060AB">
              <w:rPr>
                <w:rFonts w:ascii="Arial" w:hAnsi="Arial" w:cs="Arial"/>
                <w:sz w:val="22"/>
                <w:szCs w:val="22"/>
                <w:vertAlign w:val="subscript"/>
                <w:lang w:val="hr-HR"/>
              </w:rPr>
              <w:t>o</w:t>
            </w:r>
            <w:proofErr w:type="spellEnd"/>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trajanje jamstvenog roka u godinama ponuđeno u ponudi s najdužim ponuđenim trajanje jamstvenog roka</w:t>
            </w:r>
          </w:p>
        </w:tc>
      </w:tr>
      <w:tr w:rsidR="007A7C3D" w:rsidRPr="00D060AB" w:rsidTr="005A50DB">
        <w:trPr>
          <w:trHeight w:val="567"/>
          <w:jc w:val="center"/>
        </w:trPr>
        <w:tc>
          <w:tcPr>
            <w:tcW w:w="868"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lastRenderedPageBreak/>
              <w:t>20</w:t>
            </w:r>
          </w:p>
        </w:tc>
        <w:tc>
          <w:tcPr>
            <w:tcW w:w="567" w:type="dxa"/>
            <w:hideMark/>
          </w:tcPr>
          <w:p w:rsidR="007A7C3D" w:rsidRPr="00D060AB"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w:t>
            </w:r>
          </w:p>
        </w:tc>
        <w:tc>
          <w:tcPr>
            <w:tcW w:w="7937" w:type="dxa"/>
            <w:hideMark/>
          </w:tcPr>
          <w:p w:rsidR="007A7C3D" w:rsidRDefault="007A7C3D" w:rsidP="005A50DB">
            <w:pPr>
              <w:autoSpaceDE w:val="0"/>
              <w:autoSpaceDN w:val="0"/>
              <w:adjustRightInd w:val="0"/>
              <w:spacing w:line="276" w:lineRule="auto"/>
              <w:jc w:val="both"/>
              <w:rPr>
                <w:rFonts w:ascii="Arial" w:hAnsi="Arial" w:cs="Arial"/>
                <w:sz w:val="22"/>
                <w:szCs w:val="22"/>
                <w:lang w:val="hr-HR"/>
              </w:rPr>
            </w:pPr>
            <w:r w:rsidRPr="00D060AB">
              <w:rPr>
                <w:rFonts w:ascii="Arial" w:hAnsi="Arial" w:cs="Arial"/>
                <w:sz w:val="22"/>
                <w:szCs w:val="22"/>
                <w:lang w:val="hr-HR"/>
              </w:rPr>
              <w:t>maksimalni broj bodova za kriterij 2. Dužina</w:t>
            </w:r>
            <w:r w:rsidR="001B5DC3">
              <w:rPr>
                <w:rFonts w:ascii="Arial" w:hAnsi="Arial" w:cs="Arial"/>
                <w:sz w:val="22"/>
                <w:szCs w:val="22"/>
                <w:lang w:val="hr-HR"/>
              </w:rPr>
              <w:t xml:space="preserve"> trajanja jamstva za ot</w:t>
            </w:r>
            <w:r w:rsidRPr="00D060AB">
              <w:rPr>
                <w:rFonts w:ascii="Arial" w:hAnsi="Arial" w:cs="Arial"/>
                <w:sz w:val="22"/>
                <w:szCs w:val="22"/>
                <w:lang w:val="hr-HR"/>
              </w:rPr>
              <w:t>klanjanje nedostataka u jamstvenom roku</w:t>
            </w:r>
            <w:r w:rsidR="001B5DC3">
              <w:rPr>
                <w:rFonts w:ascii="Arial" w:hAnsi="Arial" w:cs="Arial"/>
                <w:sz w:val="22"/>
                <w:szCs w:val="22"/>
                <w:lang w:val="hr-HR"/>
              </w:rPr>
              <w:t>.</w:t>
            </w:r>
          </w:p>
          <w:p w:rsidR="00CF2942" w:rsidRPr="00D060AB" w:rsidRDefault="00CF2942" w:rsidP="005A50DB">
            <w:pPr>
              <w:autoSpaceDE w:val="0"/>
              <w:autoSpaceDN w:val="0"/>
              <w:adjustRightInd w:val="0"/>
              <w:spacing w:line="276" w:lineRule="auto"/>
              <w:jc w:val="both"/>
              <w:rPr>
                <w:rFonts w:ascii="Arial" w:hAnsi="Arial" w:cs="Arial"/>
                <w:sz w:val="22"/>
                <w:szCs w:val="22"/>
                <w:lang w:val="hr-HR"/>
              </w:rPr>
            </w:pPr>
          </w:p>
        </w:tc>
      </w:tr>
    </w:tbl>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Za kriterij pod rednim brojem 2. Dužina </w:t>
      </w:r>
      <w:r w:rsidR="001B5DC3">
        <w:rPr>
          <w:rFonts w:ascii="Arial" w:hAnsi="Arial" w:cs="Arial"/>
          <w:sz w:val="22"/>
          <w:szCs w:val="22"/>
          <w:lang w:val="hr-HR"/>
        </w:rPr>
        <w:t>trajanja jamstva za ot</w:t>
      </w:r>
      <w:r w:rsidRPr="00D060AB">
        <w:rPr>
          <w:rFonts w:ascii="Arial" w:hAnsi="Arial" w:cs="Arial"/>
          <w:sz w:val="22"/>
          <w:szCs w:val="22"/>
          <w:lang w:val="hr-HR"/>
        </w:rPr>
        <w:t>klanjanje nedostataka u jamstvenom roku ponuda može ostvariti najviše 20 bodova.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Primjenom navedene formule, ponuda koja u usporedbi s ostalim ponudama nu</w:t>
      </w:r>
      <w:r w:rsidR="001B5DC3">
        <w:rPr>
          <w:rFonts w:ascii="Arial" w:hAnsi="Arial" w:cs="Arial"/>
          <w:sz w:val="22"/>
          <w:szCs w:val="22"/>
          <w:lang w:val="hr-HR"/>
        </w:rPr>
        <w:t>di najduže trajanje jamstva za ot</w:t>
      </w:r>
      <w:r w:rsidRPr="00D060AB">
        <w:rPr>
          <w:rFonts w:ascii="Arial" w:hAnsi="Arial" w:cs="Arial"/>
          <w:sz w:val="22"/>
          <w:szCs w:val="22"/>
          <w:lang w:val="hr-HR"/>
        </w:rPr>
        <w:t>klanjanje nedostataka u jamstvenom roku ostvaruje najveći broj bodova, dok će ostale ponude ostvariti razmjerno manji broj bodova.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2201C6" w:rsidRDefault="001B5DC3" w:rsidP="007A7C3D">
      <w:pPr>
        <w:autoSpaceDE w:val="0"/>
        <w:autoSpaceDN w:val="0"/>
        <w:adjustRightInd w:val="0"/>
        <w:jc w:val="both"/>
        <w:rPr>
          <w:rFonts w:ascii="Arial" w:hAnsi="Arial" w:cs="Arial"/>
          <w:sz w:val="22"/>
          <w:szCs w:val="22"/>
          <w:lang w:val="hr-HR"/>
        </w:rPr>
      </w:pPr>
      <w:r>
        <w:rPr>
          <w:rFonts w:ascii="Arial" w:hAnsi="Arial" w:cs="Arial"/>
          <w:sz w:val="22"/>
          <w:szCs w:val="22"/>
          <w:lang w:val="hr-HR"/>
        </w:rPr>
        <w:t>Dužina jamstva za ot</w:t>
      </w:r>
      <w:r w:rsidR="007A7C3D" w:rsidRPr="002201C6">
        <w:rPr>
          <w:rFonts w:ascii="Arial" w:hAnsi="Arial" w:cs="Arial"/>
          <w:sz w:val="22"/>
          <w:szCs w:val="22"/>
          <w:lang w:val="hr-HR"/>
        </w:rPr>
        <w:t>klanjanje nedostataka u jams</w:t>
      </w:r>
      <w:r>
        <w:rPr>
          <w:rFonts w:ascii="Arial" w:hAnsi="Arial" w:cs="Arial"/>
          <w:sz w:val="22"/>
          <w:szCs w:val="22"/>
          <w:lang w:val="hr-HR"/>
        </w:rPr>
        <w:t>tvenom roku upisuje se u IZJAVU -</w:t>
      </w:r>
      <w:r w:rsidR="007A7C3D" w:rsidRPr="002201C6">
        <w:rPr>
          <w:rFonts w:ascii="Arial" w:hAnsi="Arial" w:cs="Arial"/>
          <w:sz w:val="22"/>
          <w:szCs w:val="22"/>
          <w:lang w:val="hr-HR"/>
        </w:rPr>
        <w:t xml:space="preserve"> Dužina trajanja jam</w:t>
      </w:r>
      <w:r w:rsidR="000970BA">
        <w:rPr>
          <w:rFonts w:ascii="Arial" w:hAnsi="Arial" w:cs="Arial"/>
          <w:sz w:val="22"/>
          <w:szCs w:val="22"/>
          <w:lang w:val="hr-HR"/>
        </w:rPr>
        <w:t>stva (Prilog III</w:t>
      </w:r>
      <w:r w:rsidR="007124DC">
        <w:rPr>
          <w:rFonts w:ascii="Arial" w:hAnsi="Arial" w:cs="Arial"/>
          <w:sz w:val="22"/>
          <w:szCs w:val="22"/>
          <w:lang w:val="hr-HR"/>
        </w:rPr>
        <w:t>)</w:t>
      </w:r>
      <w:r w:rsidR="007A7C3D" w:rsidRPr="002201C6">
        <w:rPr>
          <w:rFonts w:ascii="Arial" w:hAnsi="Arial" w:cs="Arial"/>
          <w:sz w:val="22"/>
          <w:szCs w:val="22"/>
          <w:lang w:val="hr-HR"/>
        </w:rPr>
        <w:t>.</w:t>
      </w:r>
    </w:p>
    <w:p w:rsidR="007A7C3D" w:rsidRPr="002201C6"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Naručitelj traži da se jamstvo izrazi u godinama. Ukoliko Ponuditelj ponudi rok u mjesecima, Naručitelj će pretvoriti ponuđeni broj u godine na način da će se ponuđeni broj mjeseci podijeliti sa 12 (broj mjeseci u 1 godini). Dobiveni broj zaokružuje se na dva decimalna mjesta.</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Ukoliko ponuditelj u svojoj ponudi ne dostavi traženu Izjavu, prilikom pregleda i ocjene ponude uzet će se da nudi minimalno trajanje jamstva za otklanjanje nedostataka u jamstvenom roku od 2 godine, te će ostvariti 0,00 bodova, ali ponuda neće biti odbijena.</w:t>
      </w:r>
    </w:p>
    <w:p w:rsidR="007C24D8" w:rsidRPr="00D060AB" w:rsidRDefault="007C24D8"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ab/>
      </w:r>
    </w:p>
    <w:p w:rsidR="007A7C3D" w:rsidRPr="00D060AB" w:rsidRDefault="007A7C3D" w:rsidP="007A7C3D">
      <w:pPr>
        <w:pStyle w:val="Odlomakpopisa"/>
        <w:numPr>
          <w:ilvl w:val="2"/>
          <w:numId w:val="28"/>
        </w:numPr>
        <w:tabs>
          <w:tab w:val="left" w:pos="1418"/>
        </w:tabs>
        <w:autoSpaceDE w:val="0"/>
        <w:autoSpaceDN w:val="0"/>
        <w:adjustRightInd w:val="0"/>
        <w:jc w:val="both"/>
        <w:rPr>
          <w:rFonts w:ascii="Arial" w:hAnsi="Arial" w:cs="Arial"/>
          <w:b/>
          <w:color w:val="215868"/>
          <w:sz w:val="22"/>
          <w:szCs w:val="22"/>
          <w:lang w:val="hr-HR"/>
        </w:rPr>
      </w:pPr>
      <w:r w:rsidRPr="00D060AB">
        <w:rPr>
          <w:rFonts w:ascii="Arial" w:hAnsi="Arial" w:cs="Arial"/>
          <w:b/>
          <w:color w:val="215868"/>
          <w:sz w:val="22"/>
          <w:szCs w:val="22"/>
          <w:lang w:val="hr-HR"/>
        </w:rPr>
        <w:t>Izračun ukupnog broja bodova pojedine ponude</w:t>
      </w:r>
    </w:p>
    <w:p w:rsidR="007A7C3D" w:rsidRPr="00D060AB" w:rsidRDefault="007A7C3D" w:rsidP="007A7C3D">
      <w:pPr>
        <w:pStyle w:val="Odlomakpopisa"/>
        <w:tabs>
          <w:tab w:val="left" w:pos="1418"/>
        </w:tabs>
        <w:autoSpaceDE w:val="0"/>
        <w:autoSpaceDN w:val="0"/>
        <w:adjustRightInd w:val="0"/>
        <w:ind w:left="1224"/>
        <w:jc w:val="both"/>
        <w:rPr>
          <w:rFonts w:ascii="Arial" w:hAnsi="Arial" w:cs="Arial"/>
          <w:b/>
          <w:color w:val="215868"/>
          <w:sz w:val="22"/>
          <w:szCs w:val="22"/>
          <w:lang w:val="hr-HR"/>
        </w:rPr>
      </w:pPr>
      <w:r w:rsidRPr="00D060AB">
        <w:rPr>
          <w:rFonts w:ascii="Arial" w:hAnsi="Arial" w:cs="Arial"/>
          <w:b/>
          <w:color w:val="215868"/>
          <w:sz w:val="22"/>
          <w:szCs w:val="22"/>
          <w:lang w:val="hr-HR"/>
        </w:rPr>
        <w:tab/>
      </w: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Bodovi koje ponuda dobije sukladno točkama 6.6.1. i 6.6.2. ove Dokumentacije o nabavi, zbrojit će se (C+DJ). </w:t>
      </w:r>
    </w:p>
    <w:p w:rsidR="00665C11" w:rsidRPr="00D060AB" w:rsidRDefault="00665C11"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Ekonomski najpovoljnija ponuda je valjana ponuda koja ima najveći broj bodova.</w:t>
      </w:r>
    </w:p>
    <w:p w:rsidR="009B532F" w:rsidRPr="00D060AB" w:rsidRDefault="009B532F" w:rsidP="007A7C3D">
      <w:pPr>
        <w:autoSpaceDE w:val="0"/>
        <w:autoSpaceDN w:val="0"/>
        <w:adjustRightInd w:val="0"/>
        <w:jc w:val="both"/>
        <w:rPr>
          <w:rFonts w:ascii="Arial" w:hAnsi="Arial" w:cs="Arial"/>
          <w:sz w:val="22"/>
          <w:szCs w:val="22"/>
          <w:lang w:val="hr-HR"/>
        </w:rPr>
      </w:pPr>
    </w:p>
    <w:p w:rsidR="007A7C3D"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U slučaju više ponuda s istim brojem bodova, bit će odabrana ponuda koja je ranije zaprimljena.</w:t>
      </w:r>
    </w:p>
    <w:p w:rsidR="00665C11" w:rsidRPr="00D060AB" w:rsidRDefault="00665C11" w:rsidP="007A7C3D">
      <w:pPr>
        <w:autoSpaceDE w:val="0"/>
        <w:autoSpaceDN w:val="0"/>
        <w:adjustRightInd w:val="0"/>
        <w:jc w:val="both"/>
        <w:rPr>
          <w:rFonts w:ascii="Arial" w:hAnsi="Arial" w:cs="Arial"/>
          <w:sz w:val="22"/>
          <w:szCs w:val="22"/>
          <w:lang w:val="hr-HR"/>
        </w:rPr>
      </w:pPr>
    </w:p>
    <w:p w:rsidR="007A7C3D" w:rsidRPr="00D060AB" w:rsidRDefault="007A7C3D" w:rsidP="007A7C3D">
      <w:pPr>
        <w:pStyle w:val="Naslov4"/>
        <w:numPr>
          <w:ilvl w:val="1"/>
          <w:numId w:val="28"/>
        </w:numPr>
        <w:jc w:val="both"/>
        <w:rPr>
          <w:rFonts w:ascii="Arial" w:hAnsi="Arial" w:cs="Arial"/>
          <w:i w:val="0"/>
          <w:color w:val="31849B"/>
          <w:sz w:val="22"/>
          <w:szCs w:val="22"/>
          <w:lang w:val="hr-HR"/>
        </w:rPr>
      </w:pPr>
      <w:r w:rsidRPr="00D060AB">
        <w:rPr>
          <w:rFonts w:ascii="Arial" w:hAnsi="Arial" w:cs="Arial"/>
          <w:i w:val="0"/>
          <w:color w:val="31849B"/>
          <w:sz w:val="22"/>
          <w:szCs w:val="22"/>
          <w:lang w:val="hr-HR"/>
        </w:rPr>
        <w:t>Jezik i pismo na kojem se izrađuje ponuda</w:t>
      </w:r>
    </w:p>
    <w:p w:rsidR="007A7C3D" w:rsidRPr="00D060AB" w:rsidRDefault="007A7C3D" w:rsidP="007A7C3D">
      <w:pPr>
        <w:tabs>
          <w:tab w:val="left" w:pos="450"/>
        </w:tabs>
        <w:jc w:val="both"/>
        <w:rPr>
          <w:rFonts w:ascii="Arial" w:hAnsi="Arial" w:cs="Arial"/>
          <w:b/>
          <w:bCs/>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 xml:space="preserve">Ponuda se izrađuje na hrvatskom jeziku i latiničnom pismu. </w:t>
      </w:r>
    </w:p>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Ukoliko su neki od dokumenata gospodarskog subjekta na stranom jeziku, gospodarski subjekt je dužan dostaviti i prijevod dokumenta na hrvatski jezik.</w:t>
      </w:r>
    </w:p>
    <w:p w:rsidR="007A7C3D" w:rsidRPr="00D060AB" w:rsidRDefault="007A7C3D" w:rsidP="007A7C3D">
      <w:pPr>
        <w:autoSpaceDE w:val="0"/>
        <w:autoSpaceDN w:val="0"/>
        <w:adjustRightInd w:val="0"/>
        <w:jc w:val="both"/>
        <w:rPr>
          <w:rFonts w:ascii="Arial" w:eastAsia="Calibri" w:hAnsi="Arial" w:cs="Arial"/>
          <w:sz w:val="22"/>
          <w:szCs w:val="22"/>
          <w:lang w:val="hr-HR"/>
        </w:rPr>
      </w:pPr>
    </w:p>
    <w:p w:rsidR="007A7C3D" w:rsidRDefault="007A7C3D" w:rsidP="007A7C3D">
      <w:pPr>
        <w:autoSpaceDE w:val="0"/>
        <w:autoSpaceDN w:val="0"/>
        <w:adjustRightInd w:val="0"/>
        <w:jc w:val="both"/>
        <w:rPr>
          <w:rFonts w:ascii="Arial" w:eastAsia="Calibri" w:hAnsi="Arial" w:cs="Arial"/>
          <w:sz w:val="22"/>
          <w:szCs w:val="22"/>
          <w:lang w:val="hr-HR"/>
        </w:rPr>
      </w:pPr>
      <w:r w:rsidRPr="00D060AB">
        <w:rPr>
          <w:rFonts w:ascii="Arial" w:eastAsia="Calibri" w:hAnsi="Arial" w:cs="Arial"/>
          <w:sz w:val="22"/>
          <w:szCs w:val="22"/>
          <w:lang w:val="hr-HR"/>
        </w:rPr>
        <w:t xml:space="preserve">Ponuditeljima je dozvoljeno u ponudi koristiti pojedine izraze koji se smatraju internacionalizmima. </w:t>
      </w:r>
    </w:p>
    <w:p w:rsidR="007C24D8" w:rsidRPr="00D060AB" w:rsidRDefault="007C24D8" w:rsidP="007A7C3D">
      <w:pPr>
        <w:autoSpaceDE w:val="0"/>
        <w:autoSpaceDN w:val="0"/>
        <w:adjustRightInd w:val="0"/>
        <w:jc w:val="both"/>
        <w:rPr>
          <w:rFonts w:ascii="Arial" w:hAnsi="Arial" w:cs="Arial"/>
          <w:sz w:val="22"/>
          <w:szCs w:val="22"/>
          <w:lang w:val="hr-HR" w:eastAsia="hr-HR"/>
        </w:rPr>
      </w:pPr>
    </w:p>
    <w:p w:rsidR="007A7C3D" w:rsidRPr="00D060AB" w:rsidRDefault="007A7C3D" w:rsidP="007A7C3D">
      <w:pPr>
        <w:tabs>
          <w:tab w:val="left" w:pos="450"/>
        </w:tabs>
        <w:jc w:val="both"/>
        <w:rPr>
          <w:rFonts w:ascii="Arial" w:hAnsi="Arial" w:cs="Arial"/>
          <w:b/>
          <w:color w:val="0070C0"/>
          <w:sz w:val="22"/>
          <w:szCs w:val="22"/>
          <w:lang w:val="hr-HR"/>
        </w:rPr>
      </w:pPr>
    </w:p>
    <w:p w:rsidR="007A7C3D" w:rsidRPr="00D060AB" w:rsidRDefault="007A7C3D" w:rsidP="007A7C3D">
      <w:pPr>
        <w:pStyle w:val="Odlomakpopisa"/>
        <w:numPr>
          <w:ilvl w:val="1"/>
          <w:numId w:val="28"/>
        </w:numPr>
        <w:tabs>
          <w:tab w:val="left" w:pos="450"/>
        </w:tabs>
        <w:jc w:val="both"/>
        <w:rPr>
          <w:rFonts w:ascii="Arial" w:hAnsi="Arial" w:cs="Arial"/>
          <w:color w:val="31849B"/>
          <w:sz w:val="22"/>
          <w:szCs w:val="22"/>
          <w:lang w:val="hr-HR"/>
        </w:rPr>
      </w:pPr>
      <w:r w:rsidRPr="00D060AB">
        <w:rPr>
          <w:rFonts w:ascii="Arial" w:hAnsi="Arial" w:cs="Arial"/>
          <w:b/>
          <w:color w:val="31849B"/>
          <w:sz w:val="22"/>
          <w:szCs w:val="22"/>
          <w:lang w:val="hr-HR"/>
        </w:rPr>
        <w:t>Rok valjanosti ponude</w:t>
      </w:r>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tabs>
          <w:tab w:val="left" w:pos="450"/>
        </w:tabs>
        <w:jc w:val="both"/>
        <w:rPr>
          <w:rFonts w:ascii="Arial" w:hAnsi="Arial" w:cs="Arial"/>
          <w:sz w:val="22"/>
          <w:szCs w:val="22"/>
          <w:lang w:val="hr-HR"/>
        </w:rPr>
      </w:pPr>
      <w:r w:rsidRPr="00D060AB">
        <w:rPr>
          <w:rFonts w:ascii="Arial" w:hAnsi="Arial" w:cs="Arial"/>
          <w:bCs/>
          <w:sz w:val="22"/>
          <w:szCs w:val="22"/>
          <w:lang w:val="hr-HR"/>
        </w:rPr>
        <w:t>R</w:t>
      </w:r>
      <w:r w:rsidRPr="00D060AB">
        <w:rPr>
          <w:rFonts w:ascii="Arial" w:hAnsi="Arial" w:cs="Arial"/>
          <w:sz w:val="22"/>
          <w:szCs w:val="22"/>
          <w:lang w:val="hr-HR"/>
        </w:rPr>
        <w:t>ok valjanosti ponude je 3 mjeseca od krajnjeg roka za dostavu ponuda.</w:t>
      </w:r>
    </w:p>
    <w:p w:rsidR="00757D7B" w:rsidRDefault="00757D7B" w:rsidP="007A7C3D">
      <w:pPr>
        <w:tabs>
          <w:tab w:val="left" w:pos="450"/>
        </w:tabs>
        <w:jc w:val="both"/>
        <w:rPr>
          <w:rFonts w:ascii="Arial" w:hAnsi="Arial" w:cs="Arial"/>
          <w:sz w:val="22"/>
          <w:szCs w:val="22"/>
          <w:lang w:val="hr-HR"/>
        </w:rPr>
      </w:pP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pStyle w:val="Odlomakpopisa"/>
        <w:numPr>
          <w:ilvl w:val="1"/>
          <w:numId w:val="28"/>
        </w:numPr>
        <w:tabs>
          <w:tab w:val="left" w:pos="450"/>
        </w:tabs>
        <w:jc w:val="both"/>
        <w:rPr>
          <w:rFonts w:ascii="Arial" w:hAnsi="Arial" w:cs="Arial"/>
          <w:color w:val="31849B"/>
          <w:sz w:val="22"/>
          <w:szCs w:val="22"/>
          <w:lang w:val="hr-HR"/>
        </w:rPr>
      </w:pPr>
      <w:r w:rsidRPr="00D060AB">
        <w:rPr>
          <w:rFonts w:ascii="Arial" w:hAnsi="Arial" w:cs="Arial"/>
          <w:b/>
          <w:color w:val="31849B"/>
          <w:sz w:val="22"/>
          <w:szCs w:val="22"/>
          <w:lang w:val="hr-HR"/>
        </w:rPr>
        <w:t xml:space="preserve">Navod iz članka 2. stavka 1. točke 6 </w:t>
      </w:r>
      <w:proofErr w:type="spellStart"/>
      <w:r w:rsidRPr="00D060AB">
        <w:rPr>
          <w:rFonts w:ascii="Arial" w:hAnsi="Arial" w:cs="Arial"/>
          <w:b/>
          <w:color w:val="31849B"/>
          <w:sz w:val="22"/>
          <w:szCs w:val="22"/>
          <w:lang w:val="hr-HR"/>
        </w:rPr>
        <w:t>podtočke</w:t>
      </w:r>
      <w:proofErr w:type="spellEnd"/>
      <w:r w:rsidRPr="00D060AB">
        <w:rPr>
          <w:rFonts w:ascii="Arial" w:hAnsi="Arial" w:cs="Arial"/>
          <w:b/>
          <w:color w:val="31849B"/>
          <w:sz w:val="22"/>
          <w:szCs w:val="22"/>
          <w:lang w:val="hr-HR"/>
        </w:rPr>
        <w:t xml:space="preserve"> 9. Pravilnika</w:t>
      </w:r>
    </w:p>
    <w:p w:rsidR="007A7C3D" w:rsidRPr="00D060AB" w:rsidRDefault="007A7C3D" w:rsidP="007A7C3D">
      <w:pPr>
        <w:tabs>
          <w:tab w:val="left" w:pos="450"/>
        </w:tabs>
        <w:jc w:val="both"/>
        <w:rPr>
          <w:rFonts w:ascii="Arial" w:hAnsi="Arial" w:cs="Arial"/>
          <w:sz w:val="22"/>
          <w:szCs w:val="22"/>
          <w:lang w:val="hr-HR"/>
        </w:rPr>
      </w:pPr>
    </w:p>
    <w:p w:rsidR="007A7C3D" w:rsidRPr="00D060AB" w:rsidRDefault="007A7C3D" w:rsidP="007A7C3D">
      <w:pPr>
        <w:tabs>
          <w:tab w:val="left" w:pos="450"/>
        </w:tabs>
        <w:jc w:val="both"/>
        <w:rPr>
          <w:rFonts w:ascii="Arial" w:hAnsi="Arial" w:cs="Arial"/>
          <w:sz w:val="22"/>
          <w:szCs w:val="22"/>
          <w:lang w:val="hr-HR"/>
        </w:rPr>
      </w:pPr>
      <w:r w:rsidRPr="00D060AB">
        <w:rPr>
          <w:rFonts w:ascii="Arial" w:hAnsi="Arial" w:cs="Arial"/>
          <w:sz w:val="22"/>
          <w:szCs w:val="22"/>
          <w:lang w:val="hr-HR"/>
        </w:rPr>
        <w:t>Ponuda dostavljena elektroničkim sredstvima komunikacije putem EOJN RH obvezuje ponuditelja u roku valjanosti ponude neovisno o tome je li potpisana ili nije te naručitelj ne smije odbiti takvu ponudu samo zbog toga razloga</w:t>
      </w:r>
      <w:r w:rsidR="00CF2942">
        <w:rPr>
          <w:rFonts w:ascii="Arial" w:hAnsi="Arial" w:cs="Arial"/>
          <w:sz w:val="22"/>
          <w:szCs w:val="22"/>
          <w:lang w:val="hr-HR"/>
        </w:rPr>
        <w:t>.</w:t>
      </w:r>
    </w:p>
    <w:p w:rsidR="007A7C3D" w:rsidRPr="00D060AB" w:rsidRDefault="007A7C3D" w:rsidP="007A7C3D">
      <w:pPr>
        <w:pStyle w:val="Odlomakpopisa"/>
        <w:numPr>
          <w:ilvl w:val="0"/>
          <w:numId w:val="28"/>
        </w:numPr>
        <w:tabs>
          <w:tab w:val="left" w:pos="450"/>
        </w:tabs>
        <w:jc w:val="center"/>
        <w:rPr>
          <w:rFonts w:ascii="Arial" w:hAnsi="Arial" w:cs="Arial"/>
          <w:b/>
          <w:color w:val="31849B"/>
          <w:sz w:val="22"/>
          <w:szCs w:val="22"/>
          <w:lang w:val="hr-HR"/>
        </w:rPr>
      </w:pPr>
      <w:r w:rsidRPr="00D060AB">
        <w:rPr>
          <w:rFonts w:ascii="Arial" w:hAnsi="Arial" w:cs="Arial"/>
          <w:b/>
          <w:color w:val="31849B"/>
          <w:sz w:val="22"/>
          <w:szCs w:val="22"/>
          <w:lang w:val="hr-HR"/>
        </w:rPr>
        <w:lastRenderedPageBreak/>
        <w:t>OSTALE ODREDBE</w:t>
      </w:r>
    </w:p>
    <w:p w:rsidR="007A7C3D" w:rsidRPr="00D060AB" w:rsidRDefault="007A7C3D" w:rsidP="007A7C3D">
      <w:pPr>
        <w:jc w:val="both"/>
        <w:rPr>
          <w:rFonts w:ascii="Arial" w:hAnsi="Arial" w:cs="Arial"/>
          <w:b/>
          <w:bCs/>
          <w:iCs/>
          <w:sz w:val="22"/>
          <w:szCs w:val="22"/>
          <w:lang w:val="hr-HR"/>
        </w:rPr>
      </w:pPr>
      <w:bookmarkStart w:id="38" w:name="_Toc372881628"/>
    </w:p>
    <w:p w:rsidR="007A7C3D" w:rsidRPr="00D060AB" w:rsidRDefault="007A7C3D" w:rsidP="007A7C3D">
      <w:pPr>
        <w:pStyle w:val="Odlomakpopisa"/>
        <w:numPr>
          <w:ilvl w:val="1"/>
          <w:numId w:val="28"/>
        </w:numPr>
        <w:jc w:val="both"/>
        <w:rPr>
          <w:rFonts w:ascii="Arial" w:hAnsi="Arial" w:cs="Arial"/>
          <w:b/>
          <w:color w:val="31849B"/>
          <w:sz w:val="22"/>
          <w:szCs w:val="22"/>
          <w:lang w:val="hr-HR"/>
        </w:rPr>
      </w:pPr>
      <w:r w:rsidRPr="00D060AB">
        <w:rPr>
          <w:rFonts w:ascii="Arial" w:hAnsi="Arial" w:cs="Arial"/>
          <w:b/>
          <w:bCs/>
          <w:iCs/>
          <w:color w:val="31849B"/>
          <w:sz w:val="22"/>
          <w:szCs w:val="22"/>
          <w:lang w:val="hr-HR"/>
        </w:rPr>
        <w:t>Troškovi ponude</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Ponuditelj će snositi sve troškove u vezi njegovog sudjelovanja u nadmetanju, a Naručitelj ni u kojem slučaju nije odgovoran ili dužan snositi troškove bez obzira na vođenje ili ishod nadmetanja.</w:t>
      </w:r>
    </w:p>
    <w:p w:rsidR="007C24D8" w:rsidRDefault="007C24D8" w:rsidP="007A7C3D">
      <w:pPr>
        <w:jc w:val="both"/>
        <w:rPr>
          <w:rFonts w:ascii="Arial" w:hAnsi="Arial" w:cs="Arial"/>
          <w:sz w:val="22"/>
          <w:szCs w:val="22"/>
          <w:lang w:val="hr-HR"/>
        </w:rPr>
      </w:pPr>
    </w:p>
    <w:p w:rsidR="006522A7" w:rsidRPr="00D060AB" w:rsidRDefault="006522A7" w:rsidP="007A7C3D">
      <w:pPr>
        <w:jc w:val="both"/>
        <w:rPr>
          <w:rFonts w:ascii="Arial" w:hAnsi="Arial" w:cs="Arial"/>
          <w:sz w:val="22"/>
          <w:szCs w:val="22"/>
          <w:lang w:val="hr-HR"/>
        </w:rPr>
      </w:pPr>
    </w:p>
    <w:p w:rsidR="007A7C3D" w:rsidRPr="00D060AB" w:rsidRDefault="007A7C3D" w:rsidP="007A7C3D">
      <w:pPr>
        <w:jc w:val="both"/>
        <w:rPr>
          <w:rFonts w:ascii="Arial" w:hAnsi="Arial" w:cs="Arial"/>
          <w:b/>
          <w:bCs/>
          <w:iCs/>
          <w:sz w:val="22"/>
          <w:szCs w:val="22"/>
          <w:lang w:val="hr-HR"/>
        </w:rPr>
      </w:pPr>
    </w:p>
    <w:p w:rsidR="007A7C3D" w:rsidRDefault="007A7C3D" w:rsidP="007A7C3D">
      <w:pPr>
        <w:pStyle w:val="Odlomakpopisa"/>
        <w:numPr>
          <w:ilvl w:val="1"/>
          <w:numId w:val="28"/>
        </w:numPr>
        <w:jc w:val="both"/>
        <w:rPr>
          <w:rFonts w:ascii="Arial" w:hAnsi="Arial" w:cs="Arial"/>
          <w:b/>
          <w:bCs/>
          <w:iCs/>
          <w:color w:val="31849B"/>
          <w:sz w:val="22"/>
          <w:szCs w:val="22"/>
          <w:lang w:val="hr-HR"/>
        </w:rPr>
      </w:pPr>
      <w:r w:rsidRPr="00D060AB">
        <w:rPr>
          <w:rFonts w:ascii="Arial" w:hAnsi="Arial" w:cs="Arial"/>
          <w:b/>
          <w:bCs/>
          <w:iCs/>
          <w:color w:val="31849B"/>
          <w:sz w:val="22"/>
          <w:szCs w:val="22"/>
          <w:lang w:val="hr-HR"/>
        </w:rPr>
        <w:t>Komunikacija Naručitelja i gospodarskih subjekata</w:t>
      </w:r>
    </w:p>
    <w:p w:rsidR="006522A7" w:rsidRPr="00D060AB" w:rsidRDefault="006522A7" w:rsidP="006522A7">
      <w:pPr>
        <w:pStyle w:val="Odlomakpopisa"/>
        <w:ind w:left="792"/>
        <w:jc w:val="both"/>
        <w:rPr>
          <w:rFonts w:ascii="Arial" w:hAnsi="Arial" w:cs="Arial"/>
          <w:b/>
          <w:bCs/>
          <w:iCs/>
          <w:color w:val="31849B"/>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Komunikacija i svaka druga razmjena informacija između Naručitelja i gospodarskih subjekata odvija se elektroničkim sredstvima komunikac</w:t>
      </w:r>
      <w:r w:rsidR="00212B21">
        <w:rPr>
          <w:rFonts w:ascii="Arial" w:hAnsi="Arial" w:cs="Arial"/>
          <w:sz w:val="22"/>
          <w:szCs w:val="22"/>
          <w:lang w:val="hr-HR"/>
        </w:rPr>
        <w:t>ije sukladno članku 59. ZJN</w:t>
      </w:r>
      <w:r w:rsidRPr="00D060AB">
        <w:rPr>
          <w:rFonts w:ascii="Arial" w:hAnsi="Arial" w:cs="Arial"/>
          <w:sz w:val="22"/>
          <w:szCs w:val="22"/>
          <w:lang w:val="hr-HR"/>
        </w:rPr>
        <w:t>, isključivo u pisanom obliku, na hrvatskom jeziku, putem Elektroničkog oglasnika javne nabave RH.</w:t>
      </w: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Iznimno, Naručitelj i gospodarski subjekti mogu komunicirati usmenim putem ako se ta komunikacija ne odnosi na ključne elemente postupka javne nabave (dokumentaciju o nabavi, zahtjeve za sudjelovanje, potvrde interesa i ponude), pod uvjetom da je njezin sadržaj u zadovoljavajućoj mjeri dokumentiran. Usmena komunikacija s ponuditeljima koja bi mogla znatno utjecati na sadržaj i ocjenu ponuda mora biti u zadovoljavajućoj mjeri i na prikladan način dokumentirana, primjerice sastavljanjem pisanih bilješki ili zapisnika, audio snimki ili sažetaka glavnih elemenata komunikacije i slično.</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Komunikacija između Naručitelja i gospodarskog subjekta propisa</w:t>
      </w:r>
      <w:r w:rsidR="00136313">
        <w:rPr>
          <w:rFonts w:ascii="Arial" w:hAnsi="Arial" w:cs="Arial"/>
          <w:sz w:val="22"/>
          <w:szCs w:val="22"/>
          <w:lang w:val="hr-HR"/>
        </w:rPr>
        <w:t>na je člancima 59.- 66. ZJN</w:t>
      </w:r>
      <w:r w:rsidRPr="00D060AB">
        <w:rPr>
          <w:rFonts w:ascii="Arial" w:hAnsi="Arial" w:cs="Arial"/>
          <w:sz w:val="22"/>
          <w:szCs w:val="22"/>
          <w:lang w:val="hr-HR"/>
        </w:rPr>
        <w:t>.</w:t>
      </w:r>
    </w:p>
    <w:p w:rsidR="007C24D8" w:rsidRDefault="007C24D8" w:rsidP="007A7C3D">
      <w:pPr>
        <w:jc w:val="both"/>
        <w:rPr>
          <w:rFonts w:ascii="Arial" w:hAnsi="Arial" w:cs="Arial"/>
          <w:sz w:val="22"/>
          <w:szCs w:val="22"/>
          <w:lang w:val="hr-HR"/>
        </w:rPr>
      </w:pPr>
    </w:p>
    <w:p w:rsidR="007A7C3D" w:rsidRPr="00D060AB" w:rsidRDefault="007A7C3D" w:rsidP="007A7C3D">
      <w:pPr>
        <w:tabs>
          <w:tab w:val="left" w:pos="9072"/>
        </w:tabs>
        <w:autoSpaceDE w:val="0"/>
        <w:autoSpaceDN w:val="0"/>
        <w:adjustRightInd w:val="0"/>
        <w:ind w:right="-2"/>
        <w:jc w:val="both"/>
        <w:rPr>
          <w:rFonts w:ascii="Arial" w:hAnsi="Arial" w:cs="Arial"/>
          <w:b/>
          <w:bCs/>
          <w:iCs/>
          <w:sz w:val="22"/>
          <w:szCs w:val="22"/>
          <w:lang w:val="hr-HR"/>
        </w:rPr>
      </w:pPr>
    </w:p>
    <w:p w:rsidR="007A7C3D" w:rsidRPr="00D060AB" w:rsidRDefault="007A7C3D" w:rsidP="007A7C3D">
      <w:pPr>
        <w:pStyle w:val="Odlomakpopisa"/>
        <w:numPr>
          <w:ilvl w:val="1"/>
          <w:numId w:val="28"/>
        </w:numPr>
        <w:tabs>
          <w:tab w:val="left" w:pos="9072"/>
        </w:tabs>
        <w:autoSpaceDE w:val="0"/>
        <w:autoSpaceDN w:val="0"/>
        <w:adjustRightInd w:val="0"/>
        <w:ind w:right="-2"/>
        <w:jc w:val="both"/>
        <w:rPr>
          <w:rFonts w:ascii="Arial" w:hAnsi="Arial" w:cs="Arial"/>
          <w:b/>
          <w:color w:val="31849B"/>
          <w:sz w:val="22"/>
          <w:szCs w:val="22"/>
          <w:lang w:val="hr-HR"/>
        </w:rPr>
      </w:pPr>
      <w:r w:rsidRPr="00D060AB">
        <w:rPr>
          <w:rFonts w:ascii="Arial" w:hAnsi="Arial" w:cs="Arial"/>
          <w:b/>
          <w:bCs/>
          <w:iCs/>
          <w:color w:val="31849B"/>
          <w:sz w:val="22"/>
          <w:szCs w:val="22"/>
          <w:lang w:val="hr-HR"/>
        </w:rPr>
        <w:t>Objašnjenje, dodatne informacije i izmjene Dokumentacije o nabavi</w:t>
      </w:r>
    </w:p>
    <w:p w:rsidR="007A7C3D" w:rsidRPr="00D060AB" w:rsidRDefault="007A7C3D" w:rsidP="007A7C3D">
      <w:pPr>
        <w:jc w:val="both"/>
        <w:rPr>
          <w:rFonts w:ascii="Arial" w:hAnsi="Arial" w:cs="Arial"/>
          <w:sz w:val="22"/>
          <w:szCs w:val="22"/>
          <w:lang w:val="hr-HR"/>
        </w:rPr>
      </w:pPr>
    </w:p>
    <w:p w:rsidR="007A7C3D" w:rsidRPr="00D060AB" w:rsidRDefault="00BF1AEC" w:rsidP="007A7C3D">
      <w:pPr>
        <w:jc w:val="both"/>
        <w:rPr>
          <w:rFonts w:ascii="Arial" w:hAnsi="Arial" w:cs="Arial"/>
          <w:sz w:val="22"/>
          <w:szCs w:val="22"/>
          <w:lang w:val="hr-HR"/>
        </w:rPr>
      </w:pPr>
      <w:r>
        <w:rPr>
          <w:rFonts w:ascii="Arial" w:hAnsi="Arial" w:cs="Arial"/>
          <w:sz w:val="22"/>
          <w:szCs w:val="22"/>
          <w:lang w:val="hr-HR"/>
        </w:rPr>
        <w:t>Sukladno članku 202. ZJN</w:t>
      </w:r>
      <w:r w:rsidR="007A7C3D" w:rsidRPr="00D060AB">
        <w:rPr>
          <w:rFonts w:ascii="Arial" w:hAnsi="Arial" w:cs="Arial"/>
          <w:sz w:val="22"/>
          <w:szCs w:val="22"/>
          <w:lang w:val="hr-HR"/>
        </w:rPr>
        <w:t xml:space="preserve">, za vrijeme roka za dostavu ponuda gospodarski subjekti mogu zahtijevati objašnjenja, dodatne informacije i izmjene vezane uz Dokumentaciju o nabavi, a Naručitelj je dužan odgovor, dodatne informacije i objašnjenja bez odgode staviti na raspolaganje na istim internetskim stranicama na kojim je dostupna i osnovna Dokumentacija o nabavi </w:t>
      </w:r>
      <w:r w:rsidR="007A7C3D" w:rsidRPr="00D060AB">
        <w:rPr>
          <w:rFonts w:ascii="Arial" w:hAnsi="Arial" w:cs="Arial"/>
          <w:iCs/>
          <w:sz w:val="22"/>
          <w:szCs w:val="22"/>
          <w:lang w:val="hr-HR"/>
        </w:rPr>
        <w:t>(</w:t>
      </w:r>
      <w:hyperlink r:id="rId12" w:history="1">
        <w:r w:rsidR="007A7C3D" w:rsidRPr="00D060AB">
          <w:rPr>
            <w:rStyle w:val="Hiperveza"/>
            <w:rFonts w:ascii="Arial" w:hAnsi="Arial" w:cs="Arial"/>
            <w:iCs/>
            <w:sz w:val="22"/>
            <w:szCs w:val="22"/>
            <w:lang w:val="hr-HR"/>
          </w:rPr>
          <w:t>https://eojn.nn.hr</w:t>
        </w:r>
      </w:hyperlink>
      <w:r w:rsidR="007A7C3D" w:rsidRPr="00D060AB">
        <w:rPr>
          <w:rFonts w:ascii="Arial" w:hAnsi="Arial" w:cs="Arial"/>
          <w:iCs/>
          <w:sz w:val="22"/>
          <w:szCs w:val="22"/>
          <w:u w:val="single"/>
          <w:lang w:val="hr-HR"/>
        </w:rPr>
        <w:t>)</w:t>
      </w:r>
      <w:r w:rsidR="007A7C3D" w:rsidRPr="00D060AB">
        <w:rPr>
          <w:rFonts w:ascii="Arial" w:hAnsi="Arial" w:cs="Arial"/>
          <w:sz w:val="22"/>
          <w:szCs w:val="22"/>
          <w:lang w:val="hr-HR"/>
        </w:rPr>
        <w:t xml:space="preserve"> bez navođenja podataka o podnositelju zahtjeva. </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8D068F">
        <w:rPr>
          <w:rFonts w:ascii="Arial" w:hAnsi="Arial" w:cs="Arial"/>
          <w:sz w:val="22"/>
          <w:szCs w:val="22"/>
          <w:lang w:val="hr-HR"/>
        </w:rPr>
        <w:t>Pod uvjetom da je zahtjev dostavljen pravodobno, Naručitelj je obvezan odgovor, dodatne informacije i objašnjenja staviti na raspolaganje bez odgode, a najkasnije tijekom 4. (četvrtog) dana prije roka određenog za dostavu zahtjeva za sudjelovanje ili ponuda. Zahtjev je pravodoban ako je dostavljen Naručitelju najkasnije tijekom 6. (šestog) dana prije roka određenog za dostavu zahtjeva za sudjelovanje ili ponuda.</w:t>
      </w:r>
    </w:p>
    <w:p w:rsidR="007C24D8" w:rsidRPr="008D068F" w:rsidRDefault="007C24D8" w:rsidP="007A7C3D">
      <w:pPr>
        <w:jc w:val="both"/>
        <w:rPr>
          <w:rFonts w:ascii="Arial" w:hAnsi="Arial" w:cs="Arial"/>
          <w:sz w:val="22"/>
          <w:szCs w:val="22"/>
          <w:lang w:val="hr-HR"/>
        </w:rPr>
      </w:pPr>
    </w:p>
    <w:p w:rsidR="007A7C3D" w:rsidRPr="008D068F" w:rsidRDefault="007A7C3D" w:rsidP="007A7C3D">
      <w:pPr>
        <w:autoSpaceDE w:val="0"/>
        <w:autoSpaceDN w:val="0"/>
        <w:adjustRightInd w:val="0"/>
        <w:jc w:val="both"/>
        <w:rPr>
          <w:rFonts w:ascii="Arial" w:hAnsi="Arial" w:cs="Arial"/>
          <w:b/>
          <w:bCs/>
          <w:sz w:val="22"/>
          <w:szCs w:val="22"/>
          <w:lang w:val="hr-HR"/>
        </w:rPr>
      </w:pPr>
    </w:p>
    <w:p w:rsidR="007A7C3D" w:rsidRPr="00D060AB" w:rsidRDefault="007A7C3D" w:rsidP="007A7C3D">
      <w:pPr>
        <w:pStyle w:val="Odlomakpopisa"/>
        <w:numPr>
          <w:ilvl w:val="1"/>
          <w:numId w:val="28"/>
        </w:numPr>
        <w:autoSpaceDE w:val="0"/>
        <w:autoSpaceDN w:val="0"/>
        <w:adjustRightInd w:val="0"/>
        <w:jc w:val="both"/>
        <w:rPr>
          <w:rFonts w:ascii="Arial" w:hAnsi="Arial" w:cs="Arial"/>
          <w:b/>
          <w:bCs/>
          <w:color w:val="31849B"/>
          <w:sz w:val="22"/>
          <w:szCs w:val="22"/>
          <w:lang w:val="hr-HR"/>
        </w:rPr>
      </w:pPr>
      <w:r w:rsidRPr="00D060AB">
        <w:rPr>
          <w:rFonts w:ascii="Arial" w:hAnsi="Arial" w:cs="Arial"/>
          <w:b/>
          <w:bCs/>
          <w:color w:val="31849B"/>
          <w:sz w:val="22"/>
          <w:szCs w:val="22"/>
          <w:lang w:val="hr-HR"/>
        </w:rPr>
        <w:t>Podaci o terminu obilaska lokacije</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 xml:space="preserve">Ponuditelji </w:t>
      </w:r>
      <w:r w:rsidRPr="00D060AB">
        <w:rPr>
          <w:rFonts w:ascii="Arial" w:hAnsi="Arial" w:cs="Arial"/>
          <w:bCs/>
          <w:sz w:val="22"/>
          <w:szCs w:val="22"/>
          <w:lang w:val="hr-HR"/>
        </w:rPr>
        <w:t>mogu pregledati mjesto izvođenja radova</w:t>
      </w:r>
      <w:r w:rsidRPr="00D060AB">
        <w:rPr>
          <w:rFonts w:ascii="Arial" w:hAnsi="Arial" w:cs="Arial"/>
          <w:sz w:val="22"/>
          <w:szCs w:val="22"/>
          <w:lang w:val="hr-HR"/>
        </w:rPr>
        <w:t>, upoznati se s lokacijom i načinom izvođenja radova te sve bitno ugraditi u jedinične cijene pojedinih stavki.</w:t>
      </w:r>
    </w:p>
    <w:p w:rsidR="007A7C3D" w:rsidRPr="00D060AB" w:rsidRDefault="007A7C3D" w:rsidP="007A7C3D">
      <w:pPr>
        <w:autoSpaceDE w:val="0"/>
        <w:autoSpaceDN w:val="0"/>
        <w:adjustRightInd w:val="0"/>
        <w:jc w:val="both"/>
        <w:rPr>
          <w:rFonts w:ascii="Arial" w:hAnsi="Arial" w:cs="Arial"/>
          <w:sz w:val="22"/>
          <w:szCs w:val="22"/>
          <w:lang w:val="hr-HR"/>
        </w:rPr>
      </w:pPr>
    </w:p>
    <w:p w:rsidR="007A7C3D" w:rsidRPr="00D060AB" w:rsidRDefault="007A7C3D" w:rsidP="007A7C3D">
      <w:pPr>
        <w:autoSpaceDE w:val="0"/>
        <w:autoSpaceDN w:val="0"/>
        <w:adjustRightInd w:val="0"/>
        <w:jc w:val="both"/>
        <w:rPr>
          <w:rFonts w:ascii="Arial" w:hAnsi="Arial" w:cs="Arial"/>
          <w:sz w:val="22"/>
          <w:szCs w:val="22"/>
          <w:lang w:val="hr-HR"/>
        </w:rPr>
      </w:pPr>
      <w:r w:rsidRPr="00D060AB">
        <w:rPr>
          <w:rFonts w:ascii="Arial" w:hAnsi="Arial" w:cs="Arial"/>
          <w:sz w:val="22"/>
          <w:szCs w:val="22"/>
          <w:lang w:val="hr-HR"/>
        </w:rPr>
        <w:t>Preporuka je Naručitelja da gospodarski subjekti izvrše pregled lokacije na kojoj će se izvoditi radovi kako bi se pobliže upoznali s uvjetima i okolnostima na terenu te prikupili sve potrebne podatke za izradu ponude. Posjet lokacijama gospodarski subjekti vrše o vlastitom trošku.</w:t>
      </w:r>
    </w:p>
    <w:p w:rsidR="00FE04D7" w:rsidRPr="00D060AB" w:rsidRDefault="007A7C3D" w:rsidP="007A7C3D">
      <w:pPr>
        <w:autoSpaceDE w:val="0"/>
        <w:autoSpaceDN w:val="0"/>
        <w:adjustRightInd w:val="0"/>
        <w:jc w:val="both"/>
        <w:rPr>
          <w:rFonts w:ascii="Arial" w:hAnsi="Arial" w:cs="Arial"/>
          <w:iCs/>
          <w:sz w:val="22"/>
          <w:szCs w:val="22"/>
          <w:lang w:val="hr-HR"/>
        </w:rPr>
      </w:pPr>
      <w:r w:rsidRPr="00D060AB">
        <w:rPr>
          <w:rFonts w:ascii="Arial" w:hAnsi="Arial" w:cs="Arial"/>
          <w:iCs/>
          <w:sz w:val="22"/>
          <w:szCs w:val="22"/>
          <w:lang w:val="hr-HR"/>
        </w:rPr>
        <w:t>Smatrat će se da je ponuditelj prije podnošenja ponude u potpunosti upoznat s lokacijom na kojoj će se izvoditi predmetni radovi i projektno-tehničkom dokumentacijom te da se prije podnošenja ponude u potpunosti upoznao sa svim uvjetima za izvođenje predmetnih radova.</w:t>
      </w:r>
    </w:p>
    <w:p w:rsidR="007A7C3D" w:rsidRPr="00D060AB" w:rsidRDefault="007A7C3D" w:rsidP="007A7C3D">
      <w:pPr>
        <w:pStyle w:val="Naslov3"/>
        <w:numPr>
          <w:ilvl w:val="1"/>
          <w:numId w:val="28"/>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Odredbe o zajednici ponuditelja</w:t>
      </w:r>
      <w:bookmarkEnd w:id="38"/>
    </w:p>
    <w:p w:rsidR="007A7C3D" w:rsidRPr="00D060AB" w:rsidRDefault="007A7C3D" w:rsidP="007A7C3D">
      <w:pPr>
        <w:jc w:val="both"/>
        <w:rPr>
          <w:rFonts w:ascii="Arial" w:hAnsi="Arial" w:cs="Arial"/>
          <w:sz w:val="22"/>
          <w:szCs w:val="22"/>
          <w:lang w:val="hr-HR"/>
        </w:rPr>
      </w:pPr>
    </w:p>
    <w:p w:rsidR="007A7C3D" w:rsidRPr="00D060AB" w:rsidRDefault="00BF1AEC" w:rsidP="007A7C3D">
      <w:pPr>
        <w:jc w:val="both"/>
        <w:rPr>
          <w:rFonts w:ascii="Arial" w:hAnsi="Arial" w:cs="Arial"/>
          <w:sz w:val="22"/>
          <w:szCs w:val="22"/>
          <w:lang w:val="hr-HR"/>
        </w:rPr>
      </w:pPr>
      <w:r>
        <w:rPr>
          <w:rFonts w:ascii="Arial" w:hAnsi="Arial" w:cs="Arial"/>
          <w:bCs/>
          <w:sz w:val="22"/>
          <w:szCs w:val="22"/>
          <w:lang w:val="hr-HR"/>
        </w:rPr>
        <w:t xml:space="preserve">Sukladno članku 50. ZJN </w:t>
      </w:r>
      <w:r w:rsidR="007A7C3D" w:rsidRPr="00D060AB">
        <w:rPr>
          <w:rFonts w:ascii="Arial" w:hAnsi="Arial" w:cs="Arial"/>
          <w:sz w:val="22"/>
          <w:szCs w:val="22"/>
          <w:lang w:val="hr-HR"/>
        </w:rPr>
        <w:t xml:space="preserve">Naručitelj ne smije zahtijevati da zajednica gospodarskih subjekata ima određeni pravni oblik u trenutku dostave ponude ali može zahtijevati da ima određeni pravni oblik nakon sklapanja ugovora u mjeri u kojoj je to nužno za uredno izvršenje tog ugovora.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Ponuda zajednice ponuditelja mora sadržavati podatke o svakom članu zajednice ponuditelja, kako je određeno obrascem EOJN RH, uz obveznu naznaku člana zajednice ponuditelja koji je voditelj zajednice i ovlašten za komunikaciju s Naručiteljem.</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 slučaju Zajednice ponuditelja, Uvez ponude digitalno potpisuju svi članovi Zajednice ponuditelja. Uvez ponude može iznimno potpisati i ovjeriti samo jedan član Zajednice ponuditelja – član Zajednice ponuditelja ovlašten za komunikaciju s Naručiteljem, ukoliko svi članovi Zajednice ponuditelja ovlaste odnosno opunomoće jednog svog člana za potpisivanje Uveza ponude. U tom slučaju ovlaštenje ili punomoć (koje ne mora nužno biti ovjereno kod javnog bilježnika), mora biti potpisano i ovjereno od strane svih članova Zajednice ponuditelja i mora biti priloženo ponudi kao njen sastavni dio. </w:t>
      </w:r>
    </w:p>
    <w:p w:rsidR="007A7C3D" w:rsidRPr="00D060AB" w:rsidRDefault="007A7C3D" w:rsidP="007A7C3D">
      <w:pPr>
        <w:jc w:val="both"/>
        <w:rPr>
          <w:rFonts w:ascii="Arial" w:hAnsi="Arial" w:cs="Arial"/>
          <w:sz w:val="22"/>
          <w:szCs w:val="22"/>
          <w:lang w:val="hr-HR"/>
        </w:rPr>
      </w:pPr>
    </w:p>
    <w:p w:rsidR="00BF1AEC" w:rsidRDefault="007A7C3D" w:rsidP="007A7C3D">
      <w:pPr>
        <w:pStyle w:val="Bezproreda"/>
        <w:jc w:val="both"/>
        <w:rPr>
          <w:rFonts w:ascii="Arial" w:hAnsi="Arial" w:cs="Arial"/>
          <w:lang w:eastAsia="hr-HR"/>
        </w:rPr>
      </w:pPr>
      <w:r w:rsidRPr="00D060AB">
        <w:rPr>
          <w:rFonts w:ascii="Arial" w:hAnsi="Arial" w:cs="Arial"/>
        </w:rPr>
        <w:t xml:space="preserve">Ukoliko zajednička ponuda bude odabrana kao najbolje ocijenjena ponuda, gospodarski subjekt koji je nositelj ponude, dužan je u roku od osam dana od dana izvršnosti Odluke o odabiru, dostaviti Naručitelju formalnopravni akt </w:t>
      </w:r>
      <w:r w:rsidRPr="00D060AB">
        <w:rPr>
          <w:rFonts w:ascii="Arial" w:hAnsi="Arial" w:cs="Arial"/>
          <w:lang w:eastAsia="hr-HR"/>
        </w:rPr>
        <w:t xml:space="preserve">kojim su uređeni međusobni odnosi članova zajednice ponuditelja za izvršenje Ugovora iz kojih je vidljivo koji dio ponude će izvršavati pojedini član zajednice, koji član(ovi) zajednice ponuditelja će biti potpisnik Ugovora s Naručiteljem, podatke o izdavatelju računa, broj računa na koji će se vršiti plaćanje te svi ostali podaci potrebni za sklapanje Ugovora. </w:t>
      </w:r>
    </w:p>
    <w:p w:rsidR="00BF1AEC" w:rsidRDefault="00BF1AEC" w:rsidP="007A7C3D">
      <w:pPr>
        <w:pStyle w:val="Bezproreda"/>
        <w:jc w:val="both"/>
        <w:rPr>
          <w:rFonts w:ascii="Arial" w:hAnsi="Arial" w:cs="Arial"/>
          <w:lang w:eastAsia="hr-HR"/>
        </w:rPr>
      </w:pPr>
    </w:p>
    <w:p w:rsidR="007A7C3D" w:rsidRDefault="007A7C3D" w:rsidP="007A7C3D">
      <w:pPr>
        <w:pStyle w:val="Bezproreda"/>
        <w:jc w:val="both"/>
        <w:rPr>
          <w:rFonts w:ascii="Arial" w:hAnsi="Arial" w:cs="Arial"/>
          <w:lang w:eastAsia="hr-HR"/>
        </w:rPr>
      </w:pPr>
      <w:r w:rsidRPr="00D060AB">
        <w:rPr>
          <w:rFonts w:ascii="Arial" w:hAnsi="Arial" w:cs="Arial"/>
          <w:lang w:eastAsia="hr-HR"/>
        </w:rPr>
        <w:t>Pravni akt mora biti potpisan i ovjeren od strane svih članova zajednice ponuditelja.</w:t>
      </w:r>
    </w:p>
    <w:p w:rsidR="007C24D8" w:rsidRPr="00D060AB" w:rsidRDefault="007C24D8" w:rsidP="007A7C3D">
      <w:pPr>
        <w:pStyle w:val="Bezproreda"/>
        <w:jc w:val="both"/>
        <w:rPr>
          <w:rFonts w:ascii="Arial" w:hAnsi="Arial" w:cs="Arial"/>
          <w:lang w:eastAsia="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39" w:name="_Toc372881629"/>
      <w:r w:rsidRPr="00D060AB">
        <w:rPr>
          <w:rFonts w:ascii="Arial" w:hAnsi="Arial" w:cs="Arial"/>
          <w:color w:val="31849B"/>
          <w:sz w:val="22"/>
          <w:szCs w:val="22"/>
          <w:lang w:val="hr-HR"/>
        </w:rPr>
        <w:t>Odredbe koje se odnose na podugovaranje</w:t>
      </w:r>
      <w:bookmarkEnd w:id="39"/>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 </w:t>
      </w:r>
    </w:p>
    <w:p w:rsidR="007A7C3D" w:rsidRPr="00D060AB" w:rsidRDefault="007A7C3D" w:rsidP="007A7C3D">
      <w:pPr>
        <w:jc w:val="both"/>
        <w:rPr>
          <w:rFonts w:ascii="Arial" w:hAnsi="Arial" w:cs="Arial"/>
          <w:color w:val="FF0000"/>
          <w:sz w:val="22"/>
          <w:szCs w:val="22"/>
          <w:lang w:val="hr-HR"/>
        </w:rPr>
      </w:pPr>
      <w:r w:rsidRPr="00D060AB">
        <w:rPr>
          <w:rFonts w:ascii="Arial" w:hAnsi="Arial" w:cs="Arial"/>
          <w:sz w:val="22"/>
          <w:szCs w:val="22"/>
          <w:lang w:val="hr-HR"/>
        </w:rPr>
        <w:t xml:space="preserve">Ukoliko ponuditelj namjerava angažirati jednog ili više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xml:space="preserve"> primjenjuju se članci  220., 221., 222., 223., 224., 2</w:t>
      </w:r>
      <w:r w:rsidR="00BF1AEC">
        <w:rPr>
          <w:rFonts w:ascii="Arial" w:hAnsi="Arial" w:cs="Arial"/>
          <w:sz w:val="22"/>
          <w:szCs w:val="22"/>
          <w:lang w:val="hr-HR"/>
        </w:rPr>
        <w:t>25. i 226. ZJN</w:t>
      </w:r>
      <w:r w:rsidRPr="00D060AB">
        <w:rPr>
          <w:rFonts w:ascii="Arial" w:hAnsi="Arial" w:cs="Arial"/>
          <w:sz w:val="22"/>
          <w:szCs w:val="22"/>
          <w:lang w:val="hr-HR"/>
        </w:rPr>
        <w:t>.</w:t>
      </w:r>
      <w:r w:rsidRPr="00D060AB">
        <w:rPr>
          <w:rFonts w:ascii="Arial" w:hAnsi="Arial" w:cs="Arial"/>
          <w:color w:val="FF0000"/>
          <w:sz w:val="22"/>
          <w:szCs w:val="22"/>
          <w:lang w:val="hr-HR"/>
        </w:rPr>
        <w:t xml:space="preserve"> </w:t>
      </w:r>
    </w:p>
    <w:p w:rsidR="007A7C3D" w:rsidRPr="00D060AB" w:rsidRDefault="007A7C3D" w:rsidP="007A7C3D">
      <w:pPr>
        <w:jc w:val="both"/>
        <w:rPr>
          <w:rFonts w:ascii="Arial" w:hAnsi="Arial" w:cs="Arial"/>
          <w:color w:val="FF0000"/>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Podaci o imenovanim </w:t>
      </w:r>
      <w:proofErr w:type="spellStart"/>
      <w:r w:rsidRPr="00D060AB">
        <w:rPr>
          <w:rFonts w:ascii="Arial" w:hAnsi="Arial" w:cs="Arial"/>
          <w:sz w:val="22"/>
          <w:szCs w:val="22"/>
          <w:lang w:val="hr-HR"/>
        </w:rPr>
        <w:t>podugovarateljima</w:t>
      </w:r>
      <w:proofErr w:type="spellEnd"/>
      <w:r w:rsidRPr="00D060AB">
        <w:rPr>
          <w:rFonts w:ascii="Arial" w:hAnsi="Arial" w:cs="Arial"/>
          <w:sz w:val="22"/>
          <w:szCs w:val="22"/>
          <w:lang w:val="hr-HR"/>
        </w:rPr>
        <w:t xml:space="preserve"> (naziv ili tvrtka, sjedište, OIB ili nacionalni identifikacijski broj, broj računa, zakonski zastupnici </w:t>
      </w:r>
      <w:proofErr w:type="spellStart"/>
      <w:r w:rsidRPr="00D060AB">
        <w:rPr>
          <w:rFonts w:ascii="Arial" w:hAnsi="Arial" w:cs="Arial"/>
          <w:sz w:val="22"/>
          <w:szCs w:val="22"/>
          <w:lang w:val="hr-HR"/>
        </w:rPr>
        <w:t>podugovaratelja</w:t>
      </w:r>
      <w:proofErr w:type="spellEnd"/>
      <w:r w:rsidRPr="00D060AB">
        <w:rPr>
          <w:rFonts w:ascii="Arial" w:hAnsi="Arial" w:cs="Arial"/>
          <w:sz w:val="22"/>
          <w:szCs w:val="22"/>
          <w:lang w:val="hr-HR"/>
        </w:rPr>
        <w:t>) i dijelovi ugovora koje će oni izvršavati (predmet ili količina, vrijednost ili postotni udio) obvezni su sastojci ugovora o javnoj nabavi.</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Naručitelj je obvezan neposredno plaćati </w:t>
      </w:r>
      <w:proofErr w:type="spellStart"/>
      <w:r w:rsidRPr="00D060AB">
        <w:rPr>
          <w:rFonts w:ascii="Arial" w:hAnsi="Arial" w:cs="Arial"/>
          <w:sz w:val="22"/>
          <w:szCs w:val="22"/>
          <w:lang w:val="hr-HR"/>
        </w:rPr>
        <w:t>podugovarateljima</w:t>
      </w:r>
      <w:proofErr w:type="spellEnd"/>
      <w:r w:rsidRPr="00D060AB">
        <w:rPr>
          <w:rFonts w:ascii="Arial" w:hAnsi="Arial" w:cs="Arial"/>
          <w:sz w:val="22"/>
          <w:szCs w:val="22"/>
          <w:lang w:val="hr-HR"/>
        </w:rPr>
        <w:t>, u slučaju kada se dio ugovora daje u podugovor.</w:t>
      </w:r>
    </w:p>
    <w:p w:rsidR="007A7C3D" w:rsidRPr="00D060AB" w:rsidRDefault="007A7C3D" w:rsidP="007A7C3D">
      <w:pPr>
        <w:jc w:val="both"/>
        <w:rPr>
          <w:rFonts w:ascii="Arial" w:hAnsi="Arial" w:cs="Arial"/>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0" w:name="_Toc372881630"/>
      <w:r w:rsidRPr="00D060AB">
        <w:rPr>
          <w:rFonts w:ascii="Arial" w:hAnsi="Arial" w:cs="Arial"/>
          <w:color w:val="31849B"/>
          <w:sz w:val="22"/>
          <w:szCs w:val="22"/>
          <w:lang w:val="hr-HR"/>
        </w:rPr>
        <w:t>Jamstva</w:t>
      </w:r>
      <w:bookmarkEnd w:id="40"/>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tabs>
          <w:tab w:val="left" w:pos="450"/>
        </w:tabs>
        <w:jc w:val="both"/>
        <w:rPr>
          <w:rFonts w:ascii="Arial" w:hAnsi="Arial" w:cs="Arial"/>
          <w:bCs/>
          <w:sz w:val="22"/>
          <w:szCs w:val="22"/>
          <w:lang w:val="hr-HR"/>
        </w:rPr>
      </w:pPr>
      <w:r w:rsidRPr="00D060AB">
        <w:rPr>
          <w:rFonts w:ascii="Arial" w:hAnsi="Arial" w:cs="Arial"/>
          <w:bCs/>
          <w:sz w:val="22"/>
          <w:szCs w:val="22"/>
          <w:lang w:val="hr-HR"/>
        </w:rPr>
        <w:t>Naručitelj od gospodarskog subjekta zahtijeva dostavu jamstva za ozbiljnost ponude, jamstva za uredno ispunjenje ugovora o javnoj nabavi i jamstva za otklanjanje nedostataka u jamstvenom roku, kako slijedi:</w:t>
      </w:r>
    </w:p>
    <w:p w:rsidR="005B7649" w:rsidRPr="00D060AB" w:rsidRDefault="005B7649" w:rsidP="007A7C3D">
      <w:pPr>
        <w:tabs>
          <w:tab w:val="left" w:pos="450"/>
        </w:tabs>
        <w:jc w:val="both"/>
        <w:rPr>
          <w:rFonts w:ascii="Arial" w:hAnsi="Arial" w:cs="Arial"/>
          <w:bCs/>
          <w:sz w:val="22"/>
          <w:szCs w:val="22"/>
          <w:lang w:val="hr-HR"/>
        </w:rPr>
      </w:pPr>
    </w:p>
    <w:p w:rsidR="007A7C3D" w:rsidRPr="00D060AB" w:rsidRDefault="007A7C3D" w:rsidP="007A7C3D">
      <w:pPr>
        <w:tabs>
          <w:tab w:val="left" w:pos="450"/>
        </w:tabs>
        <w:jc w:val="both"/>
        <w:rPr>
          <w:rFonts w:ascii="Arial" w:hAnsi="Arial" w:cs="Arial"/>
          <w:b/>
          <w:bCs/>
          <w:color w:val="215868"/>
          <w:sz w:val="22"/>
          <w:szCs w:val="22"/>
          <w:lang w:val="hr-HR"/>
        </w:rPr>
      </w:pPr>
    </w:p>
    <w:p w:rsidR="007A7C3D" w:rsidRPr="00D060AB" w:rsidRDefault="007A7C3D" w:rsidP="007A7C3D">
      <w:pPr>
        <w:pStyle w:val="Odlomakpopisa"/>
        <w:numPr>
          <w:ilvl w:val="2"/>
          <w:numId w:val="28"/>
        </w:numPr>
        <w:tabs>
          <w:tab w:val="left" w:pos="450"/>
        </w:tabs>
        <w:jc w:val="both"/>
        <w:rPr>
          <w:rFonts w:ascii="Arial" w:hAnsi="Arial" w:cs="Arial"/>
          <w:b/>
          <w:bCs/>
          <w:color w:val="215868"/>
          <w:sz w:val="22"/>
          <w:szCs w:val="22"/>
          <w:lang w:val="hr-HR"/>
        </w:rPr>
      </w:pPr>
      <w:r w:rsidRPr="00D060AB">
        <w:rPr>
          <w:rFonts w:ascii="Arial" w:hAnsi="Arial" w:cs="Arial"/>
          <w:b/>
          <w:bCs/>
          <w:color w:val="215868"/>
          <w:sz w:val="22"/>
          <w:szCs w:val="22"/>
          <w:lang w:val="hr-HR"/>
        </w:rPr>
        <w:t>Jamstvo za ozbiljnost ponude</w:t>
      </w:r>
    </w:p>
    <w:p w:rsidR="007A7C3D" w:rsidRPr="00D060AB" w:rsidRDefault="007A7C3D" w:rsidP="007A7C3D">
      <w:pPr>
        <w:tabs>
          <w:tab w:val="left" w:pos="450"/>
        </w:tabs>
        <w:ind w:right="-6"/>
        <w:jc w:val="both"/>
        <w:rPr>
          <w:rFonts w:ascii="Arial" w:hAnsi="Arial" w:cs="Arial"/>
          <w:sz w:val="22"/>
          <w:szCs w:val="22"/>
          <w:lang w:val="hr-HR"/>
        </w:rPr>
      </w:pPr>
    </w:p>
    <w:p w:rsidR="009D057F" w:rsidRDefault="007A7C3D" w:rsidP="00ED389B">
      <w:pPr>
        <w:tabs>
          <w:tab w:val="left" w:pos="450"/>
        </w:tabs>
        <w:ind w:right="-6"/>
        <w:jc w:val="both"/>
        <w:rPr>
          <w:rFonts w:ascii="Arial" w:hAnsi="Arial" w:cs="Arial"/>
          <w:b/>
          <w:sz w:val="22"/>
          <w:szCs w:val="22"/>
        </w:rPr>
      </w:pPr>
      <w:r w:rsidRPr="00D060AB">
        <w:rPr>
          <w:rFonts w:ascii="Arial" w:hAnsi="Arial" w:cs="Arial"/>
          <w:sz w:val="22"/>
          <w:szCs w:val="22"/>
          <w:lang w:val="hr-HR"/>
        </w:rPr>
        <w:t xml:space="preserve">Sukladno članku 214. </w:t>
      </w:r>
      <w:r w:rsidR="00B463FC">
        <w:rPr>
          <w:rFonts w:ascii="Arial" w:hAnsi="Arial" w:cs="Arial"/>
          <w:sz w:val="22"/>
          <w:szCs w:val="22"/>
          <w:lang w:val="hr-HR"/>
        </w:rPr>
        <w:t>i članku 215. stavku 2. ZJN</w:t>
      </w:r>
      <w:r w:rsidRPr="00D060AB">
        <w:rPr>
          <w:rFonts w:ascii="Arial" w:hAnsi="Arial" w:cs="Arial"/>
          <w:sz w:val="22"/>
          <w:szCs w:val="22"/>
          <w:lang w:val="hr-HR"/>
        </w:rPr>
        <w:t>, Naručitelj traži jamstvo za ozbiljnost ponude u ob</w:t>
      </w:r>
      <w:r w:rsidR="00E21B1B">
        <w:rPr>
          <w:rFonts w:ascii="Arial" w:hAnsi="Arial" w:cs="Arial"/>
          <w:sz w:val="22"/>
          <w:szCs w:val="22"/>
          <w:lang w:val="hr-HR"/>
        </w:rPr>
        <w:t xml:space="preserve">liku </w:t>
      </w:r>
      <w:r w:rsidRPr="00D060AB">
        <w:rPr>
          <w:rFonts w:ascii="Arial" w:hAnsi="Arial" w:cs="Arial"/>
          <w:sz w:val="22"/>
          <w:szCs w:val="22"/>
          <w:lang w:val="hr-HR"/>
        </w:rPr>
        <w:t xml:space="preserve">bankovne garancije ili novčanog pologa, i to u iznosu </w:t>
      </w:r>
      <w:r w:rsidR="00F53E00">
        <w:rPr>
          <w:rFonts w:ascii="Arial" w:hAnsi="Arial" w:cs="Arial"/>
          <w:b/>
          <w:sz w:val="22"/>
          <w:szCs w:val="22"/>
        </w:rPr>
        <w:t xml:space="preserve">20.000,00 </w:t>
      </w:r>
      <w:r w:rsidR="00D37D1C">
        <w:rPr>
          <w:rFonts w:ascii="Arial" w:hAnsi="Arial" w:cs="Arial"/>
          <w:b/>
          <w:sz w:val="22"/>
          <w:szCs w:val="22"/>
        </w:rPr>
        <w:t>EUR.</w:t>
      </w:r>
    </w:p>
    <w:p w:rsidR="007A7C3D" w:rsidRPr="009D057F" w:rsidRDefault="007A7C3D" w:rsidP="00ED389B">
      <w:pPr>
        <w:tabs>
          <w:tab w:val="left" w:pos="450"/>
        </w:tabs>
        <w:ind w:right="-6"/>
        <w:jc w:val="both"/>
        <w:rPr>
          <w:rFonts w:ascii="Arial" w:hAnsi="Arial" w:cs="Arial"/>
          <w:b/>
          <w:sz w:val="22"/>
          <w:szCs w:val="22"/>
        </w:rPr>
      </w:pPr>
      <w:r w:rsidRPr="00D060AB">
        <w:rPr>
          <w:rFonts w:ascii="Arial" w:hAnsi="Arial" w:cs="Arial"/>
          <w:sz w:val="22"/>
          <w:szCs w:val="22"/>
          <w:lang w:val="hr-HR"/>
        </w:rPr>
        <w:lastRenderedPageBreak/>
        <w:t>Jamstvo za ozbiljnost ponude dostavl</w:t>
      </w:r>
      <w:r w:rsidR="00D37D1C">
        <w:rPr>
          <w:rFonts w:ascii="Arial" w:hAnsi="Arial" w:cs="Arial"/>
          <w:sz w:val="22"/>
          <w:szCs w:val="22"/>
          <w:lang w:val="hr-HR"/>
        </w:rPr>
        <w:t xml:space="preserve">ja se u izvorniku </w:t>
      </w:r>
      <w:r w:rsidRPr="00D060AB">
        <w:rPr>
          <w:rFonts w:ascii="Arial" w:hAnsi="Arial" w:cs="Arial"/>
          <w:sz w:val="22"/>
          <w:szCs w:val="22"/>
          <w:lang w:val="hr-HR"/>
        </w:rPr>
        <w:t>s rokom trajanja identičnim roku valjanosti ponude, odnosno 3 mjeseca od krajnjeg roka za dostavu ponuda.</w:t>
      </w:r>
    </w:p>
    <w:p w:rsidR="007A7C3D" w:rsidRPr="00D060AB" w:rsidRDefault="007A7C3D" w:rsidP="007A7C3D">
      <w:pPr>
        <w:tabs>
          <w:tab w:val="left" w:pos="450"/>
        </w:tabs>
        <w:ind w:right="-6"/>
        <w:jc w:val="both"/>
        <w:rPr>
          <w:rFonts w:ascii="Arial" w:hAnsi="Arial" w:cs="Arial"/>
          <w:color w:val="000000"/>
          <w:sz w:val="22"/>
          <w:szCs w:val="22"/>
          <w:lang w:val="hr-HR"/>
        </w:rPr>
      </w:pPr>
    </w:p>
    <w:p w:rsidR="007A7C3D" w:rsidRPr="00D060AB" w:rsidRDefault="007A7C3D" w:rsidP="007A7C3D">
      <w:pPr>
        <w:tabs>
          <w:tab w:val="left" w:pos="450"/>
        </w:tabs>
        <w:ind w:right="-6"/>
        <w:jc w:val="both"/>
        <w:rPr>
          <w:rFonts w:ascii="Arial" w:hAnsi="Arial" w:cs="Arial"/>
          <w:color w:val="000000"/>
          <w:sz w:val="22"/>
          <w:szCs w:val="22"/>
          <w:lang w:val="hr-HR"/>
        </w:rPr>
      </w:pPr>
      <w:r w:rsidRPr="00D060AB">
        <w:rPr>
          <w:rFonts w:ascii="Arial" w:hAnsi="Arial" w:cs="Arial"/>
          <w:b/>
          <w:color w:val="000000"/>
          <w:sz w:val="22"/>
          <w:szCs w:val="22"/>
          <w:lang w:val="hr-HR"/>
        </w:rPr>
        <w:t>Garancija banke</w:t>
      </w:r>
      <w:r w:rsidRPr="00D060AB">
        <w:rPr>
          <w:rFonts w:ascii="Arial" w:hAnsi="Arial" w:cs="Arial"/>
          <w:color w:val="000000"/>
          <w:sz w:val="22"/>
          <w:szCs w:val="22"/>
          <w:lang w:val="hr-HR"/>
        </w:rPr>
        <w:t xml:space="preserve"> mora biti bezuvjetna, neopoziva i naplativa na prvi pisani poziv, te Naručitelj mora biti korisnik garancije.</w:t>
      </w:r>
    </w:p>
    <w:p w:rsidR="007A7C3D" w:rsidRDefault="007A7C3D" w:rsidP="00BB244E">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polog</w:t>
      </w:r>
      <w:r w:rsidRPr="00D060AB">
        <w:rPr>
          <w:rFonts w:ascii="Arial" w:hAnsi="Arial" w:cs="Arial"/>
          <w:b w:val="0"/>
          <w:color w:val="auto"/>
          <w:sz w:val="22"/>
          <w:szCs w:val="22"/>
          <w:lang w:val="hr-HR"/>
        </w:rPr>
        <w:t xml:space="preserve"> uplaćuje se na račun Naručitelja:</w:t>
      </w:r>
    </w:p>
    <w:p w:rsidR="00AA38AC" w:rsidRPr="00AA38AC" w:rsidRDefault="00AA38AC" w:rsidP="00AA38AC">
      <w:pPr>
        <w:rPr>
          <w:lang w:val="hr-HR"/>
        </w:rPr>
      </w:pPr>
    </w:p>
    <w:p w:rsidR="00BB244E" w:rsidRPr="00BB244E" w:rsidRDefault="00BB244E" w:rsidP="00BB244E">
      <w:pPr>
        <w:rPr>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7A7C3D" w:rsidRPr="00D060AB" w:rsidTr="005A50DB">
        <w:trPr>
          <w:trHeight w:val="218"/>
          <w:jc w:val="center"/>
        </w:trPr>
        <w:tc>
          <w:tcPr>
            <w:tcW w:w="1946" w:type="dxa"/>
            <w:tcBorders>
              <w:top w:val="single" w:sz="4" w:space="0" w:color="auto"/>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340"/>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HR9024020061821400000</w:t>
            </w:r>
          </w:p>
        </w:tc>
      </w:tr>
      <w:tr w:rsidR="007A7C3D" w:rsidRPr="00D060AB" w:rsidTr="005A50DB">
        <w:trPr>
          <w:trHeight w:val="238"/>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HR68</w:t>
            </w:r>
          </w:p>
        </w:tc>
      </w:tr>
      <w:tr w:rsidR="007A7C3D" w:rsidRPr="000260E8" w:rsidTr="005A50DB">
        <w:trPr>
          <w:trHeight w:val="198"/>
          <w:jc w:val="center"/>
        </w:trPr>
        <w:tc>
          <w:tcPr>
            <w:tcW w:w="1946" w:type="dxa"/>
            <w:tcBorders>
              <w:top w:val="nil"/>
              <w:left w:val="single" w:sz="4" w:space="0" w:color="auto"/>
              <w:bottom w:val="nil"/>
              <w:right w:val="nil"/>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7706-OIB ponuditelja</w:t>
            </w:r>
          </w:p>
        </w:tc>
      </w:tr>
      <w:tr w:rsidR="007A7C3D" w:rsidRPr="000260E8" w:rsidTr="005A50DB">
        <w:trPr>
          <w:trHeight w:val="340"/>
          <w:jc w:val="center"/>
        </w:trPr>
        <w:tc>
          <w:tcPr>
            <w:tcW w:w="1946" w:type="dxa"/>
            <w:tcBorders>
              <w:top w:val="nil"/>
              <w:left w:val="single" w:sz="4" w:space="0" w:color="auto"/>
              <w:bottom w:val="single" w:sz="4" w:space="0" w:color="auto"/>
              <w:right w:val="nil"/>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7A7C3D" w:rsidRPr="000260E8" w:rsidRDefault="007A7C3D" w:rsidP="005A50DB">
            <w:pPr>
              <w:pStyle w:val="Odlomakpopisa"/>
              <w:spacing w:line="276" w:lineRule="auto"/>
              <w:ind w:left="0"/>
              <w:rPr>
                <w:rFonts w:ascii="Arial" w:hAnsi="Arial" w:cs="Arial"/>
                <w:sz w:val="22"/>
                <w:szCs w:val="22"/>
                <w:lang w:val="hr-HR"/>
              </w:rPr>
            </w:pPr>
            <w:r w:rsidRPr="000260E8">
              <w:rPr>
                <w:rFonts w:ascii="Arial" w:hAnsi="Arial" w:cs="Arial"/>
                <w:sz w:val="22"/>
                <w:szCs w:val="22"/>
                <w:lang w:val="hr-HR"/>
              </w:rPr>
              <w:t xml:space="preserve">Jamstvo za ozbiljnost ponude </w:t>
            </w:r>
            <w:r w:rsidR="00B37DD4">
              <w:rPr>
                <w:rFonts w:ascii="Arial" w:hAnsi="Arial" w:cs="Arial"/>
                <w:sz w:val="22"/>
                <w:szCs w:val="22"/>
                <w:lang w:val="hr-HR"/>
              </w:rPr>
              <w:t>vrtić</w:t>
            </w:r>
          </w:p>
        </w:tc>
      </w:tr>
    </w:tbl>
    <w:p w:rsidR="007A7C3D" w:rsidRPr="000260E8" w:rsidRDefault="007A7C3D" w:rsidP="007A7C3D">
      <w:pPr>
        <w:pStyle w:val="Naslov3"/>
        <w:ind w:left="708"/>
        <w:jc w:val="both"/>
        <w:rPr>
          <w:rFonts w:ascii="Arial" w:hAnsi="Arial" w:cs="Arial"/>
          <w:b w:val="0"/>
          <w:color w:val="auto"/>
          <w:sz w:val="22"/>
          <w:szCs w:val="22"/>
          <w:lang w:val="hr-HR"/>
        </w:rPr>
      </w:pPr>
    </w:p>
    <w:p w:rsidR="007A7C3D" w:rsidRPr="000260E8" w:rsidRDefault="007A7C3D" w:rsidP="007A7C3D">
      <w:pPr>
        <w:jc w:val="both"/>
        <w:rPr>
          <w:rFonts w:ascii="Arial" w:hAnsi="Arial" w:cs="Arial"/>
          <w:sz w:val="22"/>
          <w:szCs w:val="22"/>
          <w:lang w:val="hr-HR"/>
        </w:rPr>
      </w:pPr>
      <w:r w:rsidRPr="000260E8">
        <w:rPr>
          <w:rFonts w:ascii="Arial" w:hAnsi="Arial" w:cs="Arial"/>
          <w:sz w:val="22"/>
          <w:szCs w:val="22"/>
          <w:lang w:val="hr-HR"/>
        </w:rPr>
        <w:t>U slučaju da ponuditelj uplaćuje novčani polog, dužan je u ponudi dostaviti dokaz o uplati                  (</w:t>
      </w:r>
      <w:proofErr w:type="spellStart"/>
      <w:r w:rsidRPr="000260E8">
        <w:rPr>
          <w:rFonts w:ascii="Arial" w:hAnsi="Arial" w:cs="Arial"/>
          <w:sz w:val="22"/>
          <w:szCs w:val="22"/>
          <w:lang w:val="hr-HR"/>
        </w:rPr>
        <w:t>npr</w:t>
      </w:r>
      <w:proofErr w:type="spellEnd"/>
      <w:r w:rsidRPr="000260E8">
        <w:rPr>
          <w:rFonts w:ascii="Arial" w:hAnsi="Arial" w:cs="Arial"/>
          <w:sz w:val="22"/>
          <w:szCs w:val="22"/>
          <w:lang w:val="hr-HR"/>
        </w:rPr>
        <w:t xml:space="preserve">. preslika uplatnice, ispis potvrde o uplati). </w:t>
      </w:r>
    </w:p>
    <w:p w:rsidR="007A7C3D" w:rsidRPr="000260E8" w:rsidRDefault="007A7C3D" w:rsidP="007A7C3D">
      <w:pPr>
        <w:tabs>
          <w:tab w:val="left" w:pos="993"/>
        </w:tabs>
        <w:jc w:val="both"/>
        <w:rPr>
          <w:rFonts w:ascii="Arial" w:hAnsi="Arial" w:cs="Arial"/>
          <w:sz w:val="22"/>
          <w:szCs w:val="22"/>
          <w:lang w:val="hr-HR"/>
        </w:rPr>
      </w:pPr>
    </w:p>
    <w:p w:rsidR="007A7C3D" w:rsidRPr="00D060AB" w:rsidRDefault="007A7C3D" w:rsidP="007A7C3D">
      <w:pPr>
        <w:jc w:val="both"/>
        <w:rPr>
          <w:rFonts w:ascii="Arial" w:hAnsi="Arial" w:cs="Arial"/>
          <w:iCs/>
          <w:sz w:val="22"/>
          <w:szCs w:val="22"/>
          <w:lang w:val="hr-HR"/>
        </w:rPr>
      </w:pPr>
      <w:r w:rsidRPr="000260E8">
        <w:rPr>
          <w:rFonts w:ascii="Arial" w:hAnsi="Arial" w:cs="Arial"/>
          <w:iCs/>
          <w:sz w:val="22"/>
          <w:szCs w:val="22"/>
          <w:lang w:val="hr-HR"/>
        </w:rPr>
        <w:t>Jamstvo za ozbiljnost ponude u o</w:t>
      </w:r>
      <w:r w:rsidR="004E0043">
        <w:rPr>
          <w:rFonts w:ascii="Arial" w:hAnsi="Arial" w:cs="Arial"/>
          <w:iCs/>
          <w:sz w:val="22"/>
          <w:szCs w:val="22"/>
          <w:lang w:val="hr-HR"/>
        </w:rPr>
        <w:t xml:space="preserve">bliku </w:t>
      </w:r>
      <w:r w:rsidR="005B7649" w:rsidRPr="000260E8">
        <w:rPr>
          <w:rFonts w:ascii="Arial" w:hAnsi="Arial" w:cs="Arial"/>
          <w:iCs/>
          <w:sz w:val="22"/>
          <w:szCs w:val="22"/>
          <w:lang w:val="hr-HR"/>
        </w:rPr>
        <w:t>garancija banke</w:t>
      </w:r>
      <w:r w:rsidRPr="000260E8">
        <w:rPr>
          <w:rFonts w:ascii="Arial" w:hAnsi="Arial" w:cs="Arial"/>
          <w:iCs/>
          <w:sz w:val="22"/>
          <w:szCs w:val="22"/>
          <w:lang w:val="hr-HR"/>
        </w:rPr>
        <w:t xml:space="preserve"> koje u ovom trenutku nije moguće slati i primati kao elektronički dokument, zainteresirani gospodarski subjekt u roku za dostavu ponuda, dostavlja Naručitelju u zatvorenoj</w:t>
      </w:r>
      <w:r w:rsidRPr="00D060AB">
        <w:rPr>
          <w:rFonts w:ascii="Arial" w:hAnsi="Arial" w:cs="Arial"/>
          <w:iCs/>
          <w:sz w:val="22"/>
          <w:szCs w:val="22"/>
          <w:lang w:val="hr-HR"/>
        </w:rPr>
        <w:t xml:space="preserve"> poštanskoj omotnici na adresu:</w:t>
      </w:r>
    </w:p>
    <w:p w:rsidR="007A7C3D" w:rsidRPr="00D060AB" w:rsidRDefault="007A7C3D" w:rsidP="007A7C3D">
      <w:pPr>
        <w:jc w:val="both"/>
        <w:rPr>
          <w:rFonts w:ascii="Arial" w:hAnsi="Arial" w:cs="Arial"/>
          <w:iCs/>
          <w:sz w:val="22"/>
          <w:szCs w:val="22"/>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35"/>
      </w:tblGrid>
      <w:tr w:rsidR="007A7C3D" w:rsidRPr="00D060AB" w:rsidTr="005A50DB">
        <w:trPr>
          <w:trHeight w:val="1134"/>
          <w:jc w:val="center"/>
        </w:trPr>
        <w:tc>
          <w:tcPr>
            <w:tcW w:w="4535" w:type="dxa"/>
            <w:tcBorders>
              <w:top w:val="single" w:sz="4" w:space="0" w:color="auto"/>
              <w:left w:val="single" w:sz="4" w:space="0" w:color="auto"/>
              <w:bottom w:val="single" w:sz="4" w:space="0" w:color="auto"/>
              <w:right w:val="single" w:sz="4" w:space="0" w:color="auto"/>
            </w:tcBorders>
            <w:vAlign w:val="center"/>
            <w:hideMark/>
          </w:tcPr>
          <w:p w:rsidR="007A7C3D" w:rsidRPr="00D060AB" w:rsidRDefault="007A7C3D" w:rsidP="005A50DB">
            <w:pPr>
              <w:spacing w:line="276" w:lineRule="auto"/>
              <w:jc w:val="center"/>
              <w:rPr>
                <w:rFonts w:ascii="Arial" w:hAnsi="Arial" w:cs="Arial"/>
                <w:iCs/>
                <w:sz w:val="22"/>
                <w:szCs w:val="22"/>
                <w:lang w:val="hr-HR"/>
              </w:rPr>
            </w:pPr>
            <w:r w:rsidRPr="00D060AB">
              <w:rPr>
                <w:rFonts w:ascii="Arial" w:hAnsi="Arial" w:cs="Arial"/>
                <w:iCs/>
                <w:sz w:val="22"/>
                <w:szCs w:val="22"/>
                <w:lang w:val="hr-HR"/>
              </w:rPr>
              <w:t>Grad Križevci</w:t>
            </w:r>
          </w:p>
          <w:p w:rsidR="007A7C3D" w:rsidRPr="00D060AB" w:rsidRDefault="007A7C3D" w:rsidP="005A50DB">
            <w:pPr>
              <w:spacing w:line="276" w:lineRule="auto"/>
              <w:jc w:val="center"/>
              <w:rPr>
                <w:rFonts w:ascii="Arial" w:hAnsi="Arial" w:cs="Arial"/>
                <w:bCs/>
                <w:sz w:val="22"/>
                <w:szCs w:val="22"/>
                <w:lang w:val="hr-HR"/>
              </w:rPr>
            </w:pPr>
            <w:r w:rsidRPr="00D060AB">
              <w:rPr>
                <w:rFonts w:ascii="Arial" w:hAnsi="Arial" w:cs="Arial"/>
                <w:bCs/>
                <w:sz w:val="22"/>
                <w:szCs w:val="22"/>
                <w:lang w:val="hr-HR"/>
              </w:rPr>
              <w:t xml:space="preserve">Ivana </w:t>
            </w:r>
            <w:proofErr w:type="spellStart"/>
            <w:r w:rsidRPr="00D060AB">
              <w:rPr>
                <w:rFonts w:ascii="Arial" w:hAnsi="Arial" w:cs="Arial"/>
                <w:bCs/>
                <w:sz w:val="22"/>
                <w:szCs w:val="22"/>
                <w:lang w:val="hr-HR"/>
              </w:rPr>
              <w:t>Zakmardija</w:t>
            </w:r>
            <w:proofErr w:type="spellEnd"/>
            <w:r w:rsidRPr="00D060AB">
              <w:rPr>
                <w:rFonts w:ascii="Arial" w:hAnsi="Arial" w:cs="Arial"/>
                <w:bCs/>
                <w:sz w:val="22"/>
                <w:szCs w:val="22"/>
                <w:lang w:val="hr-HR"/>
              </w:rPr>
              <w:t xml:space="preserve"> </w:t>
            </w:r>
            <w:proofErr w:type="spellStart"/>
            <w:r w:rsidRPr="00D060AB">
              <w:rPr>
                <w:rFonts w:ascii="Arial" w:hAnsi="Arial" w:cs="Arial"/>
                <w:bCs/>
                <w:sz w:val="22"/>
                <w:szCs w:val="22"/>
                <w:lang w:val="hr-HR"/>
              </w:rPr>
              <w:t>Dijankovečkog</w:t>
            </w:r>
            <w:proofErr w:type="spellEnd"/>
            <w:r w:rsidRPr="00D060AB">
              <w:rPr>
                <w:rFonts w:ascii="Arial" w:hAnsi="Arial" w:cs="Arial"/>
                <w:bCs/>
                <w:sz w:val="22"/>
                <w:szCs w:val="22"/>
                <w:lang w:val="hr-HR"/>
              </w:rPr>
              <w:t xml:space="preserve"> 12</w:t>
            </w:r>
          </w:p>
          <w:p w:rsidR="007A7C3D" w:rsidRPr="00D060AB" w:rsidRDefault="007A7C3D" w:rsidP="005A50DB">
            <w:pPr>
              <w:spacing w:line="276" w:lineRule="auto"/>
              <w:jc w:val="center"/>
              <w:rPr>
                <w:rFonts w:ascii="Arial" w:hAnsi="Arial" w:cs="Arial"/>
                <w:iCs/>
                <w:sz w:val="22"/>
                <w:szCs w:val="22"/>
                <w:lang w:val="hr-HR"/>
              </w:rPr>
            </w:pPr>
            <w:r w:rsidRPr="00D060AB">
              <w:rPr>
                <w:rFonts w:ascii="Arial" w:hAnsi="Arial" w:cs="Arial"/>
                <w:bCs/>
                <w:sz w:val="22"/>
                <w:szCs w:val="22"/>
                <w:lang w:val="hr-HR"/>
              </w:rPr>
              <w:t>48260 Križevci</w:t>
            </w:r>
          </w:p>
        </w:tc>
      </w:tr>
    </w:tbl>
    <w:p w:rsidR="007A7C3D" w:rsidRPr="00D060AB" w:rsidRDefault="007A7C3D" w:rsidP="007A7C3D">
      <w:pPr>
        <w:jc w:val="both"/>
        <w:rPr>
          <w:rFonts w:ascii="Arial" w:hAnsi="Arial" w:cs="Arial"/>
          <w:iCs/>
          <w:sz w:val="22"/>
          <w:szCs w:val="22"/>
          <w:lang w:val="hr-HR"/>
        </w:rPr>
      </w:pPr>
    </w:p>
    <w:p w:rsidR="007A7C3D" w:rsidRPr="00D060AB" w:rsidRDefault="007A7C3D" w:rsidP="007A7C3D">
      <w:pPr>
        <w:jc w:val="both"/>
        <w:rPr>
          <w:rFonts w:ascii="Arial" w:hAnsi="Arial" w:cs="Arial"/>
          <w:iCs/>
          <w:sz w:val="22"/>
          <w:szCs w:val="22"/>
          <w:lang w:val="hr-HR"/>
        </w:rPr>
      </w:pPr>
      <w:r w:rsidRPr="00D060AB">
        <w:rPr>
          <w:rFonts w:ascii="Arial" w:hAnsi="Arial" w:cs="Arial"/>
          <w:iCs/>
          <w:sz w:val="22"/>
          <w:szCs w:val="22"/>
          <w:lang w:val="hr-HR"/>
        </w:rPr>
        <w:t>s navedenom napomenom:</w:t>
      </w:r>
    </w:p>
    <w:p w:rsidR="007A7C3D" w:rsidRPr="00D060AB" w:rsidRDefault="007A7C3D" w:rsidP="007A7C3D">
      <w:pPr>
        <w:jc w:val="both"/>
        <w:rPr>
          <w:rFonts w:ascii="Arial" w:hAnsi="Arial" w:cs="Arial"/>
          <w:iCs/>
          <w:sz w:val="22"/>
          <w:szCs w:val="22"/>
          <w:lang w:val="hr-H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88"/>
      </w:tblGrid>
      <w:tr w:rsidR="007A7C3D" w:rsidRPr="00D060AB" w:rsidTr="005A50DB">
        <w:trPr>
          <w:trHeight w:val="1134"/>
          <w:jc w:val="center"/>
        </w:trPr>
        <w:tc>
          <w:tcPr>
            <w:tcW w:w="9288" w:type="dxa"/>
            <w:tcBorders>
              <w:top w:val="single" w:sz="4" w:space="0" w:color="auto"/>
              <w:left w:val="single" w:sz="4" w:space="0" w:color="auto"/>
              <w:bottom w:val="single" w:sz="4" w:space="0" w:color="auto"/>
              <w:right w:val="single" w:sz="4" w:space="0" w:color="auto"/>
            </w:tcBorders>
            <w:vAlign w:val="center"/>
            <w:hideMark/>
          </w:tcPr>
          <w:p w:rsidR="007A7C3D" w:rsidRPr="00D060AB" w:rsidRDefault="007A7C3D" w:rsidP="005A50DB">
            <w:pPr>
              <w:spacing w:line="276" w:lineRule="auto"/>
              <w:jc w:val="center"/>
              <w:rPr>
                <w:rFonts w:ascii="Arial" w:hAnsi="Arial" w:cs="Arial"/>
                <w:bCs/>
                <w:sz w:val="22"/>
                <w:szCs w:val="22"/>
                <w:lang w:val="hr-HR"/>
              </w:rPr>
            </w:pPr>
            <w:r w:rsidRPr="00D060AB">
              <w:rPr>
                <w:rFonts w:ascii="Arial" w:hAnsi="Arial" w:cs="Arial"/>
                <w:iCs/>
                <w:sz w:val="22"/>
                <w:szCs w:val="22"/>
                <w:lang w:val="hr-HR"/>
              </w:rPr>
              <w:t xml:space="preserve">''Dio/dijelovi ponude koji se dostavlja/ju odvojeno - </w:t>
            </w:r>
            <w:r w:rsidRPr="00D060AB">
              <w:rPr>
                <w:rFonts w:ascii="Arial" w:hAnsi="Arial" w:cs="Arial"/>
                <w:bCs/>
                <w:sz w:val="22"/>
                <w:szCs w:val="22"/>
                <w:lang w:val="hr-HR"/>
              </w:rPr>
              <w:t>za nadmetanje:</w:t>
            </w:r>
          </w:p>
          <w:p w:rsidR="007A7C3D" w:rsidRPr="00E313C1" w:rsidRDefault="0024716A" w:rsidP="005A50DB">
            <w:pPr>
              <w:spacing w:line="276" w:lineRule="auto"/>
              <w:jc w:val="center"/>
              <w:rPr>
                <w:rFonts w:ascii="Arial" w:hAnsi="Arial" w:cs="Arial"/>
                <w:bCs/>
                <w:color w:val="FF0000"/>
                <w:sz w:val="22"/>
                <w:szCs w:val="22"/>
                <w:lang w:val="hr-HR"/>
              </w:rPr>
            </w:pPr>
            <w:r>
              <w:rPr>
                <w:rFonts w:ascii="Arial" w:hAnsi="Arial" w:cs="Arial"/>
                <w:sz w:val="22"/>
                <w:szCs w:val="22"/>
                <w:lang w:val="hr-HR"/>
              </w:rPr>
              <w:t xml:space="preserve">Radovi </w:t>
            </w:r>
            <w:r w:rsidR="00B37DD4">
              <w:rPr>
                <w:rFonts w:ascii="Arial" w:hAnsi="Arial" w:cs="Arial"/>
                <w:sz w:val="22"/>
                <w:szCs w:val="22"/>
                <w:lang w:val="hr-HR"/>
              </w:rPr>
              <w:t>izgradnje područnog dječjeg vrtića</w:t>
            </w:r>
          </w:p>
          <w:p w:rsidR="007A7C3D" w:rsidRPr="00D060AB" w:rsidRDefault="007A7C3D" w:rsidP="005A50DB">
            <w:pPr>
              <w:spacing w:line="276" w:lineRule="auto"/>
              <w:jc w:val="center"/>
              <w:rPr>
                <w:rFonts w:ascii="Arial" w:hAnsi="Arial" w:cs="Arial"/>
                <w:iCs/>
                <w:sz w:val="22"/>
                <w:szCs w:val="22"/>
                <w:lang w:val="hr-HR"/>
              </w:rPr>
            </w:pPr>
            <w:r w:rsidRPr="00D060AB">
              <w:rPr>
                <w:rFonts w:ascii="Arial" w:hAnsi="Arial" w:cs="Arial"/>
                <w:sz w:val="22"/>
                <w:szCs w:val="22"/>
                <w:lang w:val="hr-HR"/>
              </w:rPr>
              <w:t>– NE OTVARAJ''</w:t>
            </w:r>
          </w:p>
        </w:tc>
      </w:tr>
    </w:tbl>
    <w:p w:rsidR="007A7C3D" w:rsidRPr="00D060AB" w:rsidRDefault="007A7C3D" w:rsidP="007A7C3D">
      <w:pPr>
        <w:jc w:val="center"/>
        <w:rPr>
          <w:rFonts w:ascii="Arial" w:hAnsi="Arial" w:cs="Arial"/>
          <w:sz w:val="22"/>
          <w:szCs w:val="22"/>
          <w:lang w:val="hr-HR"/>
        </w:rPr>
      </w:pPr>
    </w:p>
    <w:p w:rsidR="007A7C3D" w:rsidRPr="00D060AB" w:rsidRDefault="007A7C3D" w:rsidP="007A7C3D">
      <w:pPr>
        <w:jc w:val="both"/>
        <w:rPr>
          <w:rFonts w:ascii="Arial" w:hAnsi="Arial" w:cs="Arial"/>
          <w:b/>
          <w:bCs/>
          <w:sz w:val="22"/>
          <w:szCs w:val="22"/>
          <w:lang w:val="hr-HR"/>
        </w:rPr>
      </w:pPr>
      <w:r w:rsidRPr="00D060AB">
        <w:rPr>
          <w:rFonts w:ascii="Arial" w:hAnsi="Arial" w:cs="Arial"/>
          <w:bCs/>
          <w:sz w:val="22"/>
          <w:szCs w:val="22"/>
          <w:lang w:val="hr-HR"/>
        </w:rPr>
        <w:t xml:space="preserve">Na omotnici mora biti naznačeno: </w:t>
      </w:r>
      <w:r w:rsidRPr="00D060AB">
        <w:rPr>
          <w:rFonts w:ascii="Arial" w:hAnsi="Arial" w:cs="Arial"/>
          <w:b/>
          <w:bCs/>
          <w:sz w:val="22"/>
          <w:szCs w:val="22"/>
          <w:lang w:val="hr-HR"/>
        </w:rPr>
        <w:t>naziv i adresa Naručitelja, naziv i adresa ponuditelja i evidencijski broj nabave.</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iCs/>
          <w:sz w:val="22"/>
          <w:szCs w:val="22"/>
          <w:lang w:val="hr-HR"/>
        </w:rPr>
      </w:pPr>
      <w:r w:rsidRPr="00D060AB">
        <w:rPr>
          <w:rFonts w:ascii="Arial" w:hAnsi="Arial" w:cs="Arial"/>
          <w:iCs/>
          <w:sz w:val="22"/>
          <w:szCs w:val="22"/>
          <w:lang w:val="hr-HR"/>
        </w:rPr>
        <w:t>Naručitelj može polagati pravo na iznos jamstva za ozbiljnost ponude u slučaju:</w:t>
      </w:r>
    </w:p>
    <w:p w:rsidR="00B37DD4" w:rsidRPr="00D060AB" w:rsidRDefault="00B37DD4" w:rsidP="007A7C3D">
      <w:pPr>
        <w:jc w:val="both"/>
        <w:rPr>
          <w:rFonts w:ascii="Arial" w:hAnsi="Arial" w:cs="Arial"/>
          <w:sz w:val="22"/>
          <w:szCs w:val="22"/>
          <w:lang w:val="hr-HR"/>
        </w:rPr>
      </w:pPr>
    </w:p>
    <w:p w:rsidR="007A7C3D" w:rsidRPr="00D060AB" w:rsidRDefault="007A7C3D" w:rsidP="007A7C3D">
      <w:pPr>
        <w:numPr>
          <w:ilvl w:val="0"/>
          <w:numId w:val="33"/>
        </w:numPr>
        <w:tabs>
          <w:tab w:val="left" w:pos="993"/>
        </w:tabs>
        <w:ind w:left="993" w:hanging="426"/>
        <w:jc w:val="both"/>
        <w:rPr>
          <w:rFonts w:ascii="Arial" w:hAnsi="Arial" w:cs="Arial"/>
          <w:sz w:val="22"/>
          <w:szCs w:val="22"/>
          <w:lang w:val="hr-HR"/>
        </w:rPr>
      </w:pPr>
      <w:r w:rsidRPr="00D060AB">
        <w:rPr>
          <w:rFonts w:ascii="Arial" w:hAnsi="Arial" w:cs="Arial"/>
          <w:sz w:val="22"/>
          <w:szCs w:val="22"/>
          <w:lang w:val="hr-HR"/>
        </w:rPr>
        <w:t>ako ponuditelj odustane od svoje ponude u roku njezine valjanosti;</w:t>
      </w:r>
    </w:p>
    <w:p w:rsidR="007A7C3D" w:rsidRPr="00D060AB" w:rsidRDefault="007A7C3D" w:rsidP="007A7C3D">
      <w:pPr>
        <w:numPr>
          <w:ilvl w:val="0"/>
          <w:numId w:val="33"/>
        </w:numPr>
        <w:tabs>
          <w:tab w:val="left" w:pos="993"/>
        </w:tabs>
        <w:ind w:left="993" w:hanging="426"/>
        <w:jc w:val="both"/>
        <w:rPr>
          <w:rFonts w:ascii="Arial" w:hAnsi="Arial" w:cs="Arial"/>
          <w:sz w:val="22"/>
          <w:szCs w:val="22"/>
          <w:lang w:val="hr-HR"/>
        </w:rPr>
      </w:pPr>
      <w:r w:rsidRPr="00D060AB">
        <w:rPr>
          <w:rFonts w:ascii="Arial" w:hAnsi="Arial" w:cs="Arial"/>
          <w:sz w:val="22"/>
          <w:szCs w:val="22"/>
          <w:lang w:val="hr-HR"/>
        </w:rPr>
        <w:t>nedostavljanja ažuriranih popratnih dokumena</w:t>
      </w:r>
      <w:r w:rsidR="003F2F86">
        <w:rPr>
          <w:rFonts w:ascii="Arial" w:hAnsi="Arial" w:cs="Arial"/>
          <w:sz w:val="22"/>
          <w:szCs w:val="22"/>
          <w:lang w:val="hr-HR"/>
        </w:rPr>
        <w:t>ta sukladno članku 263. ZJN</w:t>
      </w:r>
      <w:r w:rsidRPr="00D060AB">
        <w:rPr>
          <w:rFonts w:ascii="Arial" w:hAnsi="Arial" w:cs="Arial"/>
          <w:sz w:val="22"/>
          <w:szCs w:val="22"/>
          <w:lang w:val="hr-HR"/>
        </w:rPr>
        <w:t>;</w:t>
      </w:r>
    </w:p>
    <w:p w:rsidR="007A7C3D" w:rsidRPr="00D060AB" w:rsidRDefault="007A7C3D" w:rsidP="007A7C3D">
      <w:pPr>
        <w:numPr>
          <w:ilvl w:val="0"/>
          <w:numId w:val="33"/>
        </w:numPr>
        <w:tabs>
          <w:tab w:val="left" w:pos="993"/>
        </w:tabs>
        <w:ind w:left="993" w:hanging="426"/>
        <w:jc w:val="both"/>
        <w:rPr>
          <w:rFonts w:ascii="Arial" w:hAnsi="Arial" w:cs="Arial"/>
          <w:iCs/>
          <w:color w:val="943634"/>
          <w:sz w:val="22"/>
          <w:szCs w:val="22"/>
          <w:lang w:val="hr-HR"/>
        </w:rPr>
      </w:pPr>
      <w:r w:rsidRPr="00D060AB">
        <w:rPr>
          <w:rFonts w:ascii="Arial" w:hAnsi="Arial" w:cs="Arial"/>
          <w:sz w:val="22"/>
          <w:szCs w:val="22"/>
          <w:lang w:val="hr-HR"/>
        </w:rPr>
        <w:t>neprihvaćanja ispravka računske greške;</w:t>
      </w:r>
    </w:p>
    <w:p w:rsidR="007A7C3D" w:rsidRPr="00D060AB" w:rsidRDefault="007A7C3D" w:rsidP="007A7C3D">
      <w:pPr>
        <w:numPr>
          <w:ilvl w:val="0"/>
          <w:numId w:val="33"/>
        </w:numPr>
        <w:tabs>
          <w:tab w:val="left" w:pos="993"/>
        </w:tabs>
        <w:ind w:left="993" w:hanging="426"/>
        <w:jc w:val="both"/>
        <w:rPr>
          <w:rFonts w:ascii="Arial" w:hAnsi="Arial" w:cs="Arial"/>
          <w:iCs/>
          <w:color w:val="943634"/>
          <w:sz w:val="22"/>
          <w:szCs w:val="22"/>
          <w:lang w:val="hr-HR"/>
        </w:rPr>
      </w:pPr>
      <w:r w:rsidRPr="00D060AB">
        <w:rPr>
          <w:rFonts w:ascii="Arial" w:hAnsi="Arial" w:cs="Arial"/>
          <w:sz w:val="22"/>
          <w:szCs w:val="22"/>
          <w:lang w:val="hr-HR"/>
        </w:rPr>
        <w:t xml:space="preserve">odbijanja potpisivanja </w:t>
      </w:r>
      <w:r w:rsidRPr="00D060AB">
        <w:rPr>
          <w:rFonts w:ascii="Arial" w:hAnsi="Arial" w:cs="Arial"/>
          <w:iCs/>
          <w:sz w:val="22"/>
          <w:szCs w:val="22"/>
          <w:lang w:val="hr-HR"/>
        </w:rPr>
        <w:t>ugovora</w:t>
      </w:r>
      <w:r w:rsidRPr="00D060AB">
        <w:rPr>
          <w:rFonts w:ascii="Arial" w:hAnsi="Arial" w:cs="Arial"/>
          <w:sz w:val="22"/>
          <w:szCs w:val="22"/>
          <w:lang w:val="hr-HR"/>
        </w:rPr>
        <w:t xml:space="preserve"> i/</w:t>
      </w:r>
      <w:r w:rsidRPr="00D060AB">
        <w:rPr>
          <w:rFonts w:ascii="Arial" w:hAnsi="Arial" w:cs="Arial"/>
          <w:iCs/>
          <w:sz w:val="22"/>
          <w:szCs w:val="22"/>
          <w:lang w:val="hr-HR"/>
        </w:rPr>
        <w:t>ili nedostavljanja jamstva za uredno ispunjenje ugovora.</w:t>
      </w:r>
    </w:p>
    <w:p w:rsidR="00757D7B" w:rsidRDefault="00757D7B" w:rsidP="007A7C3D">
      <w:pPr>
        <w:jc w:val="both"/>
        <w:rPr>
          <w:rFonts w:ascii="Arial" w:hAnsi="Arial" w:cs="Arial"/>
          <w:sz w:val="22"/>
          <w:szCs w:val="22"/>
          <w:lang w:val="hr-HR" w:eastAsia="ar-SA"/>
        </w:rPr>
      </w:pPr>
    </w:p>
    <w:p w:rsidR="007A7C3D" w:rsidRPr="00D060AB" w:rsidRDefault="007A7C3D" w:rsidP="007A7C3D">
      <w:pPr>
        <w:jc w:val="both"/>
        <w:rPr>
          <w:rFonts w:ascii="Arial" w:hAnsi="Arial" w:cs="Arial"/>
          <w:sz w:val="22"/>
          <w:szCs w:val="22"/>
          <w:lang w:val="hr-HR" w:eastAsia="ar-SA"/>
        </w:rPr>
      </w:pPr>
      <w:r w:rsidRPr="00D060AB">
        <w:rPr>
          <w:rFonts w:ascii="Arial" w:hAnsi="Arial" w:cs="Arial"/>
          <w:sz w:val="22"/>
          <w:szCs w:val="22"/>
          <w:lang w:val="hr-HR" w:eastAsia="ar-SA"/>
        </w:rPr>
        <w:t>U slučaju zajednice ponuditelja, Naručitelj će prihvatiti jamstvo koje glasi na bilo kojega člana zajednice ponuditelja.</w:t>
      </w:r>
    </w:p>
    <w:p w:rsidR="007A7C3D" w:rsidRPr="00D060AB" w:rsidRDefault="007A7C3D" w:rsidP="007A7C3D">
      <w:pPr>
        <w:jc w:val="both"/>
        <w:rPr>
          <w:rFonts w:ascii="Arial" w:hAnsi="Arial" w:cs="Arial"/>
          <w:sz w:val="22"/>
          <w:szCs w:val="22"/>
          <w:lang w:val="hr-HR" w:eastAsia="ar-SA"/>
        </w:rPr>
      </w:pPr>
    </w:p>
    <w:p w:rsidR="007A7C3D" w:rsidRDefault="003F2F86" w:rsidP="007A7C3D">
      <w:pPr>
        <w:tabs>
          <w:tab w:val="left" w:pos="993"/>
        </w:tabs>
        <w:jc w:val="both"/>
        <w:rPr>
          <w:rFonts w:ascii="Arial" w:hAnsi="Arial" w:cs="Arial"/>
          <w:iCs/>
          <w:sz w:val="22"/>
          <w:szCs w:val="22"/>
          <w:lang w:val="hr-HR"/>
        </w:rPr>
      </w:pPr>
      <w:r>
        <w:rPr>
          <w:rFonts w:ascii="Arial" w:hAnsi="Arial" w:cs="Arial"/>
          <w:sz w:val="22"/>
          <w:szCs w:val="22"/>
          <w:lang w:val="hr-HR"/>
        </w:rPr>
        <w:t>Sukladno članku 217. ZJN</w:t>
      </w:r>
      <w:r w:rsidR="007A7C3D" w:rsidRPr="00D060AB">
        <w:rPr>
          <w:rFonts w:ascii="Arial" w:hAnsi="Arial" w:cs="Arial"/>
          <w:sz w:val="22"/>
          <w:szCs w:val="22"/>
          <w:lang w:val="hr-HR"/>
        </w:rPr>
        <w:t>, Naručitelj će vratiti ponuditelju jamstvo za ozbiljnost ponude  u roku od deset dana od potpisivanja ugovora o javnoj nabavi</w:t>
      </w:r>
      <w:r w:rsidR="007A7C3D" w:rsidRPr="00D060AB">
        <w:rPr>
          <w:rFonts w:ascii="Arial" w:hAnsi="Arial" w:cs="Arial"/>
          <w:iCs/>
          <w:sz w:val="22"/>
          <w:szCs w:val="22"/>
          <w:lang w:val="hr-HR"/>
        </w:rPr>
        <w:t xml:space="preserve"> odnosno od dostave jamstva za uredno izvršenje ugovora.</w:t>
      </w:r>
    </w:p>
    <w:p w:rsidR="007C24D8" w:rsidRPr="00D060AB" w:rsidRDefault="007C24D8" w:rsidP="007A7C3D">
      <w:pPr>
        <w:autoSpaceDE w:val="0"/>
        <w:autoSpaceDN w:val="0"/>
        <w:adjustRightInd w:val="0"/>
        <w:rPr>
          <w:rFonts w:ascii="Arial" w:eastAsia="Calibri" w:hAnsi="Arial" w:cs="Arial"/>
          <w:sz w:val="22"/>
          <w:szCs w:val="22"/>
          <w:lang w:val="hr-HR"/>
        </w:rPr>
      </w:pPr>
    </w:p>
    <w:p w:rsidR="007A7C3D" w:rsidRPr="00D060AB" w:rsidRDefault="007A7C3D" w:rsidP="007A7C3D">
      <w:pPr>
        <w:pStyle w:val="Odlomakpopisa"/>
        <w:numPr>
          <w:ilvl w:val="2"/>
          <w:numId w:val="28"/>
        </w:numPr>
        <w:jc w:val="both"/>
        <w:rPr>
          <w:rFonts w:ascii="Arial" w:hAnsi="Arial" w:cs="Arial"/>
          <w:color w:val="31849B"/>
          <w:sz w:val="22"/>
          <w:szCs w:val="22"/>
          <w:lang w:val="hr-HR" w:eastAsia="ar-SA"/>
        </w:rPr>
      </w:pPr>
      <w:r w:rsidRPr="00D060AB">
        <w:rPr>
          <w:rFonts w:ascii="Arial" w:hAnsi="Arial" w:cs="Arial"/>
          <w:b/>
          <w:color w:val="31849B"/>
          <w:sz w:val="22"/>
          <w:szCs w:val="22"/>
          <w:lang w:val="hr-HR"/>
        </w:rPr>
        <w:lastRenderedPageBreak/>
        <w:t>Jamstvo za uredno ispunjenje ugovora</w:t>
      </w:r>
    </w:p>
    <w:p w:rsidR="007A7C3D" w:rsidRPr="00D060AB" w:rsidRDefault="007A7C3D" w:rsidP="007A7C3D">
      <w:pPr>
        <w:tabs>
          <w:tab w:val="left" w:pos="0"/>
        </w:tabs>
        <w:jc w:val="both"/>
        <w:rPr>
          <w:rFonts w:ascii="Arial" w:hAnsi="Arial" w:cs="Arial"/>
          <w:color w:val="000000"/>
          <w:sz w:val="22"/>
          <w:szCs w:val="22"/>
          <w:lang w:val="hr-HR" w:eastAsia="hr-HR"/>
        </w:rPr>
      </w:pPr>
    </w:p>
    <w:p w:rsidR="007A7C3D" w:rsidRPr="00D060AB" w:rsidRDefault="007A7C3D" w:rsidP="007A7C3D">
      <w:pPr>
        <w:tabs>
          <w:tab w:val="left" w:pos="0"/>
        </w:tabs>
        <w:jc w:val="both"/>
        <w:rPr>
          <w:rFonts w:ascii="Arial" w:hAnsi="Arial" w:cs="Arial"/>
          <w:color w:val="000000"/>
          <w:sz w:val="22"/>
          <w:szCs w:val="22"/>
          <w:lang w:val="hr-HR"/>
        </w:rPr>
      </w:pPr>
      <w:r w:rsidRPr="00D060AB">
        <w:rPr>
          <w:rFonts w:ascii="Arial" w:hAnsi="Arial" w:cs="Arial"/>
          <w:color w:val="000000"/>
          <w:sz w:val="22"/>
          <w:szCs w:val="22"/>
          <w:lang w:val="hr-HR"/>
        </w:rPr>
        <w:t xml:space="preserve">Sukladno članku 214. i 215. stavak 3., Naručitelj od odabranog ponuditelja traži jamstvo za uredno ispunjenje ugovora za slučaj povrede ugovornih obveza. </w:t>
      </w:r>
    </w:p>
    <w:p w:rsidR="007A7C3D" w:rsidRPr="00D060AB" w:rsidRDefault="007A7C3D" w:rsidP="007A7C3D">
      <w:pPr>
        <w:tabs>
          <w:tab w:val="left" w:pos="0"/>
        </w:tabs>
        <w:jc w:val="both"/>
        <w:rPr>
          <w:rFonts w:ascii="Arial" w:hAnsi="Arial" w:cs="Arial"/>
          <w:color w:val="000000"/>
          <w:sz w:val="22"/>
          <w:szCs w:val="22"/>
          <w:lang w:val="hr-HR"/>
        </w:rPr>
      </w:pPr>
    </w:p>
    <w:p w:rsidR="007A7C3D" w:rsidRPr="00D060AB" w:rsidRDefault="007A7C3D" w:rsidP="007A7C3D">
      <w:pPr>
        <w:tabs>
          <w:tab w:val="left" w:pos="0"/>
        </w:tabs>
        <w:jc w:val="both"/>
        <w:rPr>
          <w:rFonts w:ascii="Arial" w:hAnsi="Arial" w:cs="Arial"/>
          <w:color w:val="000000"/>
          <w:sz w:val="22"/>
          <w:szCs w:val="22"/>
          <w:lang w:val="hr-HR"/>
        </w:rPr>
      </w:pPr>
      <w:r w:rsidRPr="00D060AB">
        <w:rPr>
          <w:rFonts w:ascii="Arial" w:hAnsi="Arial" w:cs="Arial"/>
          <w:color w:val="000000"/>
          <w:sz w:val="22"/>
          <w:szCs w:val="22"/>
          <w:lang w:val="hr-HR"/>
        </w:rPr>
        <w:t xml:space="preserve">Odabrani ponuditelj dužan je najkasnije u roku 15 dana od potpisa ugovora dostaviti Naručitelju </w:t>
      </w:r>
      <w:r w:rsidRPr="00D060AB">
        <w:rPr>
          <w:rFonts w:ascii="Arial" w:hAnsi="Arial" w:cs="Arial"/>
          <w:sz w:val="22"/>
          <w:szCs w:val="22"/>
          <w:lang w:val="hr-HR"/>
        </w:rPr>
        <w:t>gara</w:t>
      </w:r>
      <w:r w:rsidR="00E51471">
        <w:rPr>
          <w:rFonts w:ascii="Arial" w:hAnsi="Arial" w:cs="Arial"/>
          <w:sz w:val="22"/>
          <w:szCs w:val="22"/>
          <w:lang w:val="hr-HR"/>
        </w:rPr>
        <w:t xml:space="preserve">nciju banke </w:t>
      </w:r>
      <w:r w:rsidRPr="00D060AB">
        <w:rPr>
          <w:rFonts w:ascii="Arial" w:hAnsi="Arial" w:cs="Arial"/>
          <w:sz w:val="22"/>
          <w:szCs w:val="22"/>
          <w:lang w:val="hr-HR"/>
        </w:rPr>
        <w:t>ili uplatiti novčani</w:t>
      </w:r>
      <w:r w:rsidRPr="00D060AB">
        <w:rPr>
          <w:rFonts w:ascii="Arial" w:hAnsi="Arial" w:cs="Arial"/>
          <w:color w:val="000000"/>
          <w:sz w:val="22"/>
          <w:szCs w:val="22"/>
          <w:lang w:val="hr-HR"/>
        </w:rPr>
        <w:t xml:space="preserve"> polog </w:t>
      </w:r>
      <w:r w:rsidRPr="00D060AB">
        <w:rPr>
          <w:rFonts w:ascii="Arial" w:hAnsi="Arial" w:cs="Arial"/>
          <w:b/>
          <w:color w:val="000000"/>
          <w:sz w:val="22"/>
          <w:szCs w:val="22"/>
          <w:lang w:val="hr-HR"/>
        </w:rPr>
        <w:t>u iznosu 10% vrijednosti ugovora bez PDV-a</w:t>
      </w:r>
      <w:r w:rsidRPr="00D060AB">
        <w:rPr>
          <w:rFonts w:ascii="Arial" w:hAnsi="Arial" w:cs="Arial"/>
          <w:color w:val="000000"/>
          <w:sz w:val="22"/>
          <w:szCs w:val="22"/>
          <w:lang w:val="hr-HR"/>
        </w:rPr>
        <w:t xml:space="preserve"> s rokom važenja 60 dana od krajnjeg roka za izvođenje radova.</w:t>
      </w:r>
    </w:p>
    <w:p w:rsidR="00965983" w:rsidRDefault="00965983" w:rsidP="007A7C3D">
      <w:pPr>
        <w:tabs>
          <w:tab w:val="left" w:pos="450"/>
        </w:tabs>
        <w:ind w:right="-6"/>
        <w:jc w:val="both"/>
        <w:rPr>
          <w:rFonts w:ascii="Arial" w:hAnsi="Arial" w:cs="Arial"/>
          <w:b/>
          <w:color w:val="000000"/>
          <w:sz w:val="22"/>
          <w:szCs w:val="22"/>
          <w:lang w:val="hr-HR"/>
        </w:rPr>
      </w:pPr>
    </w:p>
    <w:p w:rsidR="007A7C3D" w:rsidRPr="00D060AB" w:rsidRDefault="007A7C3D" w:rsidP="007A7C3D">
      <w:pPr>
        <w:tabs>
          <w:tab w:val="left" w:pos="450"/>
        </w:tabs>
        <w:ind w:right="-6"/>
        <w:jc w:val="both"/>
        <w:rPr>
          <w:rFonts w:ascii="Arial" w:hAnsi="Arial" w:cs="Arial"/>
          <w:color w:val="000000"/>
          <w:sz w:val="22"/>
          <w:szCs w:val="22"/>
          <w:lang w:val="hr-HR"/>
        </w:rPr>
      </w:pPr>
      <w:r w:rsidRPr="00D060AB">
        <w:rPr>
          <w:rFonts w:ascii="Arial" w:hAnsi="Arial" w:cs="Arial"/>
          <w:b/>
          <w:color w:val="000000"/>
          <w:sz w:val="22"/>
          <w:szCs w:val="22"/>
          <w:lang w:val="hr-HR"/>
        </w:rPr>
        <w:t>Garancija banke</w:t>
      </w:r>
      <w:r w:rsidRPr="00D060AB">
        <w:rPr>
          <w:rFonts w:ascii="Arial" w:hAnsi="Arial" w:cs="Arial"/>
          <w:color w:val="000000"/>
          <w:sz w:val="22"/>
          <w:szCs w:val="22"/>
          <w:lang w:val="hr-HR"/>
        </w:rPr>
        <w:t xml:space="preserve"> mora biti bezuvjetna, neopoziva i naplativa na prvi pisani poziv, te Naručitelj mora biti korisnik garancije.</w:t>
      </w:r>
    </w:p>
    <w:p w:rsidR="007A7C3D" w:rsidRPr="00D060AB" w:rsidRDefault="007A7C3D" w:rsidP="007A7C3D">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depozit</w:t>
      </w:r>
      <w:r w:rsidRPr="00D060AB">
        <w:rPr>
          <w:rFonts w:ascii="Arial" w:hAnsi="Arial" w:cs="Arial"/>
          <w:b w:val="0"/>
          <w:color w:val="auto"/>
          <w:sz w:val="22"/>
          <w:szCs w:val="22"/>
          <w:lang w:val="hr-HR"/>
        </w:rPr>
        <w:t xml:space="preserve"> uplaćuje se na račun Naručitelja:</w:t>
      </w:r>
    </w:p>
    <w:p w:rsidR="007A7C3D" w:rsidRPr="00D060AB" w:rsidRDefault="007A7C3D" w:rsidP="007A7C3D">
      <w:pPr>
        <w:rPr>
          <w:rFonts w:ascii="Arial" w:hAnsi="Arial" w:cs="Arial"/>
          <w:sz w:val="22"/>
          <w:szCs w:val="22"/>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7A7C3D" w:rsidRPr="00D060AB" w:rsidTr="005A50DB">
        <w:trPr>
          <w:trHeight w:val="116"/>
          <w:jc w:val="center"/>
        </w:trPr>
        <w:tc>
          <w:tcPr>
            <w:tcW w:w="1946" w:type="dxa"/>
            <w:tcBorders>
              <w:top w:val="single" w:sz="4" w:space="0" w:color="auto"/>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Naziv:</w:t>
            </w:r>
          </w:p>
        </w:tc>
        <w:tc>
          <w:tcPr>
            <w:tcW w:w="6481" w:type="dxa"/>
            <w:tcBorders>
              <w:top w:val="single" w:sz="4" w:space="0" w:color="auto"/>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130"/>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HR9024020061821400000</w:t>
            </w:r>
          </w:p>
        </w:tc>
      </w:tr>
      <w:tr w:rsidR="007A7C3D" w:rsidRPr="00D060AB" w:rsidTr="005A50DB">
        <w:trPr>
          <w:trHeight w:val="148"/>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HR68</w:t>
            </w:r>
          </w:p>
        </w:tc>
      </w:tr>
      <w:tr w:rsidR="007A7C3D" w:rsidRPr="00D060AB" w:rsidTr="005A50DB">
        <w:trPr>
          <w:trHeight w:val="166"/>
          <w:jc w:val="center"/>
        </w:trPr>
        <w:tc>
          <w:tcPr>
            <w:tcW w:w="1946" w:type="dxa"/>
            <w:tcBorders>
              <w:top w:val="nil"/>
              <w:left w:val="single" w:sz="4" w:space="0" w:color="auto"/>
              <w:bottom w:val="nil"/>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7A7C3D" w:rsidRPr="00BE2F74" w:rsidRDefault="007A7C3D" w:rsidP="005A50DB">
            <w:pPr>
              <w:pStyle w:val="Odlomakpopisa"/>
              <w:spacing w:line="276" w:lineRule="auto"/>
              <w:ind w:left="0"/>
              <w:rPr>
                <w:rFonts w:ascii="Arial" w:hAnsi="Arial" w:cs="Arial"/>
                <w:sz w:val="22"/>
                <w:szCs w:val="22"/>
                <w:lang w:val="hr-HR"/>
              </w:rPr>
            </w:pPr>
            <w:r w:rsidRPr="00BE2F74">
              <w:rPr>
                <w:rFonts w:ascii="Arial" w:hAnsi="Arial" w:cs="Arial"/>
                <w:sz w:val="22"/>
                <w:szCs w:val="22"/>
                <w:lang w:val="hr-HR"/>
              </w:rPr>
              <w:t>7706-OIB ponuditelja</w:t>
            </w:r>
          </w:p>
        </w:tc>
      </w:tr>
      <w:tr w:rsidR="007A7C3D" w:rsidRPr="00D060AB" w:rsidTr="005A50DB">
        <w:trPr>
          <w:trHeight w:val="185"/>
          <w:jc w:val="center"/>
        </w:trPr>
        <w:tc>
          <w:tcPr>
            <w:tcW w:w="1946" w:type="dxa"/>
            <w:tcBorders>
              <w:top w:val="nil"/>
              <w:left w:val="single" w:sz="4" w:space="0" w:color="auto"/>
              <w:bottom w:val="single" w:sz="4" w:space="0" w:color="auto"/>
              <w:right w:val="nil"/>
            </w:tcBorders>
            <w:vAlign w:val="center"/>
            <w:hideMark/>
          </w:tcPr>
          <w:p w:rsidR="007A7C3D" w:rsidRPr="00D060AB" w:rsidRDefault="007A7C3D" w:rsidP="005A50DB">
            <w:pPr>
              <w:pStyle w:val="Odlomakpopisa"/>
              <w:spacing w:line="276" w:lineRule="auto"/>
              <w:ind w:left="0"/>
              <w:rPr>
                <w:rFonts w:ascii="Arial" w:hAnsi="Arial" w:cs="Arial"/>
                <w:sz w:val="22"/>
                <w:szCs w:val="22"/>
                <w:lang w:val="hr-HR"/>
              </w:rPr>
            </w:pPr>
            <w:r w:rsidRPr="00D060AB">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7A7C3D" w:rsidRPr="00BE2F74" w:rsidRDefault="007A7C3D" w:rsidP="005A50DB">
            <w:pPr>
              <w:pStyle w:val="Odlomakpopisa"/>
              <w:spacing w:line="276" w:lineRule="auto"/>
              <w:ind w:left="0"/>
              <w:rPr>
                <w:rFonts w:ascii="Arial" w:hAnsi="Arial" w:cs="Arial"/>
                <w:sz w:val="22"/>
                <w:szCs w:val="22"/>
                <w:lang w:val="hr-HR"/>
              </w:rPr>
            </w:pPr>
            <w:r w:rsidRPr="00BE2F74">
              <w:rPr>
                <w:rFonts w:ascii="Arial" w:hAnsi="Arial" w:cs="Arial"/>
                <w:sz w:val="22"/>
                <w:szCs w:val="22"/>
                <w:lang w:val="hr-HR"/>
              </w:rPr>
              <w:t xml:space="preserve">Jamstvo za uredno ispunjenje ugovora </w:t>
            </w:r>
            <w:r w:rsidR="00B37DD4">
              <w:rPr>
                <w:rFonts w:ascii="Arial" w:hAnsi="Arial" w:cs="Arial"/>
                <w:sz w:val="22"/>
                <w:szCs w:val="22"/>
                <w:lang w:val="hr-HR"/>
              </w:rPr>
              <w:t>vrtić</w:t>
            </w:r>
          </w:p>
        </w:tc>
      </w:tr>
    </w:tbl>
    <w:p w:rsidR="007A7C3D" w:rsidRPr="00D060AB" w:rsidRDefault="007A7C3D" w:rsidP="007A7C3D">
      <w:pPr>
        <w:autoSpaceDE w:val="0"/>
        <w:autoSpaceDN w:val="0"/>
        <w:adjustRightInd w:val="0"/>
        <w:jc w:val="both"/>
        <w:rPr>
          <w:rFonts w:ascii="Arial" w:hAnsi="Arial" w:cs="Arial"/>
          <w:sz w:val="22"/>
          <w:szCs w:val="22"/>
          <w:lang w:val="hr-HR" w:eastAsia="ar-SA"/>
        </w:rPr>
      </w:pPr>
    </w:p>
    <w:p w:rsidR="007A7C3D" w:rsidRPr="00D060AB" w:rsidRDefault="007A7C3D" w:rsidP="007A7C3D">
      <w:pPr>
        <w:autoSpaceDE w:val="0"/>
        <w:autoSpaceDN w:val="0"/>
        <w:adjustRightInd w:val="0"/>
        <w:jc w:val="both"/>
        <w:rPr>
          <w:rFonts w:ascii="Arial" w:eastAsia="Calibri" w:hAnsi="Arial" w:cs="Arial"/>
          <w:sz w:val="22"/>
          <w:szCs w:val="22"/>
          <w:lang w:val="hr-HR"/>
        </w:rPr>
      </w:pPr>
      <w:r w:rsidRPr="00D060AB">
        <w:rPr>
          <w:rFonts w:ascii="Arial" w:hAnsi="Arial" w:cs="Arial"/>
          <w:sz w:val="22"/>
          <w:szCs w:val="22"/>
          <w:lang w:val="hr-HR" w:eastAsia="ar-SA"/>
        </w:rPr>
        <w:t xml:space="preserve">U slučaju zajednice ponuditelja, jamstvo mora glasiti na sve članove </w:t>
      </w:r>
      <w:r w:rsidRPr="00D060AB">
        <w:rPr>
          <w:rFonts w:ascii="Arial" w:hAnsi="Arial" w:cs="Arial"/>
          <w:sz w:val="22"/>
          <w:szCs w:val="22"/>
          <w:lang w:val="hr-HR"/>
        </w:rPr>
        <w:t>zajednice ponuditelja,</w:t>
      </w:r>
      <w:r w:rsidRPr="00D060AB">
        <w:rPr>
          <w:rFonts w:ascii="Arial" w:eastAsia="Calibri" w:hAnsi="Arial" w:cs="Arial"/>
          <w:sz w:val="22"/>
          <w:szCs w:val="22"/>
          <w:lang w:val="hr-HR"/>
        </w:rPr>
        <w:t xml:space="preserve"> te jamstvo mora sadržavati navod o tome da je riječ o zajednici ponuditelja. </w:t>
      </w:r>
    </w:p>
    <w:p w:rsidR="007A7C3D" w:rsidRPr="00D060AB" w:rsidRDefault="007A7C3D" w:rsidP="007A7C3D">
      <w:pPr>
        <w:jc w:val="both"/>
        <w:rPr>
          <w:rFonts w:ascii="Arial" w:hAnsi="Arial" w:cs="Arial"/>
          <w:sz w:val="22"/>
          <w:szCs w:val="22"/>
          <w:lang w:val="hr-HR" w:eastAsia="ar-SA"/>
        </w:rPr>
      </w:pPr>
    </w:p>
    <w:p w:rsidR="007A7C3D" w:rsidRPr="00D060AB" w:rsidRDefault="007A7C3D" w:rsidP="007A7C3D">
      <w:pPr>
        <w:jc w:val="both"/>
        <w:rPr>
          <w:rFonts w:ascii="Arial" w:hAnsi="Arial" w:cs="Arial"/>
          <w:sz w:val="22"/>
          <w:szCs w:val="22"/>
          <w:lang w:val="hr-HR" w:eastAsia="en-GB"/>
        </w:rPr>
      </w:pPr>
      <w:r w:rsidRPr="00D060AB">
        <w:rPr>
          <w:rFonts w:ascii="Arial" w:hAnsi="Arial" w:cs="Arial"/>
          <w:sz w:val="22"/>
          <w:szCs w:val="22"/>
          <w:lang w:val="hr-HR"/>
        </w:rPr>
        <w:t>Ako prvotno odabrani ponuditelj ne dostavi jamstvo za uredno ispunjenje ugovora, naručitelj će s</w:t>
      </w:r>
      <w:r w:rsidR="001320B7">
        <w:rPr>
          <w:rFonts w:ascii="Arial" w:hAnsi="Arial" w:cs="Arial"/>
          <w:sz w:val="22"/>
          <w:szCs w:val="22"/>
          <w:lang w:val="hr-HR"/>
        </w:rPr>
        <w:t xml:space="preserve">ukladno </w:t>
      </w:r>
      <w:proofErr w:type="spellStart"/>
      <w:r w:rsidR="001320B7">
        <w:rPr>
          <w:rFonts w:ascii="Arial" w:hAnsi="Arial" w:cs="Arial"/>
          <w:sz w:val="22"/>
          <w:szCs w:val="22"/>
          <w:lang w:val="hr-HR"/>
        </w:rPr>
        <w:t>čl</w:t>
      </w:r>
      <w:proofErr w:type="spellEnd"/>
      <w:r w:rsidR="001320B7">
        <w:rPr>
          <w:rFonts w:ascii="Arial" w:hAnsi="Arial" w:cs="Arial"/>
          <w:sz w:val="22"/>
          <w:szCs w:val="22"/>
          <w:lang w:val="hr-HR"/>
        </w:rPr>
        <w:t>. 307. st. 7. ZJN,</w:t>
      </w:r>
      <w:r w:rsidRPr="00D060AB">
        <w:rPr>
          <w:rFonts w:ascii="Arial" w:hAnsi="Arial" w:cs="Arial"/>
          <w:sz w:val="22"/>
          <w:szCs w:val="22"/>
          <w:lang w:val="hr-HR"/>
        </w:rPr>
        <w:t xml:space="preserve"> ponovno rangirati ponude </w:t>
      </w:r>
      <w:r w:rsidRPr="00D060AB">
        <w:rPr>
          <w:rFonts w:ascii="Arial" w:hAnsi="Arial" w:cs="Arial"/>
          <w:sz w:val="22"/>
          <w:szCs w:val="22"/>
          <w:lang w:val="hr-HR" w:eastAsia="en-GB"/>
        </w:rPr>
        <w:t>ne uzimajući u obzir ponudu prvotno odabranog ponuditelja, te na temelju kriterija za odabir ponude donijeti novu odluku o odabiru ili ako postoje razlozi, poništiti postupak javne nabave.</w:t>
      </w:r>
    </w:p>
    <w:p w:rsidR="007A7C3D" w:rsidRPr="00D060AB" w:rsidRDefault="007A7C3D" w:rsidP="007A7C3D">
      <w:pPr>
        <w:rPr>
          <w:rFonts w:ascii="Arial" w:hAnsi="Arial" w:cs="Arial"/>
          <w:sz w:val="22"/>
          <w:szCs w:val="22"/>
          <w:lang w:val="hr-HR" w:eastAsia="hr-HR"/>
        </w:rPr>
      </w:pPr>
    </w:p>
    <w:p w:rsidR="007A7C3D" w:rsidRDefault="007A7C3D" w:rsidP="007A7C3D">
      <w:pPr>
        <w:jc w:val="both"/>
        <w:rPr>
          <w:rFonts w:ascii="Arial" w:hAnsi="Arial" w:cs="Arial"/>
          <w:color w:val="000000"/>
          <w:sz w:val="22"/>
          <w:szCs w:val="22"/>
          <w:lang w:val="hr-HR"/>
        </w:rPr>
      </w:pPr>
      <w:r w:rsidRPr="00D060AB">
        <w:rPr>
          <w:rFonts w:ascii="Arial" w:hAnsi="Arial" w:cs="Arial"/>
          <w:color w:val="000000"/>
          <w:sz w:val="22"/>
          <w:szCs w:val="22"/>
          <w:lang w:val="hr-HR"/>
        </w:rPr>
        <w:t xml:space="preserve">Jamstvo za uredno ispunjenje ugovora bit će vraćeno u roku od 30 dana od dana primopredaje radova uz uvjet </w:t>
      </w:r>
      <w:r w:rsidRPr="00D060AB">
        <w:rPr>
          <w:rFonts w:ascii="Arial" w:hAnsi="Arial" w:cs="Arial"/>
          <w:sz w:val="22"/>
          <w:szCs w:val="22"/>
          <w:lang w:val="hr-HR"/>
        </w:rPr>
        <w:t>da je Izvršitelj ugovora dostavio</w:t>
      </w:r>
      <w:r w:rsidRPr="00D060AB">
        <w:rPr>
          <w:rFonts w:ascii="Arial" w:hAnsi="Arial" w:cs="Arial"/>
          <w:color w:val="000000"/>
          <w:sz w:val="22"/>
          <w:szCs w:val="22"/>
          <w:lang w:val="hr-HR"/>
        </w:rPr>
        <w:t xml:space="preserve"> jamstvo za otklanjanje nedostataka u jamstvenom roku.</w:t>
      </w:r>
    </w:p>
    <w:p w:rsidR="007C24D8" w:rsidRPr="00D060AB" w:rsidRDefault="007C24D8" w:rsidP="007A7C3D">
      <w:pPr>
        <w:jc w:val="both"/>
        <w:rPr>
          <w:rFonts w:ascii="Arial" w:hAnsi="Arial" w:cs="Arial"/>
          <w:color w:val="000000"/>
          <w:sz w:val="22"/>
          <w:szCs w:val="22"/>
          <w:lang w:val="hr-HR"/>
        </w:rPr>
      </w:pPr>
    </w:p>
    <w:p w:rsidR="007A7C3D" w:rsidRPr="00D060AB" w:rsidRDefault="007A7C3D" w:rsidP="007A7C3D">
      <w:pPr>
        <w:jc w:val="both"/>
        <w:rPr>
          <w:rFonts w:ascii="Arial" w:hAnsi="Arial" w:cs="Arial"/>
          <w:color w:val="000000"/>
          <w:sz w:val="22"/>
          <w:szCs w:val="22"/>
          <w:lang w:val="hr-HR"/>
        </w:rPr>
      </w:pPr>
    </w:p>
    <w:p w:rsidR="007A7C3D" w:rsidRPr="00D060AB" w:rsidRDefault="007A7C3D" w:rsidP="007A7C3D">
      <w:pPr>
        <w:pStyle w:val="Odlomakpopisa"/>
        <w:numPr>
          <w:ilvl w:val="2"/>
          <w:numId w:val="28"/>
        </w:numPr>
        <w:tabs>
          <w:tab w:val="left" w:pos="0"/>
        </w:tabs>
        <w:jc w:val="both"/>
        <w:rPr>
          <w:rFonts w:ascii="Arial" w:hAnsi="Arial" w:cs="Arial"/>
          <w:b/>
          <w:color w:val="31849B"/>
          <w:sz w:val="22"/>
          <w:szCs w:val="22"/>
          <w:lang w:val="hr-HR"/>
        </w:rPr>
      </w:pPr>
      <w:r w:rsidRPr="00D060AB">
        <w:rPr>
          <w:rFonts w:ascii="Arial" w:hAnsi="Arial" w:cs="Arial"/>
          <w:b/>
          <w:color w:val="31849B"/>
          <w:sz w:val="22"/>
          <w:szCs w:val="22"/>
          <w:lang w:val="hr-HR"/>
        </w:rPr>
        <w:t>Jamstvo za otklanjanje nedostataka u jamstvenom roku</w:t>
      </w:r>
    </w:p>
    <w:p w:rsidR="007A7C3D" w:rsidRPr="00D060AB" w:rsidRDefault="007A7C3D" w:rsidP="007A7C3D">
      <w:pPr>
        <w:tabs>
          <w:tab w:val="left" w:pos="0"/>
        </w:tabs>
        <w:jc w:val="both"/>
        <w:rPr>
          <w:rFonts w:ascii="Arial" w:hAnsi="Arial" w:cs="Arial"/>
          <w:sz w:val="22"/>
          <w:szCs w:val="22"/>
          <w:lang w:val="hr-HR"/>
        </w:rPr>
      </w:pPr>
    </w:p>
    <w:p w:rsidR="007A7C3D" w:rsidRPr="00D060AB" w:rsidRDefault="007A7C3D" w:rsidP="007A7C3D">
      <w:pPr>
        <w:tabs>
          <w:tab w:val="left" w:pos="0"/>
        </w:tabs>
        <w:jc w:val="both"/>
        <w:rPr>
          <w:rFonts w:ascii="Arial" w:hAnsi="Arial" w:cs="Arial"/>
          <w:sz w:val="22"/>
          <w:szCs w:val="22"/>
          <w:lang w:val="hr-HR"/>
        </w:rPr>
      </w:pPr>
      <w:r w:rsidRPr="00D060AB">
        <w:rPr>
          <w:rFonts w:ascii="Arial" w:hAnsi="Arial" w:cs="Arial"/>
          <w:sz w:val="22"/>
          <w:szCs w:val="22"/>
          <w:lang w:val="hr-HR"/>
        </w:rPr>
        <w:t>Sukladno članku 214. stavak 5., Naručitelj traži jamstvo za otklanjanje nedostataka u jamstvenom roku.</w:t>
      </w:r>
    </w:p>
    <w:p w:rsidR="007A7C3D" w:rsidRPr="00D060AB" w:rsidRDefault="007A7C3D" w:rsidP="007A7C3D">
      <w:pPr>
        <w:tabs>
          <w:tab w:val="left" w:pos="0"/>
        </w:tabs>
        <w:jc w:val="both"/>
        <w:rPr>
          <w:rFonts w:ascii="Arial" w:hAnsi="Arial" w:cs="Arial"/>
          <w:sz w:val="22"/>
          <w:szCs w:val="22"/>
          <w:lang w:val="hr-HR"/>
        </w:rPr>
      </w:pPr>
    </w:p>
    <w:p w:rsidR="00757D7B" w:rsidRDefault="007A7C3D" w:rsidP="00757D7B">
      <w:pPr>
        <w:jc w:val="both"/>
        <w:rPr>
          <w:rFonts w:ascii="Arial" w:hAnsi="Arial" w:cs="Arial"/>
          <w:b/>
          <w:sz w:val="22"/>
          <w:szCs w:val="22"/>
          <w:lang w:val="hr-HR"/>
        </w:rPr>
      </w:pPr>
      <w:r w:rsidRPr="00D060AB">
        <w:rPr>
          <w:rFonts w:ascii="Arial" w:hAnsi="Arial" w:cs="Arial"/>
          <w:sz w:val="22"/>
          <w:szCs w:val="22"/>
          <w:lang w:val="hr-HR"/>
        </w:rPr>
        <w:t>Izvršitelj</w:t>
      </w:r>
      <w:r w:rsidR="004D67F9">
        <w:rPr>
          <w:rFonts w:ascii="Arial" w:hAnsi="Arial" w:cs="Arial"/>
          <w:sz w:val="22"/>
          <w:szCs w:val="22"/>
          <w:lang w:val="hr-HR"/>
        </w:rPr>
        <w:t xml:space="preserve"> ugovora obvezan je u roku od 15</w:t>
      </w:r>
      <w:r w:rsidRPr="00D060AB">
        <w:rPr>
          <w:rFonts w:ascii="Arial" w:hAnsi="Arial" w:cs="Arial"/>
          <w:sz w:val="22"/>
          <w:szCs w:val="22"/>
          <w:lang w:val="hr-HR"/>
        </w:rPr>
        <w:t xml:space="preserve"> dana od dana primopredaje radova dostaviti jamstvo za otklanjanje nedostataka u jamstvenom roku u visini </w:t>
      </w:r>
      <w:r w:rsidRPr="00D060AB">
        <w:rPr>
          <w:rFonts w:ascii="Arial" w:hAnsi="Arial" w:cs="Arial"/>
          <w:b/>
          <w:sz w:val="22"/>
          <w:szCs w:val="22"/>
          <w:lang w:val="hr-HR"/>
        </w:rPr>
        <w:t>10% vrijednosti ukupno izvedenih radova bez PDV-a.</w:t>
      </w:r>
    </w:p>
    <w:p w:rsidR="00B54BF8" w:rsidRDefault="00B54BF8" w:rsidP="00757D7B">
      <w:pPr>
        <w:jc w:val="both"/>
        <w:rPr>
          <w:rFonts w:ascii="Arial" w:hAnsi="Arial" w:cs="Arial"/>
          <w:b/>
          <w:sz w:val="22"/>
          <w:szCs w:val="22"/>
          <w:lang w:val="hr-HR"/>
        </w:rPr>
      </w:pPr>
    </w:p>
    <w:p w:rsidR="007A7C3D" w:rsidRPr="00757D7B" w:rsidRDefault="007A7C3D" w:rsidP="00757D7B">
      <w:pPr>
        <w:jc w:val="both"/>
        <w:rPr>
          <w:rFonts w:ascii="Arial" w:hAnsi="Arial" w:cs="Arial"/>
          <w:b/>
          <w:sz w:val="22"/>
          <w:szCs w:val="22"/>
          <w:lang w:val="hr-HR"/>
        </w:rPr>
      </w:pPr>
      <w:r w:rsidRPr="00D060AB">
        <w:rPr>
          <w:rFonts w:ascii="Arial" w:hAnsi="Arial" w:cs="Arial"/>
          <w:sz w:val="22"/>
          <w:szCs w:val="22"/>
          <w:lang w:val="hr-HR"/>
        </w:rPr>
        <w:t>Kao jamstvo za otklanjanje nedostataka u jamstvenom roku, odabrani ponuditelj može dostaviti g</w:t>
      </w:r>
      <w:r w:rsidR="00E51471">
        <w:rPr>
          <w:rFonts w:ascii="Arial" w:hAnsi="Arial" w:cs="Arial"/>
          <w:sz w:val="22"/>
          <w:szCs w:val="22"/>
          <w:lang w:val="hr-HR"/>
        </w:rPr>
        <w:t>aranciju banke</w:t>
      </w:r>
      <w:r w:rsidRPr="00D060AB">
        <w:rPr>
          <w:rFonts w:ascii="Arial" w:hAnsi="Arial" w:cs="Arial"/>
          <w:sz w:val="22"/>
          <w:szCs w:val="22"/>
          <w:lang w:val="hr-HR"/>
        </w:rPr>
        <w:t xml:space="preserve"> ili uplatiti novčani polog. </w:t>
      </w:r>
    </w:p>
    <w:p w:rsidR="007A7C3D" w:rsidRPr="00D060AB" w:rsidRDefault="007A7C3D" w:rsidP="007A7C3D">
      <w:pPr>
        <w:tabs>
          <w:tab w:val="left" w:pos="450"/>
        </w:tabs>
        <w:ind w:right="-6"/>
        <w:jc w:val="both"/>
        <w:rPr>
          <w:rFonts w:ascii="Arial" w:hAnsi="Arial" w:cs="Arial"/>
          <w:sz w:val="22"/>
          <w:szCs w:val="22"/>
          <w:lang w:val="hr-HR"/>
        </w:rPr>
      </w:pPr>
    </w:p>
    <w:p w:rsidR="007A7C3D" w:rsidRPr="00D060AB" w:rsidRDefault="007A7C3D" w:rsidP="007A7C3D">
      <w:pPr>
        <w:tabs>
          <w:tab w:val="left" w:pos="450"/>
        </w:tabs>
        <w:ind w:right="-6"/>
        <w:jc w:val="both"/>
        <w:rPr>
          <w:rFonts w:ascii="Arial" w:hAnsi="Arial" w:cs="Arial"/>
          <w:color w:val="000000"/>
          <w:sz w:val="22"/>
          <w:szCs w:val="22"/>
          <w:lang w:val="hr-HR"/>
        </w:rPr>
      </w:pPr>
      <w:r w:rsidRPr="00D060AB">
        <w:rPr>
          <w:rFonts w:ascii="Arial" w:hAnsi="Arial" w:cs="Arial"/>
          <w:b/>
          <w:sz w:val="22"/>
          <w:szCs w:val="22"/>
          <w:lang w:val="hr-HR"/>
        </w:rPr>
        <w:t>Garancija banke</w:t>
      </w:r>
      <w:r w:rsidRPr="00D060AB">
        <w:rPr>
          <w:rFonts w:ascii="Arial" w:hAnsi="Arial" w:cs="Arial"/>
          <w:sz w:val="22"/>
          <w:szCs w:val="22"/>
          <w:lang w:val="hr-HR"/>
        </w:rPr>
        <w:t xml:space="preserve"> mora biti bezuvjetna, neopoziva i naplativa na prvi pisani poziv, </w:t>
      </w:r>
      <w:r w:rsidRPr="00D060AB">
        <w:rPr>
          <w:rFonts w:ascii="Arial" w:hAnsi="Arial" w:cs="Arial"/>
          <w:color w:val="000000"/>
          <w:sz w:val="22"/>
          <w:szCs w:val="22"/>
          <w:lang w:val="hr-HR"/>
        </w:rPr>
        <w:t>te Naručitelj mora biti korisnik garancije</w:t>
      </w:r>
      <w:r w:rsidRPr="00D060AB">
        <w:rPr>
          <w:rFonts w:ascii="Arial" w:hAnsi="Arial" w:cs="Arial"/>
          <w:sz w:val="22"/>
          <w:szCs w:val="22"/>
          <w:lang w:val="hr-HR"/>
        </w:rPr>
        <w:t xml:space="preserve">. </w:t>
      </w:r>
    </w:p>
    <w:p w:rsidR="007A7C3D" w:rsidRDefault="007A7C3D" w:rsidP="007A7C3D">
      <w:pPr>
        <w:pStyle w:val="Naslov3"/>
        <w:jc w:val="both"/>
        <w:rPr>
          <w:rFonts w:ascii="Arial" w:hAnsi="Arial" w:cs="Arial"/>
          <w:b w:val="0"/>
          <w:color w:val="auto"/>
          <w:sz w:val="22"/>
          <w:szCs w:val="22"/>
          <w:lang w:val="hr-HR"/>
        </w:rPr>
      </w:pPr>
      <w:r w:rsidRPr="00D060AB">
        <w:rPr>
          <w:rFonts w:ascii="Arial" w:hAnsi="Arial" w:cs="Arial"/>
          <w:color w:val="auto"/>
          <w:sz w:val="22"/>
          <w:szCs w:val="22"/>
          <w:lang w:val="hr-HR"/>
        </w:rPr>
        <w:t>Novčani depozit</w:t>
      </w:r>
      <w:r w:rsidRPr="00D060AB">
        <w:rPr>
          <w:rFonts w:ascii="Arial" w:hAnsi="Arial" w:cs="Arial"/>
          <w:b w:val="0"/>
          <w:color w:val="auto"/>
          <w:sz w:val="22"/>
          <w:szCs w:val="22"/>
          <w:lang w:val="hr-HR"/>
        </w:rPr>
        <w:t xml:space="preserve"> uplaćuje se na račun Naručitelja:</w:t>
      </w:r>
    </w:p>
    <w:p w:rsidR="00B54BF8" w:rsidRPr="00B54BF8" w:rsidRDefault="00B54BF8" w:rsidP="00B54BF8">
      <w:pPr>
        <w:rPr>
          <w:lang w:val="hr-HR"/>
        </w:rPr>
      </w:pPr>
    </w:p>
    <w:p w:rsidR="007A7C3D" w:rsidRDefault="007A7C3D" w:rsidP="007A7C3D">
      <w:pPr>
        <w:rPr>
          <w:rFonts w:ascii="Arial" w:hAnsi="Arial" w:cs="Arial"/>
          <w:sz w:val="22"/>
          <w:szCs w:val="22"/>
          <w:lang w:val="hr-HR"/>
        </w:rPr>
      </w:pPr>
    </w:p>
    <w:p w:rsidR="00443C6A" w:rsidRDefault="00443C6A" w:rsidP="007A7C3D">
      <w:pPr>
        <w:rPr>
          <w:rFonts w:ascii="Arial" w:hAnsi="Arial" w:cs="Arial"/>
          <w:sz w:val="22"/>
          <w:szCs w:val="22"/>
          <w:lang w:val="hr-HR"/>
        </w:rPr>
      </w:pPr>
    </w:p>
    <w:p w:rsidR="00443C6A" w:rsidRDefault="00443C6A" w:rsidP="007A7C3D">
      <w:pPr>
        <w:rPr>
          <w:rFonts w:ascii="Arial" w:hAnsi="Arial" w:cs="Arial"/>
          <w:sz w:val="22"/>
          <w:szCs w:val="22"/>
          <w:lang w:val="hr-HR"/>
        </w:rPr>
      </w:pPr>
    </w:p>
    <w:p w:rsidR="00443C6A" w:rsidRDefault="00443C6A" w:rsidP="007A7C3D">
      <w:pPr>
        <w:rPr>
          <w:rFonts w:ascii="Arial" w:hAnsi="Arial" w:cs="Arial"/>
          <w:sz w:val="22"/>
          <w:szCs w:val="22"/>
          <w:lang w:val="hr-HR"/>
        </w:rPr>
      </w:pPr>
    </w:p>
    <w:p w:rsidR="00ED389B" w:rsidRPr="00D060AB" w:rsidRDefault="00ED389B" w:rsidP="007A7C3D">
      <w:pPr>
        <w:rPr>
          <w:rFonts w:ascii="Arial" w:hAnsi="Arial" w:cs="Arial"/>
          <w:sz w:val="22"/>
          <w:szCs w:val="22"/>
          <w:lang w:val="hr-HR"/>
        </w:rPr>
      </w:pPr>
    </w:p>
    <w:tbl>
      <w:tblPr>
        <w:tblW w:w="0" w:type="auto"/>
        <w:jc w:val="center"/>
        <w:tblBorders>
          <w:top w:val="single" w:sz="4" w:space="0" w:color="auto"/>
          <w:left w:val="single" w:sz="4" w:space="0" w:color="auto"/>
          <w:bottom w:val="single" w:sz="4" w:space="0" w:color="auto"/>
          <w:right w:val="single" w:sz="4" w:space="0" w:color="auto"/>
        </w:tblBorders>
        <w:tblLook w:val="04A0"/>
      </w:tblPr>
      <w:tblGrid>
        <w:gridCol w:w="1946"/>
        <w:gridCol w:w="6481"/>
      </w:tblGrid>
      <w:tr w:rsidR="007A7C3D" w:rsidRPr="00D060AB" w:rsidTr="005A50DB">
        <w:trPr>
          <w:trHeight w:val="162"/>
          <w:jc w:val="center"/>
        </w:trPr>
        <w:tc>
          <w:tcPr>
            <w:tcW w:w="1946" w:type="dxa"/>
            <w:tcBorders>
              <w:top w:val="single" w:sz="4" w:space="0" w:color="auto"/>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lastRenderedPageBreak/>
              <w:t>Naziv:</w:t>
            </w:r>
          </w:p>
        </w:tc>
        <w:tc>
          <w:tcPr>
            <w:tcW w:w="6481" w:type="dxa"/>
            <w:tcBorders>
              <w:top w:val="single" w:sz="4" w:space="0" w:color="auto"/>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Grad Križevci</w:t>
            </w:r>
          </w:p>
        </w:tc>
      </w:tr>
      <w:tr w:rsidR="007A7C3D" w:rsidRPr="00D060AB" w:rsidTr="005A50DB">
        <w:trPr>
          <w:trHeight w:val="249"/>
          <w:jc w:val="center"/>
        </w:trPr>
        <w:tc>
          <w:tcPr>
            <w:tcW w:w="1946" w:type="dxa"/>
            <w:tcBorders>
              <w:top w:val="nil"/>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IBAN:</w:t>
            </w:r>
          </w:p>
        </w:tc>
        <w:tc>
          <w:tcPr>
            <w:tcW w:w="6481" w:type="dxa"/>
            <w:tcBorders>
              <w:top w:val="nil"/>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HR9024020061821400000</w:t>
            </w:r>
          </w:p>
        </w:tc>
      </w:tr>
      <w:tr w:rsidR="007A7C3D" w:rsidRPr="00D060AB" w:rsidTr="005A50DB">
        <w:trPr>
          <w:trHeight w:val="194"/>
          <w:jc w:val="center"/>
        </w:trPr>
        <w:tc>
          <w:tcPr>
            <w:tcW w:w="1946" w:type="dxa"/>
            <w:tcBorders>
              <w:top w:val="nil"/>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Model</w:t>
            </w:r>
          </w:p>
        </w:tc>
        <w:tc>
          <w:tcPr>
            <w:tcW w:w="6481" w:type="dxa"/>
            <w:tcBorders>
              <w:top w:val="nil"/>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HR68</w:t>
            </w:r>
          </w:p>
        </w:tc>
      </w:tr>
      <w:tr w:rsidR="007A7C3D" w:rsidRPr="00D060AB" w:rsidTr="005A50DB">
        <w:trPr>
          <w:trHeight w:val="340"/>
          <w:jc w:val="center"/>
        </w:trPr>
        <w:tc>
          <w:tcPr>
            <w:tcW w:w="1946" w:type="dxa"/>
            <w:tcBorders>
              <w:top w:val="nil"/>
              <w:left w:val="single" w:sz="4" w:space="0" w:color="auto"/>
              <w:bottom w:val="nil"/>
              <w:right w:val="nil"/>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Poziv na broj:</w:t>
            </w:r>
          </w:p>
        </w:tc>
        <w:tc>
          <w:tcPr>
            <w:tcW w:w="6481" w:type="dxa"/>
            <w:tcBorders>
              <w:top w:val="nil"/>
              <w:left w:val="nil"/>
              <w:bottom w:val="nil"/>
              <w:right w:val="single" w:sz="4" w:space="0" w:color="auto"/>
            </w:tcBorders>
            <w:vAlign w:val="center"/>
            <w:hideMark/>
          </w:tcPr>
          <w:p w:rsidR="007A7C3D" w:rsidRPr="00D060AB" w:rsidRDefault="007A7C3D" w:rsidP="00443C6A">
            <w:pPr>
              <w:pStyle w:val="Odlomakpopisa"/>
              <w:ind w:left="0"/>
              <w:rPr>
                <w:rFonts w:ascii="Arial" w:hAnsi="Arial" w:cs="Arial"/>
                <w:sz w:val="22"/>
                <w:szCs w:val="22"/>
                <w:lang w:val="hr-HR"/>
              </w:rPr>
            </w:pPr>
            <w:r w:rsidRPr="00D060AB">
              <w:rPr>
                <w:rFonts w:ascii="Arial" w:hAnsi="Arial" w:cs="Arial"/>
                <w:sz w:val="22"/>
                <w:szCs w:val="22"/>
                <w:lang w:val="hr-HR"/>
              </w:rPr>
              <w:t>7706-OIB ponuditelja</w:t>
            </w:r>
          </w:p>
        </w:tc>
      </w:tr>
      <w:tr w:rsidR="00B37DD4" w:rsidRPr="00D060AB" w:rsidTr="005A50DB">
        <w:trPr>
          <w:trHeight w:val="680"/>
          <w:jc w:val="center"/>
        </w:trPr>
        <w:tc>
          <w:tcPr>
            <w:tcW w:w="1946" w:type="dxa"/>
            <w:tcBorders>
              <w:top w:val="nil"/>
              <w:left w:val="single" w:sz="4" w:space="0" w:color="auto"/>
              <w:bottom w:val="single" w:sz="4" w:space="0" w:color="auto"/>
              <w:right w:val="nil"/>
            </w:tcBorders>
            <w:vAlign w:val="center"/>
            <w:hideMark/>
          </w:tcPr>
          <w:p w:rsidR="00B37DD4" w:rsidRPr="00D060AB" w:rsidRDefault="00B37DD4" w:rsidP="00443C6A">
            <w:pPr>
              <w:pStyle w:val="Odlomakpopisa"/>
              <w:ind w:left="0"/>
              <w:rPr>
                <w:rFonts w:ascii="Arial" w:hAnsi="Arial" w:cs="Arial"/>
                <w:sz w:val="22"/>
                <w:szCs w:val="22"/>
                <w:lang w:val="hr-HR"/>
              </w:rPr>
            </w:pPr>
            <w:r w:rsidRPr="00D060AB">
              <w:rPr>
                <w:rFonts w:ascii="Arial" w:hAnsi="Arial" w:cs="Arial"/>
                <w:sz w:val="22"/>
                <w:szCs w:val="22"/>
                <w:lang w:val="hr-HR"/>
              </w:rPr>
              <w:t>Svrha plaćanja:</w:t>
            </w:r>
          </w:p>
        </w:tc>
        <w:tc>
          <w:tcPr>
            <w:tcW w:w="6481" w:type="dxa"/>
            <w:tcBorders>
              <w:top w:val="nil"/>
              <w:left w:val="nil"/>
              <w:bottom w:val="single" w:sz="4" w:space="0" w:color="auto"/>
              <w:right w:val="single" w:sz="4" w:space="0" w:color="auto"/>
            </w:tcBorders>
            <w:vAlign w:val="center"/>
            <w:hideMark/>
          </w:tcPr>
          <w:p w:rsidR="00B37DD4" w:rsidRDefault="00B37DD4" w:rsidP="00443C6A">
            <w:pPr>
              <w:pStyle w:val="Odlomakpopisa"/>
              <w:ind w:left="0"/>
              <w:rPr>
                <w:rFonts w:ascii="Arial" w:hAnsi="Arial" w:cs="Arial"/>
                <w:sz w:val="22"/>
                <w:szCs w:val="22"/>
                <w:lang w:val="hr-HR"/>
              </w:rPr>
            </w:pPr>
          </w:p>
          <w:p w:rsidR="00B37DD4" w:rsidRPr="00D060AB" w:rsidRDefault="00B37DD4" w:rsidP="00443C6A">
            <w:pPr>
              <w:pStyle w:val="Odlomakpopisa"/>
              <w:ind w:left="0"/>
              <w:rPr>
                <w:rFonts w:ascii="Arial" w:hAnsi="Arial" w:cs="Arial"/>
                <w:sz w:val="22"/>
                <w:szCs w:val="22"/>
                <w:lang w:val="hr-HR"/>
              </w:rPr>
            </w:pPr>
            <w:r w:rsidRPr="00D060AB">
              <w:rPr>
                <w:rFonts w:ascii="Arial" w:hAnsi="Arial" w:cs="Arial"/>
                <w:sz w:val="22"/>
                <w:szCs w:val="22"/>
                <w:lang w:val="hr-HR"/>
              </w:rPr>
              <w:t xml:space="preserve">Jamstvo za otklanjanje nedostataka u jamstvenom roku </w:t>
            </w:r>
          </w:p>
          <w:p w:rsidR="00B37DD4" w:rsidRPr="00D060AB" w:rsidRDefault="00B37DD4" w:rsidP="00443C6A">
            <w:pPr>
              <w:pStyle w:val="Odlomakpopisa"/>
              <w:ind w:left="0"/>
              <w:rPr>
                <w:rFonts w:ascii="Arial" w:hAnsi="Arial" w:cs="Arial"/>
                <w:sz w:val="22"/>
                <w:szCs w:val="22"/>
                <w:lang w:val="hr-HR"/>
              </w:rPr>
            </w:pPr>
          </w:p>
        </w:tc>
      </w:tr>
    </w:tbl>
    <w:p w:rsidR="007A7C3D" w:rsidRPr="00D060AB" w:rsidRDefault="007A7C3D" w:rsidP="007A7C3D">
      <w:pPr>
        <w:rPr>
          <w:rFonts w:ascii="Arial" w:hAnsi="Arial" w:cs="Arial"/>
          <w:sz w:val="22"/>
          <w:szCs w:val="22"/>
          <w:lang w:val="hr-HR"/>
        </w:rPr>
      </w:pPr>
    </w:p>
    <w:p w:rsidR="007A7C3D" w:rsidRPr="00D060AB" w:rsidRDefault="007A7C3D" w:rsidP="007A7C3D">
      <w:pPr>
        <w:jc w:val="both"/>
        <w:rPr>
          <w:rFonts w:ascii="Arial" w:eastAsia="SimSun" w:hAnsi="Arial" w:cs="Arial"/>
          <w:sz w:val="22"/>
          <w:szCs w:val="22"/>
          <w:lang w:val="hr-HR" w:eastAsia="zh-CN"/>
        </w:rPr>
      </w:pPr>
      <w:r w:rsidRPr="00D060AB">
        <w:rPr>
          <w:rFonts w:ascii="Arial" w:hAnsi="Arial" w:cs="Arial"/>
          <w:sz w:val="22"/>
          <w:szCs w:val="22"/>
          <w:lang w:val="hr-HR"/>
        </w:rPr>
        <w:t>Jamstveni rok - trajanje jednako onome u ponudi, a najmanje dvije (2) godine, a počinje teći od dana preuzimanja radova, odnosno od dana otklanjanja nedostataka.</w:t>
      </w:r>
      <w:r w:rsidRPr="00D060AB">
        <w:rPr>
          <w:rFonts w:ascii="Arial" w:eastAsia="SimSun" w:hAnsi="Arial" w:cs="Arial"/>
          <w:sz w:val="22"/>
          <w:szCs w:val="22"/>
          <w:lang w:val="hr-HR" w:eastAsia="zh-CN"/>
        </w:rPr>
        <w:t xml:space="preserve"> </w:t>
      </w:r>
    </w:p>
    <w:p w:rsidR="007A7C3D" w:rsidRPr="00D060AB" w:rsidRDefault="007A7C3D" w:rsidP="007A7C3D">
      <w:pPr>
        <w:jc w:val="both"/>
        <w:rPr>
          <w:rFonts w:ascii="Arial" w:hAnsi="Arial" w:cs="Arial"/>
          <w:sz w:val="22"/>
          <w:szCs w:val="22"/>
          <w:lang w:val="hr-HR" w:eastAsia="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Ukoliko Izvršitelj ugovora na poziv Naručitelja ne ukloni nedostatke u primjerenom roku koji odredi Naručitelj, Naručitelj će aktivirati jamstvo. </w:t>
      </w:r>
    </w:p>
    <w:p w:rsidR="00C254DD" w:rsidRPr="00D060AB" w:rsidRDefault="00C254D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Ukoliko ugovaratelj ne preda jamstvo za otklanjanje nedostataka, Naručitelj će na okončanoj situaciji zadržati iznos u visini 10% vrijednosti ugovora bez PDV-a na ime otklanjanja nedostataka u jamstvenom roku i naknade nastale štete.</w:t>
      </w:r>
    </w:p>
    <w:p w:rsidR="007A7C3D" w:rsidRPr="00D060AB" w:rsidRDefault="007A7C3D" w:rsidP="007A7C3D">
      <w:pPr>
        <w:jc w:val="both"/>
        <w:rPr>
          <w:rFonts w:ascii="Arial" w:hAnsi="Arial" w:cs="Arial"/>
          <w:sz w:val="22"/>
          <w:szCs w:val="22"/>
          <w:lang w:val="hr-HR"/>
        </w:rPr>
      </w:pPr>
    </w:p>
    <w:p w:rsidR="00B37DD4"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 slučaju kašnjenja u odnosu na definirani rok za dostavu jamstva za otklanjanje nedostataka u jamstvenom roku, ugovaratelj se obvezuje naručitelju platiti ugovornu kaznu. </w:t>
      </w:r>
    </w:p>
    <w:p w:rsidR="00B37DD4" w:rsidRDefault="00B37DD4"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Ugovorna kazna bit će obračunavana u iznosu od 0,5 % iznosa ugovora s PDV-om za svaki dan kašnjenja.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Pri tome, ukupni iznos ugovorne kazne ne može prijeći 10 % iznosa ugovora bez PDV-a. </w:t>
      </w: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Ako ugovorna kazna prijeđe maksimalan iznos, naručitelj će raskinuti ugovor o javnoj nabavi i naplatiti jamstvo za uredno ispunjenje ugovora. </w:t>
      </w:r>
    </w:p>
    <w:p w:rsidR="00C254DD" w:rsidRPr="00D060AB" w:rsidRDefault="00C254D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Ugovaratelj je ugovornu kaznu dužan platiti u roku od deset dana od dana zaprimanja zahtjeva za plaćanje od strane naručitelja.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 xml:space="preserve">U slučaju zajednice ponuditelja, jamstvo mora glasiti na sve članove zajednice ponuditelja, te jamstvo mora sadržavati navod o tome da je riječ o zajednici ponuditelja. </w:t>
      </w:r>
    </w:p>
    <w:p w:rsidR="007A7C3D" w:rsidRPr="00D060AB" w:rsidRDefault="007A7C3D" w:rsidP="007A7C3D">
      <w:pPr>
        <w:jc w:val="both"/>
        <w:rPr>
          <w:rFonts w:ascii="Arial" w:hAnsi="Arial" w:cs="Arial"/>
          <w:sz w:val="22"/>
          <w:szCs w:val="22"/>
          <w:lang w:val="hr-HR"/>
        </w:rPr>
      </w:pPr>
    </w:p>
    <w:p w:rsidR="007A7C3D" w:rsidRPr="00D060AB" w:rsidRDefault="007A7C3D" w:rsidP="007A7C3D">
      <w:pPr>
        <w:jc w:val="both"/>
        <w:rPr>
          <w:rFonts w:ascii="Arial" w:hAnsi="Arial" w:cs="Arial"/>
          <w:sz w:val="22"/>
          <w:szCs w:val="22"/>
          <w:lang w:val="hr-HR"/>
        </w:rPr>
      </w:pPr>
      <w:r w:rsidRPr="00D060AB">
        <w:rPr>
          <w:rFonts w:ascii="Arial" w:hAnsi="Arial" w:cs="Arial"/>
          <w:sz w:val="22"/>
          <w:szCs w:val="22"/>
          <w:lang w:val="hr-HR"/>
        </w:rPr>
        <w:t>Neiskorišteno jamstvo za otklanjanje nedostataka u jamstvenom roku bit će vraćeno odabranom ponuditelju najkasnije 10 dana nakon isteka roka valjanosti.</w:t>
      </w:r>
    </w:p>
    <w:p w:rsidR="007A7C3D" w:rsidRPr="00D060AB" w:rsidRDefault="007A7C3D" w:rsidP="007A7C3D">
      <w:pPr>
        <w:jc w:val="both"/>
        <w:rPr>
          <w:rFonts w:ascii="Arial" w:hAnsi="Arial" w:cs="Arial"/>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1" w:name="_Toc372881631"/>
      <w:r w:rsidRPr="00D060AB">
        <w:rPr>
          <w:rFonts w:ascii="Arial" w:hAnsi="Arial" w:cs="Arial"/>
          <w:color w:val="31849B"/>
          <w:sz w:val="22"/>
          <w:szCs w:val="22"/>
          <w:lang w:val="hr-HR"/>
        </w:rPr>
        <w:t>Rok za dostavu ponuda</w:t>
      </w:r>
      <w:bookmarkEnd w:id="41"/>
    </w:p>
    <w:p w:rsidR="007A7C3D" w:rsidRPr="00D060AB" w:rsidRDefault="007A7C3D" w:rsidP="007A7C3D">
      <w:pPr>
        <w:tabs>
          <w:tab w:val="left" w:pos="450"/>
        </w:tabs>
        <w:jc w:val="both"/>
        <w:rPr>
          <w:rFonts w:ascii="Arial" w:hAnsi="Arial" w:cs="Arial"/>
          <w:b/>
          <w:bCs/>
          <w:color w:val="0070C0"/>
          <w:sz w:val="22"/>
          <w:szCs w:val="22"/>
          <w:lang w:val="hr-HR"/>
        </w:rPr>
      </w:pPr>
    </w:p>
    <w:p w:rsidR="007A7C3D" w:rsidRDefault="007A7C3D" w:rsidP="007A7C3D">
      <w:pPr>
        <w:autoSpaceDE w:val="0"/>
        <w:autoSpaceDN w:val="0"/>
        <w:adjustRightInd w:val="0"/>
        <w:jc w:val="both"/>
        <w:rPr>
          <w:rFonts w:ascii="Arial" w:hAnsi="Arial" w:cs="Arial"/>
          <w:b/>
          <w:sz w:val="22"/>
          <w:szCs w:val="22"/>
          <w:lang w:val="hr-HR"/>
        </w:rPr>
      </w:pPr>
      <w:r w:rsidRPr="00D060AB">
        <w:rPr>
          <w:rFonts w:ascii="Arial" w:hAnsi="Arial" w:cs="Arial"/>
          <w:color w:val="000000"/>
          <w:sz w:val="22"/>
          <w:szCs w:val="22"/>
          <w:lang w:val="hr-HR"/>
        </w:rPr>
        <w:t>Ponuditelj svoju elektroničku ponudu mora dostaviti predajom u EOJN RH najkasnije do</w:t>
      </w:r>
      <w:r w:rsidR="00EF193D">
        <w:rPr>
          <w:rFonts w:ascii="Arial" w:hAnsi="Arial" w:cs="Arial"/>
          <w:b/>
          <w:bCs/>
          <w:sz w:val="22"/>
          <w:szCs w:val="22"/>
          <w:lang w:val="hr-HR"/>
        </w:rPr>
        <w:t xml:space="preserve"> 05.07.2023. godine</w:t>
      </w:r>
      <w:r w:rsidRPr="00D060AB">
        <w:rPr>
          <w:rFonts w:ascii="Arial" w:hAnsi="Arial" w:cs="Arial"/>
          <w:b/>
          <w:sz w:val="22"/>
          <w:szCs w:val="22"/>
          <w:lang w:val="hr-HR"/>
        </w:rPr>
        <w:t xml:space="preserve"> </w:t>
      </w:r>
      <w:r w:rsidR="00A752F1">
        <w:rPr>
          <w:rFonts w:ascii="Arial" w:hAnsi="Arial" w:cs="Arial"/>
          <w:b/>
          <w:sz w:val="22"/>
          <w:szCs w:val="22"/>
          <w:lang w:val="hr-HR"/>
        </w:rPr>
        <w:t>do 09:00 sati.</w:t>
      </w:r>
    </w:p>
    <w:p w:rsidR="00B37DD4" w:rsidRPr="00D060AB" w:rsidRDefault="00B37DD4" w:rsidP="007A7C3D">
      <w:pPr>
        <w:autoSpaceDE w:val="0"/>
        <w:autoSpaceDN w:val="0"/>
        <w:adjustRightInd w:val="0"/>
        <w:jc w:val="both"/>
        <w:rPr>
          <w:rFonts w:ascii="Arial" w:hAnsi="Arial" w:cs="Arial"/>
          <w:b/>
          <w:sz w:val="22"/>
          <w:szCs w:val="22"/>
          <w:lang w:val="hr-HR"/>
        </w:rPr>
      </w:pPr>
    </w:p>
    <w:p w:rsidR="007A7C3D" w:rsidRDefault="007A7C3D" w:rsidP="007A7C3D">
      <w:pPr>
        <w:autoSpaceDE w:val="0"/>
        <w:autoSpaceDN w:val="0"/>
        <w:adjustRightInd w:val="0"/>
        <w:jc w:val="both"/>
        <w:rPr>
          <w:rFonts w:ascii="Arial" w:hAnsi="Arial" w:cs="Arial"/>
          <w:color w:val="000000"/>
          <w:sz w:val="22"/>
          <w:szCs w:val="22"/>
          <w:lang w:val="hr-HR"/>
        </w:rPr>
      </w:pPr>
      <w:r w:rsidRPr="00D060AB">
        <w:rPr>
          <w:rFonts w:ascii="Arial" w:hAnsi="Arial" w:cs="Arial"/>
          <w:color w:val="000000"/>
          <w:sz w:val="22"/>
          <w:szCs w:val="22"/>
          <w:lang w:val="hr-HR"/>
        </w:rPr>
        <w:t>U istom roku mora biti dostavljeno jamstvo za ozbiljnost ponude.</w:t>
      </w:r>
    </w:p>
    <w:p w:rsidR="00C254DD" w:rsidRPr="00D060AB" w:rsidRDefault="00C254DD" w:rsidP="007A7C3D">
      <w:pPr>
        <w:autoSpaceDE w:val="0"/>
        <w:autoSpaceDN w:val="0"/>
        <w:adjustRightInd w:val="0"/>
        <w:jc w:val="both"/>
        <w:rPr>
          <w:rFonts w:ascii="Arial" w:hAnsi="Arial" w:cs="Arial"/>
          <w:color w:val="000000"/>
          <w:sz w:val="22"/>
          <w:szCs w:val="22"/>
          <w:lang w:val="hr-HR"/>
        </w:rPr>
      </w:pPr>
    </w:p>
    <w:p w:rsidR="007A7C3D" w:rsidRDefault="007A7C3D" w:rsidP="007A7C3D">
      <w:pPr>
        <w:autoSpaceDE w:val="0"/>
        <w:autoSpaceDN w:val="0"/>
        <w:adjustRightInd w:val="0"/>
        <w:jc w:val="both"/>
        <w:rPr>
          <w:rFonts w:ascii="Arial" w:hAnsi="Arial" w:cs="Arial"/>
          <w:color w:val="000000"/>
          <w:sz w:val="22"/>
          <w:szCs w:val="22"/>
          <w:lang w:val="hr-HR"/>
        </w:rPr>
      </w:pPr>
      <w:r w:rsidRPr="00D060AB">
        <w:rPr>
          <w:rFonts w:ascii="Arial" w:hAnsi="Arial" w:cs="Arial"/>
          <w:color w:val="000000"/>
          <w:sz w:val="22"/>
          <w:szCs w:val="22"/>
          <w:lang w:val="hr-HR"/>
        </w:rPr>
        <w:t>Naručitelj će produžiti rok za dostavu ponuda u slučajev</w:t>
      </w:r>
      <w:r w:rsidR="002B0292">
        <w:rPr>
          <w:rFonts w:ascii="Arial" w:hAnsi="Arial" w:cs="Arial"/>
          <w:color w:val="000000"/>
          <w:sz w:val="22"/>
          <w:szCs w:val="22"/>
          <w:lang w:val="hr-HR"/>
        </w:rPr>
        <w:t>ima iz članka 240. ZJN</w:t>
      </w:r>
      <w:r w:rsidRPr="00D060AB">
        <w:rPr>
          <w:rFonts w:ascii="Arial" w:hAnsi="Arial" w:cs="Arial"/>
          <w:color w:val="000000"/>
          <w:sz w:val="22"/>
          <w:szCs w:val="22"/>
          <w:lang w:val="hr-HR"/>
        </w:rPr>
        <w:t>.</w:t>
      </w:r>
    </w:p>
    <w:p w:rsidR="00740823" w:rsidRPr="00D060AB" w:rsidRDefault="00740823" w:rsidP="007A7C3D">
      <w:pPr>
        <w:autoSpaceDE w:val="0"/>
        <w:autoSpaceDN w:val="0"/>
        <w:adjustRightInd w:val="0"/>
        <w:jc w:val="both"/>
        <w:rPr>
          <w:rFonts w:ascii="Arial" w:hAnsi="Arial" w:cs="Arial"/>
          <w:color w:val="000000"/>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2" w:name="_Toc372881632"/>
      <w:r w:rsidRPr="00D060AB">
        <w:rPr>
          <w:rFonts w:ascii="Arial" w:hAnsi="Arial" w:cs="Arial"/>
          <w:color w:val="31849B"/>
          <w:sz w:val="22"/>
          <w:szCs w:val="22"/>
          <w:lang w:val="hr-HR"/>
        </w:rPr>
        <w:t>Javno otvaranje ponuda</w:t>
      </w:r>
      <w:bookmarkEnd w:id="42"/>
    </w:p>
    <w:p w:rsidR="007A7C3D" w:rsidRPr="00D060AB" w:rsidRDefault="007A7C3D" w:rsidP="007A7C3D">
      <w:pPr>
        <w:tabs>
          <w:tab w:val="left" w:pos="450"/>
        </w:tabs>
        <w:jc w:val="both"/>
        <w:rPr>
          <w:rFonts w:ascii="Arial" w:hAnsi="Arial" w:cs="Arial"/>
          <w:b/>
          <w:bCs/>
          <w:sz w:val="22"/>
          <w:szCs w:val="22"/>
          <w:lang w:val="hr-HR"/>
        </w:rPr>
      </w:pPr>
    </w:p>
    <w:p w:rsidR="007A7C3D" w:rsidRDefault="007A7C3D" w:rsidP="007A7C3D">
      <w:pPr>
        <w:jc w:val="both"/>
        <w:rPr>
          <w:rFonts w:ascii="Arial" w:hAnsi="Arial" w:cs="Arial"/>
          <w:bCs/>
          <w:sz w:val="22"/>
          <w:szCs w:val="22"/>
          <w:lang w:val="hr-HR"/>
        </w:rPr>
      </w:pPr>
      <w:bookmarkStart w:id="43" w:name="_Toc372881633"/>
      <w:r w:rsidRPr="00D060AB">
        <w:rPr>
          <w:rFonts w:ascii="Arial" w:hAnsi="Arial" w:cs="Arial"/>
          <w:sz w:val="22"/>
          <w:szCs w:val="22"/>
          <w:lang w:val="hr-HR"/>
        </w:rPr>
        <w:t xml:space="preserve">Javno otvaranje ponuda održat će se </w:t>
      </w:r>
      <w:r w:rsidR="00283828">
        <w:rPr>
          <w:rFonts w:ascii="Arial" w:hAnsi="Arial" w:cs="Arial"/>
          <w:b/>
          <w:sz w:val="22"/>
          <w:szCs w:val="22"/>
          <w:lang w:val="hr-HR"/>
        </w:rPr>
        <w:t>05.07.2023. godine u 09:00</w:t>
      </w:r>
      <w:r w:rsidRPr="00D060AB">
        <w:rPr>
          <w:rFonts w:ascii="Arial" w:hAnsi="Arial" w:cs="Arial"/>
          <w:b/>
          <w:bCs/>
          <w:sz w:val="22"/>
          <w:szCs w:val="22"/>
          <w:lang w:val="hr-HR"/>
        </w:rPr>
        <w:t xml:space="preserve"> sati</w:t>
      </w:r>
      <w:r w:rsidRPr="00D060AB">
        <w:rPr>
          <w:rFonts w:ascii="Arial" w:hAnsi="Arial" w:cs="Arial"/>
          <w:sz w:val="22"/>
          <w:szCs w:val="22"/>
          <w:lang w:val="hr-HR"/>
        </w:rPr>
        <w:t xml:space="preserve">, u </w:t>
      </w:r>
      <w:r w:rsidRPr="00D060AB">
        <w:rPr>
          <w:rFonts w:ascii="Arial" w:hAnsi="Arial" w:cs="Arial"/>
          <w:bCs/>
          <w:sz w:val="22"/>
          <w:szCs w:val="22"/>
          <w:lang w:val="hr-HR"/>
        </w:rPr>
        <w:t xml:space="preserve">Maloj vijećnici Grada Križevaca, na adresi Grad Križevci, Ivana </w:t>
      </w:r>
      <w:proofErr w:type="spellStart"/>
      <w:r w:rsidRPr="00D060AB">
        <w:rPr>
          <w:rFonts w:ascii="Arial" w:hAnsi="Arial" w:cs="Arial"/>
          <w:bCs/>
          <w:sz w:val="22"/>
          <w:szCs w:val="22"/>
          <w:lang w:val="hr-HR"/>
        </w:rPr>
        <w:t>Zakmardija</w:t>
      </w:r>
      <w:proofErr w:type="spellEnd"/>
      <w:r w:rsidRPr="00D060AB">
        <w:rPr>
          <w:rFonts w:ascii="Arial" w:hAnsi="Arial" w:cs="Arial"/>
          <w:bCs/>
          <w:sz w:val="22"/>
          <w:szCs w:val="22"/>
          <w:lang w:val="hr-HR"/>
        </w:rPr>
        <w:t xml:space="preserve"> </w:t>
      </w:r>
      <w:proofErr w:type="spellStart"/>
      <w:r w:rsidRPr="00D060AB">
        <w:rPr>
          <w:rFonts w:ascii="Arial" w:hAnsi="Arial" w:cs="Arial"/>
          <w:bCs/>
          <w:sz w:val="22"/>
          <w:szCs w:val="22"/>
          <w:lang w:val="hr-HR"/>
        </w:rPr>
        <w:t>Dijankovečkoga</w:t>
      </w:r>
      <w:proofErr w:type="spellEnd"/>
      <w:r w:rsidRPr="00D060AB">
        <w:rPr>
          <w:rFonts w:ascii="Arial" w:hAnsi="Arial" w:cs="Arial"/>
          <w:bCs/>
          <w:sz w:val="22"/>
          <w:szCs w:val="22"/>
          <w:lang w:val="hr-HR"/>
        </w:rPr>
        <w:t xml:space="preserve"> 12, 48260 Križevci.</w:t>
      </w:r>
    </w:p>
    <w:p w:rsidR="007C24D8" w:rsidRPr="00D060AB" w:rsidRDefault="007C24D8" w:rsidP="007A7C3D">
      <w:pPr>
        <w:jc w:val="both"/>
        <w:rPr>
          <w:rFonts w:ascii="Arial" w:hAnsi="Arial" w:cs="Arial"/>
          <w:bCs/>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r w:rsidRPr="00D060AB">
        <w:rPr>
          <w:rFonts w:ascii="Arial" w:hAnsi="Arial" w:cs="Arial"/>
          <w:color w:val="31849B"/>
          <w:sz w:val="22"/>
          <w:szCs w:val="22"/>
          <w:lang w:val="hr-HR"/>
        </w:rPr>
        <w:lastRenderedPageBreak/>
        <w:t xml:space="preserve">Rok donošenja odluke o odabiru </w:t>
      </w:r>
      <w:bookmarkEnd w:id="43"/>
    </w:p>
    <w:p w:rsidR="007A7C3D" w:rsidRPr="00D060AB" w:rsidRDefault="007A7C3D" w:rsidP="007A7C3D">
      <w:pPr>
        <w:tabs>
          <w:tab w:val="left" w:pos="450"/>
        </w:tabs>
        <w:jc w:val="both"/>
        <w:rPr>
          <w:rFonts w:ascii="Arial" w:eastAsia="Calibri" w:hAnsi="Arial" w:cs="Arial"/>
          <w:b/>
          <w:bCs/>
          <w:sz w:val="22"/>
          <w:szCs w:val="22"/>
          <w:lang w:val="hr-HR"/>
        </w:rPr>
      </w:pPr>
    </w:p>
    <w:p w:rsidR="007A7C3D" w:rsidRDefault="007A7C3D" w:rsidP="007A7C3D">
      <w:pPr>
        <w:tabs>
          <w:tab w:val="left" w:pos="450"/>
        </w:tabs>
        <w:jc w:val="both"/>
        <w:rPr>
          <w:rFonts w:ascii="Arial" w:hAnsi="Arial" w:cs="Arial"/>
          <w:bCs/>
          <w:sz w:val="22"/>
          <w:szCs w:val="22"/>
          <w:lang w:val="hr-HR"/>
        </w:rPr>
      </w:pPr>
      <w:r w:rsidRPr="00D060AB">
        <w:rPr>
          <w:rFonts w:ascii="Arial" w:hAnsi="Arial" w:cs="Arial"/>
          <w:bCs/>
          <w:sz w:val="22"/>
          <w:szCs w:val="22"/>
          <w:lang w:val="hr-HR"/>
        </w:rPr>
        <w:t xml:space="preserve">Rok za donošenje Odluke o odabiru </w:t>
      </w:r>
      <w:r w:rsidRPr="006773E4">
        <w:rPr>
          <w:rFonts w:ascii="Arial" w:hAnsi="Arial" w:cs="Arial"/>
          <w:bCs/>
          <w:sz w:val="22"/>
          <w:szCs w:val="22"/>
          <w:lang w:val="hr-HR"/>
        </w:rPr>
        <w:t xml:space="preserve">iznosi </w:t>
      </w:r>
      <w:r w:rsidR="006773E4">
        <w:rPr>
          <w:rFonts w:ascii="Arial" w:hAnsi="Arial" w:cs="Arial"/>
          <w:bCs/>
          <w:sz w:val="22"/>
          <w:szCs w:val="22"/>
          <w:lang w:val="hr-HR"/>
        </w:rPr>
        <w:t>60</w:t>
      </w:r>
      <w:r w:rsidRPr="006773E4">
        <w:rPr>
          <w:rFonts w:ascii="Arial" w:hAnsi="Arial" w:cs="Arial"/>
          <w:bCs/>
          <w:sz w:val="22"/>
          <w:szCs w:val="22"/>
          <w:lang w:val="hr-HR"/>
        </w:rPr>
        <w:t xml:space="preserve"> dana od dana isteka roka za dostavu ponuda.</w:t>
      </w:r>
    </w:p>
    <w:p w:rsidR="007C24D8" w:rsidRPr="006773E4" w:rsidRDefault="007C24D8" w:rsidP="007A7C3D">
      <w:pPr>
        <w:tabs>
          <w:tab w:val="left" w:pos="450"/>
        </w:tabs>
        <w:jc w:val="both"/>
        <w:rPr>
          <w:rFonts w:ascii="Arial" w:hAnsi="Arial" w:cs="Arial"/>
          <w:bCs/>
          <w:sz w:val="22"/>
          <w:szCs w:val="22"/>
          <w:lang w:val="hr-HR" w:eastAsia="hr-HR"/>
        </w:rPr>
      </w:pPr>
    </w:p>
    <w:p w:rsidR="007A7C3D" w:rsidRPr="006773E4" w:rsidRDefault="007A7C3D" w:rsidP="007A7C3D">
      <w:pPr>
        <w:tabs>
          <w:tab w:val="left" w:pos="450"/>
        </w:tabs>
        <w:jc w:val="both"/>
        <w:rPr>
          <w:rFonts w:ascii="Arial" w:hAnsi="Arial" w:cs="Arial"/>
          <w:bCs/>
          <w:sz w:val="22"/>
          <w:szCs w:val="22"/>
          <w:lang w:val="hr-HR"/>
        </w:rPr>
      </w:pPr>
    </w:p>
    <w:p w:rsidR="007A7C3D" w:rsidRPr="00D060AB" w:rsidRDefault="007A7C3D" w:rsidP="007A7C3D">
      <w:pPr>
        <w:pStyle w:val="Odlomakpopisa"/>
        <w:numPr>
          <w:ilvl w:val="1"/>
          <w:numId w:val="28"/>
        </w:numPr>
        <w:jc w:val="both"/>
        <w:rPr>
          <w:rFonts w:ascii="Arial" w:hAnsi="Arial" w:cs="Arial"/>
          <w:b/>
          <w:color w:val="31849B"/>
          <w:sz w:val="22"/>
          <w:szCs w:val="22"/>
          <w:lang w:val="hr-HR"/>
        </w:rPr>
      </w:pPr>
      <w:r w:rsidRPr="00D060AB">
        <w:rPr>
          <w:rFonts w:ascii="Arial" w:hAnsi="Arial" w:cs="Arial"/>
          <w:b/>
          <w:color w:val="31849B"/>
          <w:sz w:val="22"/>
          <w:szCs w:val="22"/>
          <w:lang w:val="hr-HR"/>
        </w:rPr>
        <w:t>Provjera ponuditelja koji je podnio ekonomski najpovoljniju ponudu</w:t>
      </w:r>
    </w:p>
    <w:p w:rsidR="007A7C3D" w:rsidRPr="00D060AB" w:rsidRDefault="007A7C3D" w:rsidP="007A7C3D">
      <w:pPr>
        <w:jc w:val="both"/>
        <w:rPr>
          <w:rFonts w:ascii="Arial" w:hAnsi="Arial" w:cs="Arial"/>
          <w:b/>
          <w:sz w:val="22"/>
          <w:szCs w:val="22"/>
          <w:lang w:val="hr-HR"/>
        </w:rPr>
      </w:pPr>
    </w:p>
    <w:p w:rsidR="00487C65" w:rsidRDefault="007A7C3D" w:rsidP="00487C65">
      <w:pPr>
        <w:jc w:val="both"/>
        <w:rPr>
          <w:rFonts w:ascii="Arial" w:hAnsi="Arial" w:cs="Arial"/>
          <w:sz w:val="22"/>
          <w:szCs w:val="22"/>
          <w:lang w:val="hr-HR" w:eastAsia="hr-HR"/>
        </w:rPr>
      </w:pPr>
      <w:r w:rsidRPr="00D060AB">
        <w:rPr>
          <w:rFonts w:ascii="Arial" w:hAnsi="Arial" w:cs="Arial"/>
          <w:sz w:val="22"/>
          <w:szCs w:val="22"/>
          <w:lang w:val="hr-HR"/>
        </w:rPr>
        <w:t xml:space="preserve">Naručitelj </w:t>
      </w:r>
      <w:r w:rsidRPr="002B0292">
        <w:rPr>
          <w:rFonts w:ascii="Arial" w:hAnsi="Arial" w:cs="Arial"/>
          <w:sz w:val="22"/>
          <w:szCs w:val="22"/>
          <w:u w:val="single"/>
          <w:lang w:val="hr-HR"/>
        </w:rPr>
        <w:t>može</w:t>
      </w:r>
      <w:r w:rsidRPr="00D060AB">
        <w:rPr>
          <w:rFonts w:ascii="Arial" w:hAnsi="Arial" w:cs="Arial"/>
          <w:sz w:val="22"/>
          <w:szCs w:val="22"/>
          <w:lang w:val="hr-HR"/>
        </w:rPr>
        <w:t xml:space="preserve"> prije donošenja odluke u postupku javne nabave od ponuditelja koji je podnio ekonomski najpovoljniju ponudu zatražiti da u primjerenom roku, ne kraćem od 5 dana, dostavi ažurirane popratne dokumente, radi provjere okolnosti navedenih u ESPD-u, osim ako već ne posjeduje te dokumente.</w:t>
      </w:r>
    </w:p>
    <w:p w:rsidR="007A7C3D" w:rsidRPr="00D060AB" w:rsidRDefault="007A7C3D" w:rsidP="00487C65">
      <w:pPr>
        <w:jc w:val="both"/>
        <w:rPr>
          <w:rFonts w:ascii="Arial" w:hAnsi="Arial" w:cs="Arial"/>
          <w:sz w:val="22"/>
          <w:szCs w:val="22"/>
          <w:lang w:val="hr-HR" w:eastAsia="hr-HR"/>
        </w:rPr>
      </w:pPr>
      <w:r w:rsidRPr="00D060AB">
        <w:rPr>
          <w:rFonts w:ascii="Arial" w:hAnsi="Arial" w:cs="Arial"/>
          <w:sz w:val="22"/>
          <w:szCs w:val="22"/>
          <w:lang w:val="hr-HR"/>
        </w:rPr>
        <w:t>Ažurirani popratni dokument je svaki dokument u kojem su sadržani podaci važeći te odgovaraju stvarnom činjeničnom stanju u trenutku dostave Naručitelju te dokazuju ono što je gospodarski subjekt naveo u ESPD obrascu.</w:t>
      </w: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Default="007A7C3D" w:rsidP="007A7C3D">
      <w:pPr>
        <w:autoSpaceDE w:val="0"/>
        <w:autoSpaceDN w:val="0"/>
        <w:adjustRightInd w:val="0"/>
        <w:ind w:right="-2"/>
        <w:jc w:val="both"/>
        <w:rPr>
          <w:rFonts w:ascii="Arial" w:hAnsi="Arial" w:cs="Arial"/>
          <w:sz w:val="22"/>
          <w:szCs w:val="22"/>
          <w:lang w:val="hr-HR"/>
        </w:rPr>
      </w:pPr>
      <w:r w:rsidRPr="00D060AB">
        <w:rPr>
          <w:rFonts w:ascii="Arial" w:hAnsi="Arial" w:cs="Arial"/>
          <w:sz w:val="22"/>
          <w:szCs w:val="22"/>
          <w:lang w:val="hr-HR"/>
        </w:rPr>
        <w:t>Ažurirani popratni dokumenti mogu se dostaviti u neovjerenoj preslici elektroničkim sredstvima komunikacije ili na drugi dokaziv način. Neovjerenom preslikom smatra se i neovjerena preslika elektroničke isprave na papiru. U svrhu dodatne provjere gore navedenih informacija iz ažuriranih dokumenata Naručitelj može tražiti dostavu ili stavljanje na uvid izvornika ili ovjerenih preslika jednog ili više traženih dokumenata.</w:t>
      </w:r>
    </w:p>
    <w:p w:rsidR="00487C65" w:rsidRPr="00D060AB" w:rsidRDefault="00487C65"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autoSpaceDE w:val="0"/>
        <w:autoSpaceDN w:val="0"/>
        <w:adjustRightInd w:val="0"/>
        <w:ind w:right="-2"/>
        <w:jc w:val="both"/>
        <w:rPr>
          <w:rFonts w:ascii="Arial" w:hAnsi="Arial" w:cs="Arial"/>
          <w:sz w:val="22"/>
          <w:szCs w:val="22"/>
          <w:lang w:val="hr-HR"/>
        </w:rPr>
      </w:pPr>
    </w:p>
    <w:p w:rsidR="007A7C3D" w:rsidRPr="00D060AB" w:rsidRDefault="007A7C3D" w:rsidP="007A7C3D">
      <w:pPr>
        <w:pStyle w:val="Odlomakpopisa"/>
        <w:numPr>
          <w:ilvl w:val="1"/>
          <w:numId w:val="28"/>
        </w:numPr>
        <w:jc w:val="both"/>
        <w:rPr>
          <w:rFonts w:ascii="Arial" w:hAnsi="Arial" w:cs="Arial"/>
          <w:b/>
          <w:color w:val="31849B"/>
          <w:sz w:val="22"/>
          <w:szCs w:val="22"/>
          <w:lang w:val="hr-HR"/>
        </w:rPr>
      </w:pPr>
      <w:r w:rsidRPr="00D060AB">
        <w:rPr>
          <w:rFonts w:ascii="Arial" w:hAnsi="Arial" w:cs="Arial"/>
          <w:b/>
          <w:color w:val="31849B"/>
          <w:sz w:val="22"/>
          <w:szCs w:val="22"/>
          <w:lang w:val="hr-HR"/>
        </w:rPr>
        <w:t>Uvid u dokumentaciju postupka javne nabave</w:t>
      </w:r>
    </w:p>
    <w:p w:rsidR="007A7C3D" w:rsidRPr="00D060AB" w:rsidRDefault="007A7C3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Nakon dostave odluke o odabiru ili poništenju do isteka roka za izjavljivanje žalbe, Naručitelj će ponuditelju, na njegov zahtjev, omogućiti uvid u cjelokupnu dokumentaciju postupka nabave, uključujući zapisnike, dostavljene ponude, osim u one dokumente koji su označeni tajnim.</w:t>
      </w:r>
    </w:p>
    <w:p w:rsidR="000C03FD" w:rsidRPr="00D060AB" w:rsidRDefault="000C03FD" w:rsidP="007A7C3D">
      <w:pPr>
        <w:jc w:val="both"/>
        <w:rPr>
          <w:rFonts w:ascii="Arial" w:hAnsi="Arial" w:cs="Arial"/>
          <w:sz w:val="22"/>
          <w:szCs w:val="22"/>
          <w:lang w:val="hr-HR"/>
        </w:rPr>
      </w:pP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Iznimno od gore navedenog, Naručitelj nije obvezan omogućiti uvid u one dijelove dokumentacije u koje podnositelj zahtjeva može izvršiti neposredan uvid putem EOJN RH.</w:t>
      </w:r>
    </w:p>
    <w:p w:rsidR="007C24D8" w:rsidRPr="00D060AB" w:rsidRDefault="007C24D8" w:rsidP="007A7C3D">
      <w:pPr>
        <w:jc w:val="both"/>
        <w:rPr>
          <w:rFonts w:ascii="Arial" w:hAnsi="Arial" w:cs="Arial"/>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4" w:name="_Toc372881636"/>
      <w:r w:rsidRPr="00D060AB">
        <w:rPr>
          <w:rFonts w:ascii="Arial" w:hAnsi="Arial" w:cs="Arial"/>
          <w:color w:val="31849B"/>
          <w:sz w:val="22"/>
          <w:szCs w:val="22"/>
          <w:lang w:val="hr-HR"/>
        </w:rPr>
        <w:t>Izjavljivanje žalbe</w:t>
      </w:r>
      <w:bookmarkEnd w:id="44"/>
    </w:p>
    <w:p w:rsidR="007A7C3D" w:rsidRPr="00D060AB" w:rsidRDefault="007A7C3D" w:rsidP="007A7C3D">
      <w:pPr>
        <w:tabs>
          <w:tab w:val="left" w:pos="450"/>
        </w:tabs>
        <w:jc w:val="both"/>
        <w:rPr>
          <w:rFonts w:ascii="Arial" w:hAnsi="Arial" w:cs="Arial"/>
          <w:b/>
          <w:bCs/>
          <w:color w:val="0070C0"/>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Žalba se izjavlju</w:t>
      </w:r>
      <w:r w:rsidR="007E4D2E">
        <w:rPr>
          <w:rFonts w:ascii="Arial" w:hAnsi="Arial" w:cs="Arial"/>
          <w:sz w:val="22"/>
          <w:szCs w:val="22"/>
          <w:lang w:val="hr-HR"/>
        </w:rPr>
        <w:t>je sukladno članku 405. ZJN</w:t>
      </w:r>
      <w:r w:rsidRPr="00011557">
        <w:rPr>
          <w:rFonts w:ascii="Arial" w:hAnsi="Arial" w:cs="Arial"/>
          <w:sz w:val="22"/>
          <w:szCs w:val="22"/>
          <w:lang w:val="hr-HR"/>
        </w:rPr>
        <w:t>.</w:t>
      </w:r>
    </w:p>
    <w:p w:rsidR="007A7C3D" w:rsidRPr="00011557" w:rsidRDefault="007A7C3D" w:rsidP="007A7C3D">
      <w:pPr>
        <w:jc w:val="both"/>
        <w:rPr>
          <w:rFonts w:ascii="Arial" w:hAnsi="Arial" w:cs="Arial"/>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 xml:space="preserve">Žalba se izjavljuje Državnoj komisiji u pisanom obliku. </w:t>
      </w:r>
    </w:p>
    <w:p w:rsidR="007A7C3D" w:rsidRPr="00011557" w:rsidRDefault="007A7C3D" w:rsidP="007A7C3D">
      <w:pPr>
        <w:jc w:val="both"/>
        <w:rPr>
          <w:rFonts w:ascii="Arial" w:hAnsi="Arial" w:cs="Arial"/>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Žalba se dostavl</w:t>
      </w:r>
      <w:r w:rsidR="007A6274" w:rsidRPr="00011557">
        <w:rPr>
          <w:rFonts w:ascii="Arial" w:hAnsi="Arial" w:cs="Arial"/>
          <w:sz w:val="22"/>
          <w:szCs w:val="22"/>
          <w:lang w:val="hr-HR"/>
        </w:rPr>
        <w:t xml:space="preserve">ja </w:t>
      </w:r>
      <w:r w:rsidRPr="00011557">
        <w:rPr>
          <w:rFonts w:ascii="Arial" w:hAnsi="Arial" w:cs="Arial"/>
          <w:sz w:val="22"/>
          <w:szCs w:val="22"/>
          <w:lang w:val="hr-HR"/>
        </w:rPr>
        <w:t>elektroničkim sredstvima komunikacije putem međusobno povezanih informacijskih sust</w:t>
      </w:r>
      <w:r w:rsidR="00683792" w:rsidRPr="00011557">
        <w:rPr>
          <w:rFonts w:ascii="Arial" w:hAnsi="Arial" w:cs="Arial"/>
          <w:sz w:val="22"/>
          <w:szCs w:val="22"/>
          <w:lang w:val="hr-HR"/>
        </w:rPr>
        <w:t>ava Državne komisije i EOJN RH (e-Žalba).</w:t>
      </w:r>
    </w:p>
    <w:p w:rsidR="00683792" w:rsidRPr="00011557" w:rsidRDefault="00683792" w:rsidP="007A7C3D">
      <w:pPr>
        <w:jc w:val="both"/>
        <w:rPr>
          <w:rFonts w:ascii="Arial" w:hAnsi="Arial" w:cs="Arial"/>
          <w:sz w:val="22"/>
          <w:szCs w:val="22"/>
          <w:lang w:val="hr-HR"/>
        </w:rPr>
      </w:pPr>
    </w:p>
    <w:p w:rsidR="00683792" w:rsidRPr="00011557" w:rsidRDefault="00683792" w:rsidP="007A7C3D">
      <w:pPr>
        <w:jc w:val="both"/>
        <w:rPr>
          <w:rFonts w:ascii="Arial" w:hAnsi="Arial" w:cs="Arial"/>
          <w:sz w:val="22"/>
          <w:szCs w:val="22"/>
          <w:lang w:val="hr-HR"/>
        </w:rPr>
      </w:pPr>
      <w:r w:rsidRPr="00011557">
        <w:rPr>
          <w:rFonts w:ascii="Arial" w:hAnsi="Arial" w:cs="Arial"/>
          <w:sz w:val="22"/>
          <w:szCs w:val="22"/>
          <w:lang w:val="hr-HR"/>
        </w:rPr>
        <w:t>Žalba koja nije dostavljena na gore opisani način, odbacit će se.</w:t>
      </w:r>
    </w:p>
    <w:p w:rsidR="007A7C3D" w:rsidRPr="00011557" w:rsidRDefault="007A7C3D" w:rsidP="007A7C3D">
      <w:pPr>
        <w:jc w:val="both"/>
        <w:rPr>
          <w:rFonts w:ascii="Arial" w:hAnsi="Arial" w:cs="Arial"/>
          <w:sz w:val="22"/>
          <w:szCs w:val="22"/>
          <w:lang w:val="hr-HR"/>
        </w:rPr>
      </w:pPr>
    </w:p>
    <w:p w:rsidR="007A7C3D" w:rsidRPr="00011557" w:rsidRDefault="00683792" w:rsidP="007A7C3D">
      <w:pPr>
        <w:jc w:val="both"/>
        <w:rPr>
          <w:rFonts w:ascii="Arial" w:hAnsi="Arial" w:cs="Arial"/>
          <w:sz w:val="22"/>
          <w:szCs w:val="22"/>
          <w:lang w:val="hr-HR"/>
        </w:rPr>
      </w:pPr>
      <w:r w:rsidRPr="00011557">
        <w:rPr>
          <w:rFonts w:ascii="Arial" w:hAnsi="Arial" w:cs="Arial"/>
          <w:sz w:val="22"/>
          <w:szCs w:val="22"/>
          <w:lang w:val="hr-HR"/>
        </w:rPr>
        <w:t>Smatra se da je žalba koja je predana putem sustava e-Žalba potpisana.</w:t>
      </w:r>
      <w:r w:rsidR="007A7C3D" w:rsidRPr="00011557">
        <w:rPr>
          <w:rFonts w:ascii="Arial" w:hAnsi="Arial" w:cs="Arial"/>
          <w:sz w:val="22"/>
          <w:szCs w:val="22"/>
          <w:lang w:val="hr-HR"/>
        </w:rPr>
        <w:t xml:space="preserve"> </w:t>
      </w:r>
    </w:p>
    <w:p w:rsidR="00683792" w:rsidRPr="00011557" w:rsidRDefault="00683792" w:rsidP="007A7C3D">
      <w:pPr>
        <w:jc w:val="both"/>
        <w:rPr>
          <w:rFonts w:ascii="Arial" w:hAnsi="Arial" w:cs="Arial"/>
          <w:sz w:val="22"/>
          <w:szCs w:val="22"/>
          <w:lang w:val="hr-HR"/>
        </w:rPr>
      </w:pPr>
    </w:p>
    <w:p w:rsidR="007A7C3D" w:rsidRPr="00011557" w:rsidRDefault="00683792" w:rsidP="007A7C3D">
      <w:pPr>
        <w:jc w:val="both"/>
        <w:rPr>
          <w:rFonts w:ascii="Arial" w:hAnsi="Arial" w:cs="Arial"/>
          <w:sz w:val="22"/>
          <w:szCs w:val="22"/>
          <w:lang w:val="hr-HR"/>
        </w:rPr>
      </w:pPr>
      <w:r w:rsidRPr="00011557">
        <w:rPr>
          <w:rFonts w:ascii="Arial" w:hAnsi="Arial" w:cs="Arial"/>
          <w:sz w:val="22"/>
          <w:szCs w:val="22"/>
          <w:lang w:val="hr-HR"/>
        </w:rPr>
        <w:t xml:space="preserve">Smatra se da je žalba dostavljena Državnoj komisiji odnosno stranki žalbenog postupka na dan kada je žalba zaprimljena na poslužitelju EOJN </w:t>
      </w:r>
      <w:r w:rsidR="00011557" w:rsidRPr="00011557">
        <w:rPr>
          <w:rFonts w:ascii="Arial" w:hAnsi="Arial" w:cs="Arial"/>
          <w:sz w:val="22"/>
          <w:szCs w:val="22"/>
          <w:lang w:val="hr-HR"/>
        </w:rPr>
        <w:t>RH.</w:t>
      </w:r>
    </w:p>
    <w:p w:rsidR="007A7C3D" w:rsidRPr="00011557" w:rsidRDefault="007A7C3D" w:rsidP="007A7C3D">
      <w:pPr>
        <w:jc w:val="both"/>
        <w:rPr>
          <w:rFonts w:ascii="Arial" w:hAnsi="Arial" w:cs="Arial"/>
          <w:sz w:val="22"/>
          <w:szCs w:val="22"/>
          <w:lang w:val="hr-HR"/>
        </w:rPr>
      </w:pPr>
    </w:p>
    <w:p w:rsidR="007A7C3D" w:rsidRDefault="007E4D2E" w:rsidP="007A7C3D">
      <w:pPr>
        <w:jc w:val="both"/>
        <w:rPr>
          <w:rFonts w:ascii="Arial" w:hAnsi="Arial" w:cs="Arial"/>
          <w:sz w:val="22"/>
          <w:szCs w:val="22"/>
          <w:lang w:val="hr-HR"/>
        </w:rPr>
      </w:pPr>
      <w:r>
        <w:rPr>
          <w:rFonts w:ascii="Arial" w:hAnsi="Arial" w:cs="Arial"/>
          <w:sz w:val="22"/>
          <w:szCs w:val="22"/>
          <w:lang w:val="hr-HR"/>
        </w:rPr>
        <w:t xml:space="preserve">Sukladno članku 406. ZJN </w:t>
      </w:r>
      <w:r w:rsidR="007A7C3D" w:rsidRPr="00011557">
        <w:rPr>
          <w:rFonts w:ascii="Arial" w:hAnsi="Arial" w:cs="Arial"/>
          <w:sz w:val="22"/>
          <w:szCs w:val="22"/>
          <w:lang w:val="hr-HR"/>
        </w:rPr>
        <w:t xml:space="preserve">u otvorenom postupku žalba se izjavljuje u roku deset dana, i to od dana: </w:t>
      </w:r>
    </w:p>
    <w:p w:rsidR="00683792" w:rsidRPr="00011557" w:rsidRDefault="00683792" w:rsidP="007A7C3D">
      <w:pPr>
        <w:jc w:val="both"/>
        <w:rPr>
          <w:rFonts w:ascii="Arial" w:hAnsi="Arial" w:cs="Arial"/>
          <w:sz w:val="22"/>
          <w:szCs w:val="22"/>
          <w:lang w:val="hr-HR"/>
        </w:rPr>
      </w:pP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poziva na nadmetanje, u odnosu na sadržaj poziva ili dokumentacije o nabavi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obavijesti o ispravku, u odnosu na sadržaj ispravka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objave izmjene dokumentacije o nabavi, u odnosu na sadržaj izmjene dokumentacije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lastRenderedPageBreak/>
        <w:t xml:space="preserve">otvaranja ponuda u odnosu na propuštanje Naručitelja da valjano odgovori na pravodobno dostavljen zahtjev dodatne informacije, objašnjenja ili izmjene dokumentacije o nabavi te na postupak otvaranja ponuda </w:t>
      </w:r>
    </w:p>
    <w:p w:rsidR="007A7C3D" w:rsidRPr="00011557" w:rsidRDefault="007A7C3D" w:rsidP="007A7C3D">
      <w:pPr>
        <w:numPr>
          <w:ilvl w:val="0"/>
          <w:numId w:val="34"/>
        </w:numPr>
        <w:jc w:val="both"/>
        <w:rPr>
          <w:rFonts w:ascii="Arial" w:hAnsi="Arial" w:cs="Arial"/>
          <w:sz w:val="22"/>
          <w:szCs w:val="22"/>
          <w:lang w:val="hr-HR"/>
        </w:rPr>
      </w:pPr>
      <w:r w:rsidRPr="00011557">
        <w:rPr>
          <w:rFonts w:ascii="Arial" w:hAnsi="Arial" w:cs="Arial"/>
          <w:sz w:val="22"/>
          <w:szCs w:val="22"/>
          <w:lang w:val="hr-HR"/>
        </w:rPr>
        <w:t xml:space="preserve">primitka odluke o odabiru ili poništenju, u odnosu na postupak pregleda, ocjene i odabira ponuda, ili razloge poništenja. </w:t>
      </w:r>
    </w:p>
    <w:p w:rsidR="007A7C3D" w:rsidRPr="00011557" w:rsidRDefault="007A7C3D" w:rsidP="007A7C3D">
      <w:pPr>
        <w:jc w:val="both"/>
        <w:rPr>
          <w:rFonts w:ascii="Arial" w:hAnsi="Arial" w:cs="Arial"/>
          <w:sz w:val="22"/>
          <w:szCs w:val="22"/>
          <w:lang w:val="hr-HR"/>
        </w:rPr>
      </w:pPr>
    </w:p>
    <w:p w:rsidR="007A7C3D" w:rsidRPr="00011557" w:rsidRDefault="007A7C3D" w:rsidP="007A7C3D">
      <w:pPr>
        <w:jc w:val="both"/>
        <w:rPr>
          <w:rFonts w:ascii="Arial" w:hAnsi="Arial" w:cs="Arial"/>
          <w:sz w:val="22"/>
          <w:szCs w:val="22"/>
          <w:lang w:val="hr-HR"/>
        </w:rPr>
      </w:pPr>
      <w:r w:rsidRPr="00011557">
        <w:rPr>
          <w:rFonts w:ascii="Arial" w:hAnsi="Arial" w:cs="Arial"/>
          <w:sz w:val="22"/>
          <w:szCs w:val="22"/>
          <w:lang w:val="hr-HR"/>
        </w:rPr>
        <w:t>Žalitelj koji je propustio izjaviti žalbu u određenoj fazi otvorenog postupka javne nabave nema pravo na žalbu u kasnijoj fazi postupka za prethodnu fazu.</w:t>
      </w:r>
      <w:bookmarkStart w:id="45" w:name="_Toc372881638"/>
      <w:bookmarkEnd w:id="45"/>
      <w:r w:rsidRPr="00011557">
        <w:rPr>
          <w:rFonts w:ascii="Arial" w:hAnsi="Arial" w:cs="Arial"/>
          <w:sz w:val="22"/>
          <w:szCs w:val="22"/>
          <w:lang w:val="hr-HR"/>
        </w:rPr>
        <w:t xml:space="preserve"> </w:t>
      </w:r>
    </w:p>
    <w:p w:rsidR="007A7C3D" w:rsidRDefault="007A7C3D" w:rsidP="007A7C3D">
      <w:pPr>
        <w:jc w:val="both"/>
        <w:rPr>
          <w:rFonts w:ascii="Arial" w:hAnsi="Arial" w:cs="Arial"/>
          <w:color w:val="FF0000"/>
          <w:sz w:val="22"/>
          <w:szCs w:val="22"/>
          <w:lang w:val="hr-HR"/>
        </w:rPr>
      </w:pPr>
    </w:p>
    <w:p w:rsidR="001649B9" w:rsidRPr="00C254DD" w:rsidRDefault="001649B9" w:rsidP="007A7C3D">
      <w:pPr>
        <w:jc w:val="both"/>
        <w:rPr>
          <w:rFonts w:ascii="Arial" w:hAnsi="Arial" w:cs="Arial"/>
          <w:color w:val="FF0000"/>
          <w:sz w:val="22"/>
          <w:szCs w:val="22"/>
          <w:lang w:val="hr-HR"/>
        </w:rPr>
      </w:pPr>
    </w:p>
    <w:p w:rsidR="007A7C3D" w:rsidRPr="00D060AB" w:rsidRDefault="007A7C3D" w:rsidP="007A7C3D">
      <w:pPr>
        <w:pStyle w:val="Naslov3"/>
        <w:numPr>
          <w:ilvl w:val="1"/>
          <w:numId w:val="28"/>
        </w:numPr>
        <w:jc w:val="both"/>
        <w:rPr>
          <w:rFonts w:ascii="Arial" w:hAnsi="Arial" w:cs="Arial"/>
          <w:color w:val="31849B"/>
          <w:sz w:val="22"/>
          <w:szCs w:val="22"/>
          <w:lang w:val="hr-HR"/>
        </w:rPr>
      </w:pPr>
      <w:bookmarkStart w:id="46" w:name="_Toc372881634"/>
      <w:r w:rsidRPr="00D060AB">
        <w:rPr>
          <w:rFonts w:ascii="Arial" w:hAnsi="Arial" w:cs="Arial"/>
          <w:color w:val="31849B"/>
          <w:sz w:val="22"/>
          <w:szCs w:val="22"/>
          <w:lang w:val="hr-HR"/>
        </w:rPr>
        <w:t>Ugovor o javnoj nabavi</w:t>
      </w:r>
      <w:bookmarkEnd w:id="46"/>
    </w:p>
    <w:p w:rsidR="007A7C3D" w:rsidRPr="00D060AB" w:rsidRDefault="007A7C3D" w:rsidP="007A7C3D">
      <w:pPr>
        <w:tabs>
          <w:tab w:val="left" w:pos="0"/>
          <w:tab w:val="left" w:pos="284"/>
        </w:tabs>
        <w:jc w:val="both"/>
        <w:rPr>
          <w:rFonts w:ascii="Arial" w:hAnsi="Arial" w:cs="Arial"/>
          <w:color w:val="FF0000"/>
          <w:sz w:val="22"/>
          <w:szCs w:val="22"/>
          <w:lang w:val="hr-HR"/>
        </w:rPr>
      </w:pPr>
    </w:p>
    <w:p w:rsidR="007A7C3D" w:rsidRPr="00D060AB" w:rsidRDefault="007A7C3D" w:rsidP="007A7C3D">
      <w:pPr>
        <w:pStyle w:val="Bezproreda"/>
        <w:jc w:val="both"/>
        <w:rPr>
          <w:rFonts w:ascii="Arial" w:hAnsi="Arial" w:cs="Arial"/>
        </w:rPr>
      </w:pPr>
      <w:r w:rsidRPr="00D060AB">
        <w:rPr>
          <w:rFonts w:ascii="Arial" w:hAnsi="Arial" w:cs="Arial"/>
        </w:rPr>
        <w:t xml:space="preserve">Nakon što Odluka o odabiru postane izvršna zaključuje se ugovor o javnoj nabavi za izvođenje radova. </w:t>
      </w:r>
    </w:p>
    <w:p w:rsidR="007A7C3D" w:rsidRPr="00D060AB" w:rsidRDefault="007A7C3D" w:rsidP="007A7C3D">
      <w:pPr>
        <w:pStyle w:val="Bezproreda"/>
        <w:jc w:val="both"/>
        <w:rPr>
          <w:rFonts w:ascii="Arial" w:hAnsi="Arial" w:cs="Arial"/>
        </w:rPr>
      </w:pPr>
    </w:p>
    <w:p w:rsidR="007A7C3D" w:rsidRPr="00D060AB" w:rsidRDefault="007A7C3D" w:rsidP="007A7C3D">
      <w:pPr>
        <w:jc w:val="both"/>
        <w:rPr>
          <w:rFonts w:ascii="Arial" w:hAnsi="Arial" w:cs="Arial"/>
          <w:iCs/>
          <w:sz w:val="22"/>
          <w:szCs w:val="22"/>
          <w:lang w:val="hr-HR"/>
        </w:rPr>
      </w:pPr>
      <w:bookmarkStart w:id="47" w:name="_Toc372881635"/>
      <w:r w:rsidRPr="00D060AB">
        <w:rPr>
          <w:rFonts w:ascii="Arial" w:hAnsi="Arial" w:cs="Arial"/>
          <w:sz w:val="22"/>
          <w:szCs w:val="22"/>
          <w:lang w:val="hr-HR"/>
        </w:rPr>
        <w:t>Izmjene ugovora o javnoj nabavi moguće su sukladn</w:t>
      </w:r>
      <w:r w:rsidR="007E4D2E">
        <w:rPr>
          <w:rFonts w:ascii="Arial" w:hAnsi="Arial" w:cs="Arial"/>
          <w:sz w:val="22"/>
          <w:szCs w:val="22"/>
          <w:lang w:val="hr-HR"/>
        </w:rPr>
        <w:t>o člancima  316. i 317. ZJN</w:t>
      </w:r>
      <w:r w:rsidRPr="00D060AB">
        <w:rPr>
          <w:rFonts w:ascii="Arial" w:hAnsi="Arial" w:cs="Arial"/>
          <w:sz w:val="22"/>
          <w:szCs w:val="22"/>
          <w:lang w:val="hr-HR"/>
        </w:rPr>
        <w:t>.</w:t>
      </w:r>
    </w:p>
    <w:p w:rsidR="007A7C3D" w:rsidRDefault="007A7C3D" w:rsidP="007A7C3D">
      <w:pPr>
        <w:jc w:val="both"/>
        <w:rPr>
          <w:rFonts w:ascii="Arial" w:hAnsi="Arial" w:cs="Arial"/>
          <w:sz w:val="22"/>
          <w:szCs w:val="22"/>
          <w:lang w:val="hr-HR"/>
        </w:rPr>
      </w:pPr>
      <w:r w:rsidRPr="00D060AB">
        <w:rPr>
          <w:rFonts w:ascii="Arial" w:hAnsi="Arial" w:cs="Arial"/>
          <w:sz w:val="22"/>
          <w:szCs w:val="22"/>
          <w:lang w:val="hr-HR"/>
        </w:rPr>
        <w:t>U slučaju izmjene ugovora tijekom njegovog trajanja koje nisu značajne pri</w:t>
      </w:r>
      <w:r w:rsidR="007E4D2E">
        <w:rPr>
          <w:rFonts w:ascii="Arial" w:hAnsi="Arial" w:cs="Arial"/>
          <w:sz w:val="22"/>
          <w:szCs w:val="22"/>
          <w:lang w:val="hr-HR"/>
        </w:rPr>
        <w:t>mjenjuje se članak 320. ZJN</w:t>
      </w:r>
      <w:r w:rsidRPr="00D060AB">
        <w:rPr>
          <w:rFonts w:ascii="Arial" w:hAnsi="Arial" w:cs="Arial"/>
          <w:sz w:val="22"/>
          <w:szCs w:val="22"/>
          <w:lang w:val="hr-HR"/>
        </w:rPr>
        <w:t>.</w:t>
      </w:r>
    </w:p>
    <w:p w:rsidR="007A7C3D" w:rsidRDefault="007A7C3D" w:rsidP="007A7C3D">
      <w:pPr>
        <w:jc w:val="both"/>
        <w:rPr>
          <w:rFonts w:ascii="Arial" w:hAnsi="Arial" w:cs="Arial"/>
          <w:sz w:val="22"/>
          <w:szCs w:val="22"/>
          <w:lang w:val="hr-HR"/>
        </w:rPr>
      </w:pPr>
    </w:p>
    <w:p w:rsidR="000C03FD" w:rsidRPr="00D060AB" w:rsidRDefault="000C03FD" w:rsidP="007A7C3D">
      <w:pPr>
        <w:jc w:val="both"/>
        <w:rPr>
          <w:rFonts w:ascii="Arial" w:hAnsi="Arial" w:cs="Arial"/>
          <w:sz w:val="22"/>
          <w:szCs w:val="22"/>
          <w:lang w:val="hr-HR"/>
        </w:rPr>
      </w:pPr>
    </w:p>
    <w:p w:rsidR="007A7C3D" w:rsidRPr="00D060AB" w:rsidRDefault="007A7C3D" w:rsidP="007A7C3D">
      <w:pPr>
        <w:pStyle w:val="Odlomakpopisa"/>
        <w:numPr>
          <w:ilvl w:val="1"/>
          <w:numId w:val="28"/>
        </w:numPr>
        <w:ind w:right="340"/>
        <w:jc w:val="both"/>
        <w:rPr>
          <w:rFonts w:ascii="Arial" w:hAnsi="Arial" w:cs="Arial"/>
          <w:b/>
          <w:color w:val="31849B"/>
          <w:sz w:val="22"/>
          <w:szCs w:val="22"/>
          <w:lang w:val="hr-HR"/>
        </w:rPr>
      </w:pPr>
      <w:r w:rsidRPr="00D060AB">
        <w:rPr>
          <w:rFonts w:ascii="Arial" w:hAnsi="Arial" w:cs="Arial"/>
          <w:b/>
          <w:color w:val="31849B"/>
          <w:sz w:val="22"/>
          <w:szCs w:val="22"/>
          <w:lang w:val="hr-HR"/>
        </w:rPr>
        <w:t>Rok, način i uvjeti plaćanja</w:t>
      </w:r>
      <w:bookmarkEnd w:id="47"/>
    </w:p>
    <w:p w:rsidR="007A7C3D" w:rsidRPr="00D060AB" w:rsidRDefault="007A7C3D" w:rsidP="007A7C3D">
      <w:pPr>
        <w:pStyle w:val="Uvuenotijeloteksta"/>
        <w:spacing w:after="0"/>
        <w:ind w:left="0"/>
        <w:jc w:val="both"/>
        <w:rPr>
          <w:rFonts w:ascii="Arial" w:hAnsi="Arial" w:cs="Arial"/>
          <w:sz w:val="22"/>
          <w:szCs w:val="22"/>
          <w:lang w:val="hr-HR"/>
        </w:rPr>
      </w:pP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isključuje mogućnost plaćanja predujma, kao i davanja sredstava osiguranja plaćanja.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Obračun izvedenih radova vršit će se mjesečno putem privremenih i okončane situacije sa stanjem zadnjeg dana u mjesecu. Izvršeni radovi će se obračunati na temelju stvarno izvedenih radova i jediničnih cijena iz ugovornog Troškovnika.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Izvođač radova je dužan Naručitelju dostaviti privremenu situaciju najkasnije do svakog 8. datuma u mjesecu za radove izvedene u prethodnom mjesecu.</w:t>
      </w:r>
    </w:p>
    <w:p w:rsidR="007A7C3D" w:rsidRPr="00C254DD" w:rsidRDefault="007A7C3D" w:rsidP="007A7C3D">
      <w:pPr>
        <w:pStyle w:val="Uvuenotijeloteksta"/>
        <w:ind w:left="0"/>
        <w:jc w:val="both"/>
        <w:rPr>
          <w:rFonts w:ascii="Arial" w:hAnsi="Arial" w:cs="Arial"/>
          <w:color w:val="FF0000"/>
          <w:sz w:val="22"/>
          <w:szCs w:val="22"/>
          <w:lang w:val="hr-HR"/>
        </w:rPr>
      </w:pPr>
      <w:r w:rsidRPr="00D060AB">
        <w:rPr>
          <w:rFonts w:ascii="Arial" w:hAnsi="Arial" w:cs="Arial"/>
          <w:sz w:val="22"/>
          <w:szCs w:val="22"/>
          <w:lang w:val="hr-HR"/>
        </w:rPr>
        <w:t xml:space="preserve">Izvođač radova je dužan dostaviti Naručitelju okončanu situaciju, koja je istovremeno prijedlog konačnog obračuna, najkasnije 8 dana nakon uspješno izvršene primopredaje radova. </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se obvezuje u roku od 10 dana po primitku privremene, odnosno okončane situacije od strane izvođača ishoditi ovjerenu situaciju od glavnog nadzornog inženjera.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Naručitelj se obvezuje platiti neprijeporni dio situacije u roku od 30 dana po primitku situacije ovjerene od strane glavnog nadzornog inženjera na poslovni račun izvođača (odnosno, podizvođača).</w:t>
      </w:r>
    </w:p>
    <w:p w:rsidR="007A7C3D" w:rsidRPr="00D060AB" w:rsidRDefault="007A7C3D" w:rsidP="007A7C3D">
      <w:pPr>
        <w:pStyle w:val="Uvuenotijeloteksta"/>
        <w:ind w:left="0"/>
        <w:jc w:val="both"/>
        <w:rPr>
          <w:rFonts w:ascii="Arial" w:hAnsi="Arial" w:cs="Arial"/>
          <w:sz w:val="22"/>
          <w:szCs w:val="22"/>
          <w:lang w:val="hr-HR"/>
        </w:rPr>
      </w:pPr>
      <w:r w:rsidRPr="00D060AB">
        <w:rPr>
          <w:rFonts w:ascii="Arial" w:hAnsi="Arial" w:cs="Arial"/>
          <w:sz w:val="22"/>
          <w:szCs w:val="22"/>
          <w:lang w:val="hr-HR"/>
        </w:rPr>
        <w:t>U slučaju da je dio ugovorenih radova izvođač dao u podugovor, ti se radovi neposredno plaćaju podizvođaču te izvođač mora svojoj situaciji obavezno priložiti račune, odnosno situacije svojih podizvođača koje je prethodno ovjerio.</w:t>
      </w:r>
    </w:p>
    <w:p w:rsidR="007A7C3D" w:rsidRDefault="007A7C3D" w:rsidP="007A7C3D">
      <w:pPr>
        <w:pStyle w:val="Uvuenotijeloteksta"/>
        <w:spacing w:after="0"/>
        <w:ind w:left="0"/>
        <w:jc w:val="both"/>
        <w:rPr>
          <w:rFonts w:ascii="Arial" w:hAnsi="Arial" w:cs="Arial"/>
          <w:sz w:val="22"/>
          <w:szCs w:val="22"/>
          <w:lang w:val="hr-HR"/>
        </w:rPr>
      </w:pPr>
    </w:p>
    <w:p w:rsidR="001649B9" w:rsidRPr="00D060AB" w:rsidRDefault="001649B9" w:rsidP="007A7C3D">
      <w:pPr>
        <w:pStyle w:val="Uvuenotijeloteksta"/>
        <w:spacing w:after="0"/>
        <w:ind w:left="0"/>
        <w:jc w:val="both"/>
        <w:rPr>
          <w:rFonts w:ascii="Arial" w:hAnsi="Arial" w:cs="Arial"/>
          <w:sz w:val="22"/>
          <w:szCs w:val="22"/>
          <w:lang w:val="hr-HR"/>
        </w:rPr>
      </w:pPr>
    </w:p>
    <w:p w:rsidR="007A7C3D" w:rsidRPr="00D060AB" w:rsidRDefault="007A7C3D" w:rsidP="007A7C3D">
      <w:pPr>
        <w:pStyle w:val="Odlomakpopisa"/>
        <w:numPr>
          <w:ilvl w:val="1"/>
          <w:numId w:val="28"/>
        </w:numPr>
        <w:jc w:val="both"/>
        <w:rPr>
          <w:rFonts w:ascii="Arial" w:hAnsi="Arial" w:cs="Arial"/>
          <w:b/>
          <w:bCs/>
          <w:iCs/>
          <w:color w:val="31849B"/>
          <w:sz w:val="22"/>
          <w:szCs w:val="22"/>
          <w:lang w:val="hr-HR" w:eastAsia="hr-HR"/>
        </w:rPr>
      </w:pPr>
      <w:r w:rsidRPr="00D060AB">
        <w:rPr>
          <w:rFonts w:ascii="Arial" w:hAnsi="Arial" w:cs="Arial"/>
          <w:b/>
          <w:bCs/>
          <w:iCs/>
          <w:color w:val="31849B"/>
          <w:sz w:val="22"/>
          <w:szCs w:val="22"/>
          <w:lang w:val="hr-HR"/>
        </w:rPr>
        <w:t>Ostale odredbe</w:t>
      </w:r>
    </w:p>
    <w:p w:rsidR="007A7C3D" w:rsidRPr="00D060AB" w:rsidRDefault="007A7C3D" w:rsidP="007A7C3D">
      <w:pPr>
        <w:ind w:right="340"/>
        <w:jc w:val="both"/>
        <w:rPr>
          <w:rFonts w:ascii="Arial" w:hAnsi="Arial" w:cs="Arial"/>
          <w:sz w:val="22"/>
          <w:szCs w:val="22"/>
          <w:lang w:val="hr-HR"/>
        </w:rPr>
      </w:pPr>
      <w:bookmarkStart w:id="48" w:name="_Toc280596155"/>
    </w:p>
    <w:bookmarkEnd w:id="34"/>
    <w:bookmarkEnd w:id="35"/>
    <w:bookmarkEnd w:id="36"/>
    <w:bookmarkEnd w:id="37"/>
    <w:bookmarkEnd w:id="48"/>
    <w:p w:rsidR="007A7C3D" w:rsidRPr="00D060AB" w:rsidRDefault="007A7C3D" w:rsidP="007A7C3D">
      <w:pPr>
        <w:ind w:right="340"/>
        <w:jc w:val="both"/>
        <w:rPr>
          <w:rFonts w:ascii="Arial" w:hAnsi="Arial" w:cs="Arial"/>
          <w:sz w:val="22"/>
          <w:szCs w:val="22"/>
          <w:lang w:val="hr-HR"/>
        </w:rPr>
      </w:pPr>
      <w:r w:rsidRPr="00D060AB">
        <w:rPr>
          <w:rFonts w:ascii="Arial" w:hAnsi="Arial" w:cs="Arial"/>
          <w:sz w:val="22"/>
          <w:szCs w:val="22"/>
          <w:lang w:val="hr-HR"/>
        </w:rPr>
        <w:t>Za sve što nije regulirano Dokumentacijom o nabavi</w:t>
      </w:r>
      <w:r w:rsidR="007E4D2E">
        <w:rPr>
          <w:rFonts w:ascii="Arial" w:hAnsi="Arial" w:cs="Arial"/>
          <w:sz w:val="22"/>
          <w:szCs w:val="22"/>
          <w:lang w:val="hr-HR"/>
        </w:rPr>
        <w:t xml:space="preserve"> primjenjuju se odredbe ZJN</w:t>
      </w:r>
      <w:r w:rsidRPr="00D060AB">
        <w:rPr>
          <w:rFonts w:ascii="Arial" w:hAnsi="Arial" w:cs="Arial"/>
          <w:sz w:val="22"/>
          <w:szCs w:val="22"/>
          <w:lang w:val="hr-HR"/>
        </w:rPr>
        <w:t>.</w:t>
      </w:r>
    </w:p>
    <w:p w:rsidR="007A7C3D" w:rsidRPr="00D060AB" w:rsidRDefault="007A7C3D" w:rsidP="007A7C3D">
      <w:pPr>
        <w:jc w:val="both"/>
        <w:rPr>
          <w:rFonts w:ascii="Arial" w:hAnsi="Arial" w:cs="Arial"/>
          <w:b/>
          <w:bCs/>
          <w:sz w:val="22"/>
          <w:szCs w:val="22"/>
          <w:lang w:val="hr-HR"/>
        </w:rPr>
      </w:pPr>
    </w:p>
    <w:p w:rsidR="007A7C3D" w:rsidRDefault="007A7C3D" w:rsidP="007A7C3D">
      <w:pPr>
        <w:jc w:val="center"/>
        <w:rPr>
          <w:rFonts w:ascii="Arial" w:hAnsi="Arial" w:cs="Arial"/>
          <w:b/>
          <w:bCs/>
          <w:sz w:val="22"/>
          <w:szCs w:val="22"/>
          <w:lang w:val="hr-HR"/>
        </w:rPr>
      </w:pPr>
    </w:p>
    <w:p w:rsidR="001649B9" w:rsidRPr="00D060AB" w:rsidRDefault="001649B9" w:rsidP="007A7C3D">
      <w:pPr>
        <w:jc w:val="center"/>
        <w:rPr>
          <w:rFonts w:ascii="Arial" w:hAnsi="Arial" w:cs="Arial"/>
          <w:b/>
          <w:bCs/>
          <w:sz w:val="22"/>
          <w:szCs w:val="22"/>
          <w:lang w:val="hr-HR"/>
        </w:rPr>
      </w:pPr>
    </w:p>
    <w:p w:rsidR="007A7C3D" w:rsidRPr="00D060AB" w:rsidRDefault="007A7C3D" w:rsidP="007A7C3D">
      <w:pPr>
        <w:jc w:val="center"/>
        <w:rPr>
          <w:rFonts w:ascii="Arial" w:hAnsi="Arial" w:cs="Arial"/>
          <w:b/>
          <w:bCs/>
          <w:sz w:val="22"/>
          <w:szCs w:val="22"/>
          <w:lang w:val="hr-HR"/>
        </w:rPr>
      </w:pPr>
      <w:r w:rsidRPr="00D060AB">
        <w:rPr>
          <w:rFonts w:ascii="Arial" w:hAnsi="Arial" w:cs="Arial"/>
          <w:b/>
          <w:bCs/>
          <w:sz w:val="22"/>
          <w:szCs w:val="22"/>
          <w:lang w:val="hr-HR"/>
        </w:rPr>
        <w:t>STRUČNO POVJERENSTVO ZA JAVNU NABAVU NARUČITELJA</w:t>
      </w:r>
    </w:p>
    <w:p w:rsidR="00DE40A0" w:rsidRDefault="00DE40A0">
      <w:pPr>
        <w:rPr>
          <w:rFonts w:ascii="Arial" w:hAnsi="Arial" w:cs="Arial"/>
          <w:sz w:val="22"/>
          <w:szCs w:val="22"/>
        </w:rPr>
      </w:pPr>
    </w:p>
    <w:sectPr w:rsidR="00DE40A0" w:rsidSect="005A50DB">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2C06" w:rsidRDefault="00812C06" w:rsidP="00837D17">
      <w:r>
        <w:separator/>
      </w:r>
    </w:p>
  </w:endnote>
  <w:endnote w:type="continuationSeparator" w:id="0">
    <w:p w:rsidR="00812C06" w:rsidRDefault="00812C06" w:rsidP="00837D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altName w:val="Times New Roman"/>
    <w:charset w:val="00"/>
    <w:family w:val="auto"/>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Lucida Sans">
    <w:charset w:val="EE"/>
    <w:family w:val="swiss"/>
    <w:pitch w:val="variable"/>
    <w:sig w:usb0="8100AAF7" w:usb1="0000807B" w:usb2="00000008"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Podnoj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264844"/>
      <w:docPartObj>
        <w:docPartGallery w:val="Page Numbers (Bottom of Page)"/>
        <w:docPartUnique/>
      </w:docPartObj>
    </w:sdtPr>
    <w:sdtContent>
      <w:p w:rsidR="004027AC" w:rsidRDefault="004A4745">
        <w:pPr>
          <w:pStyle w:val="Podnoje"/>
          <w:jc w:val="right"/>
        </w:pPr>
        <w:fldSimple w:instr=" PAGE   \* MERGEFORMAT ">
          <w:r w:rsidR="00E93B2D">
            <w:rPr>
              <w:noProof/>
            </w:rPr>
            <w:t>25</w:t>
          </w:r>
        </w:fldSimple>
      </w:p>
    </w:sdtContent>
  </w:sdt>
  <w:p w:rsidR="004027AC" w:rsidRDefault="004027AC">
    <w:pPr>
      <w:pStyle w:val="Podnoj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Podnoj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2C06" w:rsidRDefault="00812C06" w:rsidP="00837D17">
      <w:r>
        <w:separator/>
      </w:r>
    </w:p>
  </w:footnote>
  <w:footnote w:type="continuationSeparator" w:id="0">
    <w:p w:rsidR="00812C06" w:rsidRDefault="00812C06" w:rsidP="00837D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Zaglavlj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Zaglavlj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27AC" w:rsidRDefault="004027AC">
    <w:pPr>
      <w:pStyle w:val="Zaglavlj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94D7A"/>
    <w:multiLevelType w:val="hybridMultilevel"/>
    <w:tmpl w:val="238E82B0"/>
    <w:lvl w:ilvl="0" w:tplc="A6327506">
      <w:start w:val="1"/>
      <w:numFmt w:val="lowerLetter"/>
      <w:lvlText w:val="%1)"/>
      <w:lvlJc w:val="left"/>
      <w:pPr>
        <w:ind w:left="720" w:hanging="360"/>
      </w:pPr>
    </w:lvl>
    <w:lvl w:ilvl="1" w:tplc="CCB4B6F4">
      <w:start w:val="1"/>
      <w:numFmt w:val="bullet"/>
      <w:lvlText w:val=""/>
      <w:lvlJc w:val="left"/>
      <w:pPr>
        <w:ind w:left="1440" w:hanging="360"/>
      </w:pPr>
      <w:rPr>
        <w:rFonts w:ascii="Symbol" w:hAnsi="Symbol" w:hint="default"/>
      </w:rPr>
    </w:lvl>
    <w:lvl w:ilvl="2" w:tplc="33ACAB9A">
      <w:start w:val="1"/>
      <w:numFmt w:val="decimal"/>
      <w:lvlText w:val="%3."/>
      <w:lvlJc w:val="left"/>
      <w:pPr>
        <w:tabs>
          <w:tab w:val="num" w:pos="2160"/>
        </w:tabs>
        <w:ind w:left="2160" w:hanging="360"/>
      </w:pPr>
    </w:lvl>
    <w:lvl w:ilvl="3" w:tplc="D124E602">
      <w:start w:val="1"/>
      <w:numFmt w:val="decimal"/>
      <w:lvlText w:val="%4."/>
      <w:lvlJc w:val="left"/>
      <w:pPr>
        <w:tabs>
          <w:tab w:val="num" w:pos="2880"/>
        </w:tabs>
        <w:ind w:left="2880" w:hanging="360"/>
      </w:pPr>
    </w:lvl>
    <w:lvl w:ilvl="4" w:tplc="8140010C">
      <w:start w:val="1"/>
      <w:numFmt w:val="decimal"/>
      <w:lvlText w:val="%5."/>
      <w:lvlJc w:val="left"/>
      <w:pPr>
        <w:tabs>
          <w:tab w:val="num" w:pos="3600"/>
        </w:tabs>
        <w:ind w:left="3600" w:hanging="360"/>
      </w:pPr>
    </w:lvl>
    <w:lvl w:ilvl="5" w:tplc="8320073C">
      <w:start w:val="1"/>
      <w:numFmt w:val="decimal"/>
      <w:lvlText w:val="%6."/>
      <w:lvlJc w:val="left"/>
      <w:pPr>
        <w:tabs>
          <w:tab w:val="num" w:pos="4320"/>
        </w:tabs>
        <w:ind w:left="4320" w:hanging="360"/>
      </w:pPr>
    </w:lvl>
    <w:lvl w:ilvl="6" w:tplc="EBA48488">
      <w:start w:val="1"/>
      <w:numFmt w:val="decimal"/>
      <w:lvlText w:val="%7."/>
      <w:lvlJc w:val="left"/>
      <w:pPr>
        <w:tabs>
          <w:tab w:val="num" w:pos="5040"/>
        </w:tabs>
        <w:ind w:left="5040" w:hanging="360"/>
      </w:pPr>
    </w:lvl>
    <w:lvl w:ilvl="7" w:tplc="D9DC5EF4">
      <w:start w:val="1"/>
      <w:numFmt w:val="decimal"/>
      <w:lvlText w:val="%8."/>
      <w:lvlJc w:val="left"/>
      <w:pPr>
        <w:tabs>
          <w:tab w:val="num" w:pos="5760"/>
        </w:tabs>
        <w:ind w:left="5760" w:hanging="360"/>
      </w:pPr>
    </w:lvl>
    <w:lvl w:ilvl="8" w:tplc="16005C40">
      <w:start w:val="1"/>
      <w:numFmt w:val="decimal"/>
      <w:lvlText w:val="%9."/>
      <w:lvlJc w:val="left"/>
      <w:pPr>
        <w:tabs>
          <w:tab w:val="num" w:pos="6480"/>
        </w:tabs>
        <w:ind w:left="6480" w:hanging="360"/>
      </w:pPr>
    </w:lvl>
  </w:abstractNum>
  <w:abstractNum w:abstractNumId="1">
    <w:nsid w:val="0D5D551E"/>
    <w:multiLevelType w:val="hybridMultilevel"/>
    <w:tmpl w:val="0BDE9784"/>
    <w:lvl w:ilvl="0" w:tplc="54722D6C">
      <w:start w:val="1"/>
      <w:numFmt w:val="bullet"/>
      <w:lvlText w:val=""/>
      <w:lvlJc w:val="left"/>
      <w:pPr>
        <w:ind w:left="765" w:hanging="360"/>
      </w:pPr>
      <w:rPr>
        <w:rFonts w:ascii="Symbol" w:hAnsi="Symbol" w:hint="default"/>
      </w:rPr>
    </w:lvl>
    <w:lvl w:ilvl="1" w:tplc="F14A56DE">
      <w:start w:val="1"/>
      <w:numFmt w:val="decimal"/>
      <w:lvlText w:val="%2."/>
      <w:lvlJc w:val="left"/>
      <w:pPr>
        <w:tabs>
          <w:tab w:val="num" w:pos="1440"/>
        </w:tabs>
        <w:ind w:left="1440" w:hanging="360"/>
      </w:pPr>
    </w:lvl>
    <w:lvl w:ilvl="2" w:tplc="E7B25F42">
      <w:start w:val="1"/>
      <w:numFmt w:val="decimal"/>
      <w:lvlText w:val="%3."/>
      <w:lvlJc w:val="left"/>
      <w:pPr>
        <w:tabs>
          <w:tab w:val="num" w:pos="2160"/>
        </w:tabs>
        <w:ind w:left="2160" w:hanging="360"/>
      </w:pPr>
    </w:lvl>
    <w:lvl w:ilvl="3" w:tplc="036C8DA0">
      <w:start w:val="1"/>
      <w:numFmt w:val="decimal"/>
      <w:lvlText w:val="%4."/>
      <w:lvlJc w:val="left"/>
      <w:pPr>
        <w:tabs>
          <w:tab w:val="num" w:pos="2880"/>
        </w:tabs>
        <w:ind w:left="2880" w:hanging="360"/>
      </w:pPr>
    </w:lvl>
    <w:lvl w:ilvl="4" w:tplc="9DCAF202">
      <w:start w:val="1"/>
      <w:numFmt w:val="decimal"/>
      <w:lvlText w:val="%5."/>
      <w:lvlJc w:val="left"/>
      <w:pPr>
        <w:tabs>
          <w:tab w:val="num" w:pos="3600"/>
        </w:tabs>
        <w:ind w:left="3600" w:hanging="360"/>
      </w:pPr>
    </w:lvl>
    <w:lvl w:ilvl="5" w:tplc="DF509A96">
      <w:start w:val="1"/>
      <w:numFmt w:val="decimal"/>
      <w:lvlText w:val="%6."/>
      <w:lvlJc w:val="left"/>
      <w:pPr>
        <w:tabs>
          <w:tab w:val="num" w:pos="4320"/>
        </w:tabs>
        <w:ind w:left="4320" w:hanging="360"/>
      </w:pPr>
    </w:lvl>
    <w:lvl w:ilvl="6" w:tplc="020824BA">
      <w:start w:val="1"/>
      <w:numFmt w:val="decimal"/>
      <w:lvlText w:val="%7."/>
      <w:lvlJc w:val="left"/>
      <w:pPr>
        <w:tabs>
          <w:tab w:val="num" w:pos="5040"/>
        </w:tabs>
        <w:ind w:left="5040" w:hanging="360"/>
      </w:pPr>
    </w:lvl>
    <w:lvl w:ilvl="7" w:tplc="6838B7BC">
      <w:start w:val="1"/>
      <w:numFmt w:val="decimal"/>
      <w:lvlText w:val="%8."/>
      <w:lvlJc w:val="left"/>
      <w:pPr>
        <w:tabs>
          <w:tab w:val="num" w:pos="5760"/>
        </w:tabs>
        <w:ind w:left="5760" w:hanging="360"/>
      </w:pPr>
    </w:lvl>
    <w:lvl w:ilvl="8" w:tplc="37342932">
      <w:start w:val="1"/>
      <w:numFmt w:val="decimal"/>
      <w:lvlText w:val="%9."/>
      <w:lvlJc w:val="left"/>
      <w:pPr>
        <w:tabs>
          <w:tab w:val="num" w:pos="6480"/>
        </w:tabs>
        <w:ind w:left="6480" w:hanging="360"/>
      </w:pPr>
    </w:lvl>
  </w:abstractNum>
  <w:abstractNum w:abstractNumId="2">
    <w:nsid w:val="0EB73D91"/>
    <w:multiLevelType w:val="hybridMultilevel"/>
    <w:tmpl w:val="DCDEB264"/>
    <w:lvl w:ilvl="0" w:tplc="0CBE524E">
      <w:start w:val="1"/>
      <w:numFmt w:val="decimal"/>
      <w:lvlText w:val="%1."/>
      <w:lvlJc w:val="left"/>
      <w:pPr>
        <w:ind w:left="1068" w:hanging="360"/>
      </w:pPr>
    </w:lvl>
    <w:lvl w:ilvl="1" w:tplc="01186F56">
      <w:start w:val="1"/>
      <w:numFmt w:val="decimal"/>
      <w:lvlText w:val="%2."/>
      <w:lvlJc w:val="left"/>
      <w:pPr>
        <w:tabs>
          <w:tab w:val="num" w:pos="1440"/>
        </w:tabs>
        <w:ind w:left="1440" w:hanging="360"/>
      </w:pPr>
    </w:lvl>
    <w:lvl w:ilvl="2" w:tplc="9F9EE28E">
      <w:start w:val="1"/>
      <w:numFmt w:val="decimal"/>
      <w:lvlText w:val="%3."/>
      <w:lvlJc w:val="left"/>
      <w:pPr>
        <w:tabs>
          <w:tab w:val="num" w:pos="2160"/>
        </w:tabs>
        <w:ind w:left="2160" w:hanging="360"/>
      </w:pPr>
    </w:lvl>
    <w:lvl w:ilvl="3" w:tplc="EC062434">
      <w:start w:val="1"/>
      <w:numFmt w:val="decimal"/>
      <w:lvlText w:val="%4."/>
      <w:lvlJc w:val="left"/>
      <w:pPr>
        <w:tabs>
          <w:tab w:val="num" w:pos="2880"/>
        </w:tabs>
        <w:ind w:left="2880" w:hanging="360"/>
      </w:pPr>
    </w:lvl>
    <w:lvl w:ilvl="4" w:tplc="34868966">
      <w:start w:val="1"/>
      <w:numFmt w:val="decimal"/>
      <w:lvlText w:val="%5."/>
      <w:lvlJc w:val="left"/>
      <w:pPr>
        <w:tabs>
          <w:tab w:val="num" w:pos="3600"/>
        </w:tabs>
        <w:ind w:left="3600" w:hanging="360"/>
      </w:pPr>
    </w:lvl>
    <w:lvl w:ilvl="5" w:tplc="B3F2C650">
      <w:start w:val="1"/>
      <w:numFmt w:val="decimal"/>
      <w:lvlText w:val="%6."/>
      <w:lvlJc w:val="left"/>
      <w:pPr>
        <w:tabs>
          <w:tab w:val="num" w:pos="4320"/>
        </w:tabs>
        <w:ind w:left="4320" w:hanging="360"/>
      </w:pPr>
    </w:lvl>
    <w:lvl w:ilvl="6" w:tplc="9712FDB6">
      <w:start w:val="1"/>
      <w:numFmt w:val="decimal"/>
      <w:lvlText w:val="%7."/>
      <w:lvlJc w:val="left"/>
      <w:pPr>
        <w:tabs>
          <w:tab w:val="num" w:pos="5040"/>
        </w:tabs>
        <w:ind w:left="5040" w:hanging="360"/>
      </w:pPr>
    </w:lvl>
    <w:lvl w:ilvl="7" w:tplc="B8763344">
      <w:start w:val="1"/>
      <w:numFmt w:val="decimal"/>
      <w:lvlText w:val="%8."/>
      <w:lvlJc w:val="left"/>
      <w:pPr>
        <w:tabs>
          <w:tab w:val="num" w:pos="5760"/>
        </w:tabs>
        <w:ind w:left="5760" w:hanging="360"/>
      </w:pPr>
    </w:lvl>
    <w:lvl w:ilvl="8" w:tplc="252EDFE4">
      <w:start w:val="1"/>
      <w:numFmt w:val="decimal"/>
      <w:lvlText w:val="%9."/>
      <w:lvlJc w:val="left"/>
      <w:pPr>
        <w:tabs>
          <w:tab w:val="num" w:pos="6480"/>
        </w:tabs>
        <w:ind w:left="6480" w:hanging="360"/>
      </w:pPr>
    </w:lvl>
  </w:abstractNum>
  <w:abstractNum w:abstractNumId="3">
    <w:nsid w:val="10617E00"/>
    <w:multiLevelType w:val="hybridMultilevel"/>
    <w:tmpl w:val="18CE1A44"/>
    <w:lvl w:ilvl="0" w:tplc="A830CB4C">
      <w:start w:val="1"/>
      <w:numFmt w:val="lowerLetter"/>
      <w:lvlText w:val="%1)"/>
      <w:lvlJc w:val="left"/>
      <w:pPr>
        <w:ind w:left="720" w:hanging="360"/>
      </w:pPr>
    </w:lvl>
    <w:lvl w:ilvl="1" w:tplc="979E1566">
      <w:start w:val="1"/>
      <w:numFmt w:val="bullet"/>
      <w:lvlText w:val=""/>
      <w:lvlJc w:val="left"/>
      <w:pPr>
        <w:ind w:left="1440" w:hanging="360"/>
      </w:pPr>
      <w:rPr>
        <w:rFonts w:ascii="Symbol" w:hAnsi="Symbol" w:hint="default"/>
      </w:rPr>
    </w:lvl>
    <w:lvl w:ilvl="2" w:tplc="389C0714">
      <w:start w:val="1"/>
      <w:numFmt w:val="decimal"/>
      <w:lvlText w:val="%3."/>
      <w:lvlJc w:val="left"/>
      <w:pPr>
        <w:tabs>
          <w:tab w:val="num" w:pos="2160"/>
        </w:tabs>
        <w:ind w:left="2160" w:hanging="360"/>
      </w:pPr>
    </w:lvl>
    <w:lvl w:ilvl="3" w:tplc="FFB461B0">
      <w:start w:val="1"/>
      <w:numFmt w:val="decimal"/>
      <w:lvlText w:val="%4."/>
      <w:lvlJc w:val="left"/>
      <w:pPr>
        <w:tabs>
          <w:tab w:val="num" w:pos="2880"/>
        </w:tabs>
        <w:ind w:left="2880" w:hanging="360"/>
      </w:pPr>
    </w:lvl>
    <w:lvl w:ilvl="4" w:tplc="02CCBD54">
      <w:start w:val="1"/>
      <w:numFmt w:val="decimal"/>
      <w:lvlText w:val="%5."/>
      <w:lvlJc w:val="left"/>
      <w:pPr>
        <w:tabs>
          <w:tab w:val="num" w:pos="3600"/>
        </w:tabs>
        <w:ind w:left="3600" w:hanging="360"/>
      </w:pPr>
    </w:lvl>
    <w:lvl w:ilvl="5" w:tplc="B0F6408E">
      <w:start w:val="1"/>
      <w:numFmt w:val="decimal"/>
      <w:lvlText w:val="%6."/>
      <w:lvlJc w:val="left"/>
      <w:pPr>
        <w:tabs>
          <w:tab w:val="num" w:pos="4320"/>
        </w:tabs>
        <w:ind w:left="4320" w:hanging="360"/>
      </w:pPr>
    </w:lvl>
    <w:lvl w:ilvl="6" w:tplc="00AAC6C6">
      <w:start w:val="1"/>
      <w:numFmt w:val="decimal"/>
      <w:lvlText w:val="%7."/>
      <w:lvlJc w:val="left"/>
      <w:pPr>
        <w:tabs>
          <w:tab w:val="num" w:pos="5040"/>
        </w:tabs>
        <w:ind w:left="5040" w:hanging="360"/>
      </w:pPr>
    </w:lvl>
    <w:lvl w:ilvl="7" w:tplc="44365A54">
      <w:start w:val="1"/>
      <w:numFmt w:val="decimal"/>
      <w:lvlText w:val="%8."/>
      <w:lvlJc w:val="left"/>
      <w:pPr>
        <w:tabs>
          <w:tab w:val="num" w:pos="5760"/>
        </w:tabs>
        <w:ind w:left="5760" w:hanging="360"/>
      </w:pPr>
    </w:lvl>
    <w:lvl w:ilvl="8" w:tplc="A6D819BA">
      <w:start w:val="1"/>
      <w:numFmt w:val="decimal"/>
      <w:lvlText w:val="%9."/>
      <w:lvlJc w:val="left"/>
      <w:pPr>
        <w:tabs>
          <w:tab w:val="num" w:pos="6480"/>
        </w:tabs>
        <w:ind w:left="6480" w:hanging="360"/>
      </w:pPr>
    </w:lvl>
  </w:abstractNum>
  <w:abstractNum w:abstractNumId="4">
    <w:nsid w:val="117B3F14"/>
    <w:multiLevelType w:val="hybridMultilevel"/>
    <w:tmpl w:val="335CC88C"/>
    <w:lvl w:ilvl="0" w:tplc="40CEAF2C">
      <w:start w:val="1"/>
      <w:numFmt w:val="bullet"/>
      <w:lvlText w:val=""/>
      <w:lvlJc w:val="left"/>
      <w:pPr>
        <w:ind w:left="720" w:hanging="360"/>
      </w:pPr>
      <w:rPr>
        <w:rFonts w:ascii="Symbol" w:hAnsi="Symbol" w:hint="default"/>
      </w:rPr>
    </w:lvl>
    <w:lvl w:ilvl="1" w:tplc="C276DF92">
      <w:start w:val="1"/>
      <w:numFmt w:val="decimal"/>
      <w:lvlText w:val="%2."/>
      <w:lvlJc w:val="left"/>
      <w:pPr>
        <w:tabs>
          <w:tab w:val="num" w:pos="1440"/>
        </w:tabs>
        <w:ind w:left="1440" w:hanging="360"/>
      </w:pPr>
    </w:lvl>
    <w:lvl w:ilvl="2" w:tplc="69DEC312">
      <w:start w:val="1"/>
      <w:numFmt w:val="decimal"/>
      <w:lvlText w:val="%3."/>
      <w:lvlJc w:val="left"/>
      <w:pPr>
        <w:tabs>
          <w:tab w:val="num" w:pos="2160"/>
        </w:tabs>
        <w:ind w:left="2160" w:hanging="360"/>
      </w:pPr>
    </w:lvl>
    <w:lvl w:ilvl="3" w:tplc="0588A716">
      <w:start w:val="1"/>
      <w:numFmt w:val="decimal"/>
      <w:lvlText w:val="%4."/>
      <w:lvlJc w:val="left"/>
      <w:pPr>
        <w:tabs>
          <w:tab w:val="num" w:pos="2880"/>
        </w:tabs>
        <w:ind w:left="2880" w:hanging="360"/>
      </w:pPr>
    </w:lvl>
    <w:lvl w:ilvl="4" w:tplc="7FA2026C">
      <w:start w:val="1"/>
      <w:numFmt w:val="decimal"/>
      <w:lvlText w:val="%5."/>
      <w:lvlJc w:val="left"/>
      <w:pPr>
        <w:tabs>
          <w:tab w:val="num" w:pos="3600"/>
        </w:tabs>
        <w:ind w:left="3600" w:hanging="360"/>
      </w:pPr>
    </w:lvl>
    <w:lvl w:ilvl="5" w:tplc="56BAA3FA">
      <w:start w:val="1"/>
      <w:numFmt w:val="decimal"/>
      <w:lvlText w:val="%6."/>
      <w:lvlJc w:val="left"/>
      <w:pPr>
        <w:tabs>
          <w:tab w:val="num" w:pos="4320"/>
        </w:tabs>
        <w:ind w:left="4320" w:hanging="360"/>
      </w:pPr>
    </w:lvl>
    <w:lvl w:ilvl="6" w:tplc="1D6C269A">
      <w:start w:val="1"/>
      <w:numFmt w:val="decimal"/>
      <w:lvlText w:val="%7."/>
      <w:lvlJc w:val="left"/>
      <w:pPr>
        <w:tabs>
          <w:tab w:val="num" w:pos="5040"/>
        </w:tabs>
        <w:ind w:left="5040" w:hanging="360"/>
      </w:pPr>
    </w:lvl>
    <w:lvl w:ilvl="7" w:tplc="31B08CAC">
      <w:start w:val="1"/>
      <w:numFmt w:val="decimal"/>
      <w:lvlText w:val="%8."/>
      <w:lvlJc w:val="left"/>
      <w:pPr>
        <w:tabs>
          <w:tab w:val="num" w:pos="5760"/>
        </w:tabs>
        <w:ind w:left="5760" w:hanging="360"/>
      </w:pPr>
    </w:lvl>
    <w:lvl w:ilvl="8" w:tplc="35625286">
      <w:start w:val="1"/>
      <w:numFmt w:val="decimal"/>
      <w:lvlText w:val="%9."/>
      <w:lvlJc w:val="left"/>
      <w:pPr>
        <w:tabs>
          <w:tab w:val="num" w:pos="6480"/>
        </w:tabs>
        <w:ind w:left="6480" w:hanging="360"/>
      </w:pPr>
    </w:lvl>
  </w:abstractNum>
  <w:abstractNum w:abstractNumId="5">
    <w:nsid w:val="14302E40"/>
    <w:multiLevelType w:val="hybridMultilevel"/>
    <w:tmpl w:val="33F0E5C2"/>
    <w:lvl w:ilvl="0" w:tplc="6E66E2EE">
      <w:start w:val="1"/>
      <w:numFmt w:val="decimal"/>
      <w:lvlText w:val="%1."/>
      <w:lvlJc w:val="left"/>
      <w:pPr>
        <w:ind w:left="720" w:hanging="360"/>
      </w:pPr>
    </w:lvl>
    <w:lvl w:ilvl="1" w:tplc="8000F19E">
      <w:start w:val="1"/>
      <w:numFmt w:val="decimal"/>
      <w:lvlText w:val="%2."/>
      <w:lvlJc w:val="left"/>
      <w:pPr>
        <w:tabs>
          <w:tab w:val="num" w:pos="1440"/>
        </w:tabs>
        <w:ind w:left="1440" w:hanging="360"/>
      </w:pPr>
    </w:lvl>
    <w:lvl w:ilvl="2" w:tplc="E56E3774">
      <w:start w:val="1"/>
      <w:numFmt w:val="decimal"/>
      <w:lvlText w:val="%3."/>
      <w:lvlJc w:val="left"/>
      <w:pPr>
        <w:tabs>
          <w:tab w:val="num" w:pos="2160"/>
        </w:tabs>
        <w:ind w:left="2160" w:hanging="360"/>
      </w:pPr>
    </w:lvl>
    <w:lvl w:ilvl="3" w:tplc="E8F8F39E">
      <w:start w:val="1"/>
      <w:numFmt w:val="decimal"/>
      <w:lvlText w:val="%4."/>
      <w:lvlJc w:val="left"/>
      <w:pPr>
        <w:tabs>
          <w:tab w:val="num" w:pos="2880"/>
        </w:tabs>
        <w:ind w:left="2880" w:hanging="360"/>
      </w:pPr>
    </w:lvl>
    <w:lvl w:ilvl="4" w:tplc="A2E80F88">
      <w:start w:val="1"/>
      <w:numFmt w:val="decimal"/>
      <w:lvlText w:val="%5."/>
      <w:lvlJc w:val="left"/>
      <w:pPr>
        <w:tabs>
          <w:tab w:val="num" w:pos="3600"/>
        </w:tabs>
        <w:ind w:left="3600" w:hanging="360"/>
      </w:pPr>
    </w:lvl>
    <w:lvl w:ilvl="5" w:tplc="437C6118">
      <w:start w:val="1"/>
      <w:numFmt w:val="decimal"/>
      <w:lvlText w:val="%6."/>
      <w:lvlJc w:val="left"/>
      <w:pPr>
        <w:tabs>
          <w:tab w:val="num" w:pos="4320"/>
        </w:tabs>
        <w:ind w:left="4320" w:hanging="360"/>
      </w:pPr>
    </w:lvl>
    <w:lvl w:ilvl="6" w:tplc="631EFCE8">
      <w:start w:val="1"/>
      <w:numFmt w:val="decimal"/>
      <w:lvlText w:val="%7."/>
      <w:lvlJc w:val="left"/>
      <w:pPr>
        <w:tabs>
          <w:tab w:val="num" w:pos="5040"/>
        </w:tabs>
        <w:ind w:left="5040" w:hanging="360"/>
      </w:pPr>
    </w:lvl>
    <w:lvl w:ilvl="7" w:tplc="17D810CC">
      <w:start w:val="1"/>
      <w:numFmt w:val="decimal"/>
      <w:lvlText w:val="%8."/>
      <w:lvlJc w:val="left"/>
      <w:pPr>
        <w:tabs>
          <w:tab w:val="num" w:pos="5760"/>
        </w:tabs>
        <w:ind w:left="5760" w:hanging="360"/>
      </w:pPr>
    </w:lvl>
    <w:lvl w:ilvl="8" w:tplc="CCB03A26">
      <w:start w:val="1"/>
      <w:numFmt w:val="decimal"/>
      <w:lvlText w:val="%9."/>
      <w:lvlJc w:val="left"/>
      <w:pPr>
        <w:tabs>
          <w:tab w:val="num" w:pos="6480"/>
        </w:tabs>
        <w:ind w:left="6480" w:hanging="360"/>
      </w:pPr>
    </w:lvl>
  </w:abstractNum>
  <w:abstractNum w:abstractNumId="6">
    <w:nsid w:val="18CC0F5B"/>
    <w:multiLevelType w:val="multilevel"/>
    <w:tmpl w:val="EE4C73CE"/>
    <w:lvl w:ilvl="0">
      <w:start w:val="1"/>
      <w:numFmt w:val="decimal"/>
      <w:lvlText w:val="%1."/>
      <w:lvlJc w:val="left"/>
      <w:pPr>
        <w:ind w:left="720" w:hanging="360"/>
      </w:pPr>
      <w:rPr>
        <w:rFonts w:ascii="Arial" w:hAnsi="Arial" w:cs="Arial" w:hint="default"/>
        <w:sz w:val="22"/>
      </w:r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7">
    <w:nsid w:val="1B4009EF"/>
    <w:multiLevelType w:val="hybridMultilevel"/>
    <w:tmpl w:val="E90055CE"/>
    <w:lvl w:ilvl="0" w:tplc="F9060DF6">
      <w:start w:val="1"/>
      <w:numFmt w:val="bullet"/>
      <w:lvlText w:val=""/>
      <w:lvlJc w:val="left"/>
      <w:pPr>
        <w:ind w:left="720" w:hanging="360"/>
      </w:pPr>
      <w:rPr>
        <w:rFonts w:ascii="Symbol" w:hAnsi="Symbol" w:hint="default"/>
        <w:color w:val="auto"/>
      </w:rPr>
    </w:lvl>
    <w:lvl w:ilvl="1" w:tplc="054C94EA">
      <w:start w:val="1"/>
      <w:numFmt w:val="decimal"/>
      <w:lvlText w:val="%2."/>
      <w:lvlJc w:val="left"/>
      <w:pPr>
        <w:tabs>
          <w:tab w:val="num" w:pos="1440"/>
        </w:tabs>
        <w:ind w:left="1440" w:hanging="360"/>
      </w:pPr>
    </w:lvl>
    <w:lvl w:ilvl="2" w:tplc="6CCE87AA">
      <w:start w:val="1"/>
      <w:numFmt w:val="decimal"/>
      <w:lvlText w:val="%3."/>
      <w:lvlJc w:val="left"/>
      <w:pPr>
        <w:tabs>
          <w:tab w:val="num" w:pos="2160"/>
        </w:tabs>
        <w:ind w:left="2160" w:hanging="360"/>
      </w:pPr>
    </w:lvl>
    <w:lvl w:ilvl="3" w:tplc="1318DE88">
      <w:start w:val="1"/>
      <w:numFmt w:val="decimal"/>
      <w:lvlText w:val="%4."/>
      <w:lvlJc w:val="left"/>
      <w:pPr>
        <w:tabs>
          <w:tab w:val="num" w:pos="2880"/>
        </w:tabs>
        <w:ind w:left="2880" w:hanging="360"/>
      </w:pPr>
    </w:lvl>
    <w:lvl w:ilvl="4" w:tplc="AB46310A">
      <w:start w:val="1"/>
      <w:numFmt w:val="decimal"/>
      <w:lvlText w:val="%5."/>
      <w:lvlJc w:val="left"/>
      <w:pPr>
        <w:tabs>
          <w:tab w:val="num" w:pos="3600"/>
        </w:tabs>
        <w:ind w:left="3600" w:hanging="360"/>
      </w:pPr>
    </w:lvl>
    <w:lvl w:ilvl="5" w:tplc="D93C6CC0">
      <w:start w:val="1"/>
      <w:numFmt w:val="decimal"/>
      <w:lvlText w:val="%6."/>
      <w:lvlJc w:val="left"/>
      <w:pPr>
        <w:tabs>
          <w:tab w:val="num" w:pos="4320"/>
        </w:tabs>
        <w:ind w:left="4320" w:hanging="360"/>
      </w:pPr>
    </w:lvl>
    <w:lvl w:ilvl="6" w:tplc="7308834C">
      <w:start w:val="1"/>
      <w:numFmt w:val="decimal"/>
      <w:lvlText w:val="%7."/>
      <w:lvlJc w:val="left"/>
      <w:pPr>
        <w:tabs>
          <w:tab w:val="num" w:pos="5040"/>
        </w:tabs>
        <w:ind w:left="5040" w:hanging="360"/>
      </w:pPr>
    </w:lvl>
    <w:lvl w:ilvl="7" w:tplc="5CCC66D8">
      <w:start w:val="1"/>
      <w:numFmt w:val="decimal"/>
      <w:lvlText w:val="%8."/>
      <w:lvlJc w:val="left"/>
      <w:pPr>
        <w:tabs>
          <w:tab w:val="num" w:pos="5760"/>
        </w:tabs>
        <w:ind w:left="5760" w:hanging="360"/>
      </w:pPr>
    </w:lvl>
    <w:lvl w:ilvl="8" w:tplc="D6E8FC42">
      <w:start w:val="1"/>
      <w:numFmt w:val="decimal"/>
      <w:lvlText w:val="%9."/>
      <w:lvlJc w:val="left"/>
      <w:pPr>
        <w:tabs>
          <w:tab w:val="num" w:pos="6480"/>
        </w:tabs>
        <w:ind w:left="6480" w:hanging="360"/>
      </w:pPr>
    </w:lvl>
  </w:abstractNum>
  <w:abstractNum w:abstractNumId="8">
    <w:nsid w:val="1B84593C"/>
    <w:multiLevelType w:val="hybridMultilevel"/>
    <w:tmpl w:val="81343590"/>
    <w:lvl w:ilvl="0" w:tplc="80689962">
      <w:start w:val="1"/>
      <w:numFmt w:val="bullet"/>
      <w:lvlText w:val=""/>
      <w:lvlJc w:val="left"/>
      <w:pPr>
        <w:ind w:left="720" w:hanging="360"/>
      </w:pPr>
      <w:rPr>
        <w:rFonts w:ascii="Symbol" w:hAnsi="Symbol" w:hint="default"/>
        <w:color w:val="auto"/>
      </w:rPr>
    </w:lvl>
    <w:lvl w:ilvl="1" w:tplc="DE40D33C">
      <w:start w:val="1"/>
      <w:numFmt w:val="decimal"/>
      <w:lvlText w:val="%2."/>
      <w:lvlJc w:val="left"/>
      <w:pPr>
        <w:tabs>
          <w:tab w:val="num" w:pos="1440"/>
        </w:tabs>
        <w:ind w:left="1440" w:hanging="360"/>
      </w:pPr>
    </w:lvl>
    <w:lvl w:ilvl="2" w:tplc="36D877F0">
      <w:start w:val="1"/>
      <w:numFmt w:val="decimal"/>
      <w:lvlText w:val="%3."/>
      <w:lvlJc w:val="left"/>
      <w:pPr>
        <w:tabs>
          <w:tab w:val="num" w:pos="2160"/>
        </w:tabs>
        <w:ind w:left="2160" w:hanging="360"/>
      </w:pPr>
    </w:lvl>
    <w:lvl w:ilvl="3" w:tplc="A6B2681E">
      <w:start w:val="1"/>
      <w:numFmt w:val="decimal"/>
      <w:lvlText w:val="%4."/>
      <w:lvlJc w:val="left"/>
      <w:pPr>
        <w:tabs>
          <w:tab w:val="num" w:pos="2880"/>
        </w:tabs>
        <w:ind w:left="2880" w:hanging="360"/>
      </w:pPr>
    </w:lvl>
    <w:lvl w:ilvl="4" w:tplc="BF849F8C">
      <w:start w:val="1"/>
      <w:numFmt w:val="decimal"/>
      <w:lvlText w:val="%5."/>
      <w:lvlJc w:val="left"/>
      <w:pPr>
        <w:tabs>
          <w:tab w:val="num" w:pos="3600"/>
        </w:tabs>
        <w:ind w:left="3600" w:hanging="360"/>
      </w:pPr>
    </w:lvl>
    <w:lvl w:ilvl="5" w:tplc="6D64067A">
      <w:start w:val="1"/>
      <w:numFmt w:val="decimal"/>
      <w:lvlText w:val="%6."/>
      <w:lvlJc w:val="left"/>
      <w:pPr>
        <w:tabs>
          <w:tab w:val="num" w:pos="4320"/>
        </w:tabs>
        <w:ind w:left="4320" w:hanging="360"/>
      </w:pPr>
    </w:lvl>
    <w:lvl w:ilvl="6" w:tplc="CA48E800">
      <w:start w:val="1"/>
      <w:numFmt w:val="decimal"/>
      <w:lvlText w:val="%7."/>
      <w:lvlJc w:val="left"/>
      <w:pPr>
        <w:tabs>
          <w:tab w:val="num" w:pos="5040"/>
        </w:tabs>
        <w:ind w:left="5040" w:hanging="360"/>
      </w:pPr>
    </w:lvl>
    <w:lvl w:ilvl="7" w:tplc="0C080400">
      <w:start w:val="1"/>
      <w:numFmt w:val="decimal"/>
      <w:lvlText w:val="%8."/>
      <w:lvlJc w:val="left"/>
      <w:pPr>
        <w:tabs>
          <w:tab w:val="num" w:pos="5760"/>
        </w:tabs>
        <w:ind w:left="5760" w:hanging="360"/>
      </w:pPr>
    </w:lvl>
    <w:lvl w:ilvl="8" w:tplc="C9D81BDE">
      <w:start w:val="1"/>
      <w:numFmt w:val="decimal"/>
      <w:lvlText w:val="%9."/>
      <w:lvlJc w:val="left"/>
      <w:pPr>
        <w:tabs>
          <w:tab w:val="num" w:pos="6480"/>
        </w:tabs>
        <w:ind w:left="6480" w:hanging="360"/>
      </w:pPr>
    </w:lvl>
  </w:abstractNum>
  <w:abstractNum w:abstractNumId="9">
    <w:nsid w:val="1C0D6266"/>
    <w:multiLevelType w:val="multilevel"/>
    <w:tmpl w:val="CBB45028"/>
    <w:lvl w:ilvl="0">
      <w:start w:val="1"/>
      <w:numFmt w:val="decimal"/>
      <w:lvlText w:val="%1."/>
      <w:lvlJc w:val="left"/>
      <w:pPr>
        <w:ind w:left="450" w:hanging="450"/>
      </w:pPr>
    </w:lvl>
    <w:lvl w:ilvl="1">
      <w:start w:val="1"/>
      <w:numFmt w:val="decimal"/>
      <w:lvlText w:val="%1.%2."/>
      <w:lvlJc w:val="left"/>
      <w:pPr>
        <w:ind w:left="720" w:hanging="720"/>
      </w:pPr>
      <w:rPr>
        <w:b/>
        <w:color w:val="auto"/>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nsid w:val="21F60E6B"/>
    <w:multiLevelType w:val="hybridMultilevel"/>
    <w:tmpl w:val="7F8C9584"/>
    <w:lvl w:ilvl="0" w:tplc="0120A23E">
      <w:start w:val="1"/>
      <w:numFmt w:val="bullet"/>
      <w:lvlText w:val=""/>
      <w:lvlJc w:val="left"/>
      <w:pPr>
        <w:ind w:left="720" w:hanging="360"/>
      </w:pPr>
      <w:rPr>
        <w:rFonts w:ascii="Symbol" w:hAnsi="Symbol" w:hint="default"/>
      </w:rPr>
    </w:lvl>
    <w:lvl w:ilvl="1" w:tplc="95043D18">
      <w:start w:val="1"/>
      <w:numFmt w:val="decimal"/>
      <w:lvlText w:val="%2."/>
      <w:lvlJc w:val="left"/>
      <w:pPr>
        <w:tabs>
          <w:tab w:val="num" w:pos="1440"/>
        </w:tabs>
        <w:ind w:left="1440" w:hanging="360"/>
      </w:pPr>
    </w:lvl>
    <w:lvl w:ilvl="2" w:tplc="558C75F0">
      <w:start w:val="1"/>
      <w:numFmt w:val="decimal"/>
      <w:lvlText w:val="%3."/>
      <w:lvlJc w:val="left"/>
      <w:pPr>
        <w:tabs>
          <w:tab w:val="num" w:pos="2160"/>
        </w:tabs>
        <w:ind w:left="2160" w:hanging="360"/>
      </w:pPr>
    </w:lvl>
    <w:lvl w:ilvl="3" w:tplc="02861A54">
      <w:start w:val="1"/>
      <w:numFmt w:val="decimal"/>
      <w:lvlText w:val="%4."/>
      <w:lvlJc w:val="left"/>
      <w:pPr>
        <w:tabs>
          <w:tab w:val="num" w:pos="2880"/>
        </w:tabs>
        <w:ind w:left="2880" w:hanging="360"/>
      </w:pPr>
    </w:lvl>
    <w:lvl w:ilvl="4" w:tplc="740EBF2E">
      <w:start w:val="1"/>
      <w:numFmt w:val="decimal"/>
      <w:lvlText w:val="%5."/>
      <w:lvlJc w:val="left"/>
      <w:pPr>
        <w:tabs>
          <w:tab w:val="num" w:pos="3600"/>
        </w:tabs>
        <w:ind w:left="3600" w:hanging="360"/>
      </w:pPr>
    </w:lvl>
    <w:lvl w:ilvl="5" w:tplc="D548ED56">
      <w:start w:val="1"/>
      <w:numFmt w:val="decimal"/>
      <w:lvlText w:val="%6."/>
      <w:lvlJc w:val="left"/>
      <w:pPr>
        <w:tabs>
          <w:tab w:val="num" w:pos="4320"/>
        </w:tabs>
        <w:ind w:left="4320" w:hanging="360"/>
      </w:pPr>
    </w:lvl>
    <w:lvl w:ilvl="6" w:tplc="AC8E5AEE">
      <w:start w:val="1"/>
      <w:numFmt w:val="decimal"/>
      <w:lvlText w:val="%7."/>
      <w:lvlJc w:val="left"/>
      <w:pPr>
        <w:tabs>
          <w:tab w:val="num" w:pos="5040"/>
        </w:tabs>
        <w:ind w:left="5040" w:hanging="360"/>
      </w:pPr>
    </w:lvl>
    <w:lvl w:ilvl="7" w:tplc="D0669606">
      <w:start w:val="1"/>
      <w:numFmt w:val="decimal"/>
      <w:lvlText w:val="%8."/>
      <w:lvlJc w:val="left"/>
      <w:pPr>
        <w:tabs>
          <w:tab w:val="num" w:pos="5760"/>
        </w:tabs>
        <w:ind w:left="5760" w:hanging="360"/>
      </w:pPr>
    </w:lvl>
    <w:lvl w:ilvl="8" w:tplc="E33AED38">
      <w:start w:val="1"/>
      <w:numFmt w:val="decimal"/>
      <w:lvlText w:val="%9."/>
      <w:lvlJc w:val="left"/>
      <w:pPr>
        <w:tabs>
          <w:tab w:val="num" w:pos="6480"/>
        </w:tabs>
        <w:ind w:left="6480" w:hanging="360"/>
      </w:pPr>
    </w:lvl>
  </w:abstractNum>
  <w:abstractNum w:abstractNumId="11">
    <w:nsid w:val="22240326"/>
    <w:multiLevelType w:val="hybridMultilevel"/>
    <w:tmpl w:val="E354CED4"/>
    <w:lvl w:ilvl="0" w:tplc="4A8C3462">
      <w:start w:val="1"/>
      <w:numFmt w:val="bullet"/>
      <w:lvlText w:val=""/>
      <w:lvlJc w:val="left"/>
      <w:pPr>
        <w:ind w:left="720" w:hanging="360"/>
      </w:pPr>
      <w:rPr>
        <w:rFonts w:ascii="Symbol" w:hAnsi="Symbol" w:hint="default"/>
      </w:rPr>
    </w:lvl>
    <w:lvl w:ilvl="1" w:tplc="E9DC392A">
      <w:start w:val="1"/>
      <w:numFmt w:val="decimal"/>
      <w:lvlText w:val="%2."/>
      <w:lvlJc w:val="left"/>
      <w:pPr>
        <w:tabs>
          <w:tab w:val="num" w:pos="1440"/>
        </w:tabs>
        <w:ind w:left="1440" w:hanging="360"/>
      </w:pPr>
    </w:lvl>
    <w:lvl w:ilvl="2" w:tplc="8290633E">
      <w:start w:val="1"/>
      <w:numFmt w:val="decimal"/>
      <w:lvlText w:val="%3."/>
      <w:lvlJc w:val="left"/>
      <w:pPr>
        <w:tabs>
          <w:tab w:val="num" w:pos="2160"/>
        </w:tabs>
        <w:ind w:left="2160" w:hanging="360"/>
      </w:pPr>
    </w:lvl>
    <w:lvl w:ilvl="3" w:tplc="A74820FC">
      <w:start w:val="1"/>
      <w:numFmt w:val="decimal"/>
      <w:lvlText w:val="%4."/>
      <w:lvlJc w:val="left"/>
      <w:pPr>
        <w:tabs>
          <w:tab w:val="num" w:pos="2880"/>
        </w:tabs>
        <w:ind w:left="2880" w:hanging="360"/>
      </w:pPr>
    </w:lvl>
    <w:lvl w:ilvl="4" w:tplc="CAFA76D8">
      <w:start w:val="1"/>
      <w:numFmt w:val="decimal"/>
      <w:lvlText w:val="%5."/>
      <w:lvlJc w:val="left"/>
      <w:pPr>
        <w:tabs>
          <w:tab w:val="num" w:pos="3600"/>
        </w:tabs>
        <w:ind w:left="3600" w:hanging="360"/>
      </w:pPr>
    </w:lvl>
    <w:lvl w:ilvl="5" w:tplc="D96825F6">
      <w:start w:val="1"/>
      <w:numFmt w:val="decimal"/>
      <w:lvlText w:val="%6."/>
      <w:lvlJc w:val="left"/>
      <w:pPr>
        <w:tabs>
          <w:tab w:val="num" w:pos="4320"/>
        </w:tabs>
        <w:ind w:left="4320" w:hanging="360"/>
      </w:pPr>
    </w:lvl>
    <w:lvl w:ilvl="6" w:tplc="D84C849E">
      <w:start w:val="1"/>
      <w:numFmt w:val="decimal"/>
      <w:lvlText w:val="%7."/>
      <w:lvlJc w:val="left"/>
      <w:pPr>
        <w:tabs>
          <w:tab w:val="num" w:pos="5040"/>
        </w:tabs>
        <w:ind w:left="5040" w:hanging="360"/>
      </w:pPr>
    </w:lvl>
    <w:lvl w:ilvl="7" w:tplc="05643E44">
      <w:start w:val="1"/>
      <w:numFmt w:val="decimal"/>
      <w:lvlText w:val="%8."/>
      <w:lvlJc w:val="left"/>
      <w:pPr>
        <w:tabs>
          <w:tab w:val="num" w:pos="5760"/>
        </w:tabs>
        <w:ind w:left="5760" w:hanging="360"/>
      </w:pPr>
    </w:lvl>
    <w:lvl w:ilvl="8" w:tplc="29A033D4">
      <w:start w:val="1"/>
      <w:numFmt w:val="decimal"/>
      <w:lvlText w:val="%9."/>
      <w:lvlJc w:val="left"/>
      <w:pPr>
        <w:tabs>
          <w:tab w:val="num" w:pos="6480"/>
        </w:tabs>
        <w:ind w:left="6480" w:hanging="360"/>
      </w:pPr>
    </w:lvl>
  </w:abstractNum>
  <w:abstractNum w:abstractNumId="12">
    <w:nsid w:val="25003A58"/>
    <w:multiLevelType w:val="hybridMultilevel"/>
    <w:tmpl w:val="1250E21A"/>
    <w:lvl w:ilvl="0" w:tplc="186EA14C">
      <w:start w:val="1"/>
      <w:numFmt w:val="lowerLetter"/>
      <w:lvlText w:val="%1)"/>
      <w:lvlJc w:val="left"/>
      <w:pPr>
        <w:ind w:left="720" w:hanging="360"/>
      </w:pPr>
    </w:lvl>
    <w:lvl w:ilvl="1" w:tplc="585405D0">
      <w:start w:val="1"/>
      <w:numFmt w:val="bullet"/>
      <w:lvlText w:val=""/>
      <w:lvlJc w:val="left"/>
      <w:pPr>
        <w:ind w:left="1440" w:hanging="360"/>
      </w:pPr>
      <w:rPr>
        <w:rFonts w:ascii="Symbol" w:hAnsi="Symbol" w:hint="default"/>
      </w:rPr>
    </w:lvl>
    <w:lvl w:ilvl="2" w:tplc="637E752C">
      <w:start w:val="1"/>
      <w:numFmt w:val="decimal"/>
      <w:lvlText w:val="%3."/>
      <w:lvlJc w:val="left"/>
      <w:pPr>
        <w:tabs>
          <w:tab w:val="num" w:pos="2160"/>
        </w:tabs>
        <w:ind w:left="2160" w:hanging="360"/>
      </w:pPr>
    </w:lvl>
    <w:lvl w:ilvl="3" w:tplc="860046A8">
      <w:start w:val="1"/>
      <w:numFmt w:val="decimal"/>
      <w:lvlText w:val="%4."/>
      <w:lvlJc w:val="left"/>
      <w:pPr>
        <w:tabs>
          <w:tab w:val="num" w:pos="2880"/>
        </w:tabs>
        <w:ind w:left="2880" w:hanging="360"/>
      </w:pPr>
    </w:lvl>
    <w:lvl w:ilvl="4" w:tplc="010EF746">
      <w:start w:val="1"/>
      <w:numFmt w:val="decimal"/>
      <w:lvlText w:val="%5."/>
      <w:lvlJc w:val="left"/>
      <w:pPr>
        <w:tabs>
          <w:tab w:val="num" w:pos="3600"/>
        </w:tabs>
        <w:ind w:left="3600" w:hanging="360"/>
      </w:pPr>
    </w:lvl>
    <w:lvl w:ilvl="5" w:tplc="EE84FF80">
      <w:start w:val="1"/>
      <w:numFmt w:val="decimal"/>
      <w:lvlText w:val="%6."/>
      <w:lvlJc w:val="left"/>
      <w:pPr>
        <w:tabs>
          <w:tab w:val="num" w:pos="4320"/>
        </w:tabs>
        <w:ind w:left="4320" w:hanging="360"/>
      </w:pPr>
    </w:lvl>
    <w:lvl w:ilvl="6" w:tplc="558C3DA2">
      <w:start w:val="1"/>
      <w:numFmt w:val="decimal"/>
      <w:lvlText w:val="%7."/>
      <w:lvlJc w:val="left"/>
      <w:pPr>
        <w:tabs>
          <w:tab w:val="num" w:pos="5040"/>
        </w:tabs>
        <w:ind w:left="5040" w:hanging="360"/>
      </w:pPr>
    </w:lvl>
    <w:lvl w:ilvl="7" w:tplc="E91A49BE">
      <w:start w:val="1"/>
      <w:numFmt w:val="decimal"/>
      <w:lvlText w:val="%8."/>
      <w:lvlJc w:val="left"/>
      <w:pPr>
        <w:tabs>
          <w:tab w:val="num" w:pos="5760"/>
        </w:tabs>
        <w:ind w:left="5760" w:hanging="360"/>
      </w:pPr>
    </w:lvl>
    <w:lvl w:ilvl="8" w:tplc="91DADEEA">
      <w:start w:val="1"/>
      <w:numFmt w:val="decimal"/>
      <w:lvlText w:val="%9."/>
      <w:lvlJc w:val="left"/>
      <w:pPr>
        <w:tabs>
          <w:tab w:val="num" w:pos="6480"/>
        </w:tabs>
        <w:ind w:left="6480" w:hanging="360"/>
      </w:pPr>
    </w:lvl>
  </w:abstractNum>
  <w:abstractNum w:abstractNumId="13">
    <w:nsid w:val="27E4142E"/>
    <w:multiLevelType w:val="hybridMultilevel"/>
    <w:tmpl w:val="D38ADE52"/>
    <w:lvl w:ilvl="0" w:tplc="6E982748">
      <w:start w:val="1"/>
      <w:numFmt w:val="bullet"/>
      <w:lvlText w:val=""/>
      <w:lvlJc w:val="left"/>
      <w:pPr>
        <w:ind w:left="720" w:hanging="360"/>
      </w:pPr>
      <w:rPr>
        <w:rFonts w:ascii="Symbol" w:hAnsi="Symbol" w:hint="default"/>
      </w:rPr>
    </w:lvl>
    <w:lvl w:ilvl="1" w:tplc="3C504670">
      <w:start w:val="1"/>
      <w:numFmt w:val="decimal"/>
      <w:lvlText w:val="%2."/>
      <w:lvlJc w:val="left"/>
      <w:pPr>
        <w:tabs>
          <w:tab w:val="num" w:pos="1440"/>
        </w:tabs>
        <w:ind w:left="1440" w:hanging="360"/>
      </w:pPr>
    </w:lvl>
    <w:lvl w:ilvl="2" w:tplc="B2BA189A">
      <w:start w:val="1"/>
      <w:numFmt w:val="decimal"/>
      <w:lvlText w:val="%3."/>
      <w:lvlJc w:val="left"/>
      <w:pPr>
        <w:tabs>
          <w:tab w:val="num" w:pos="2160"/>
        </w:tabs>
        <w:ind w:left="2160" w:hanging="360"/>
      </w:pPr>
    </w:lvl>
    <w:lvl w:ilvl="3" w:tplc="4EEE838E">
      <w:start w:val="1"/>
      <w:numFmt w:val="decimal"/>
      <w:lvlText w:val="%4."/>
      <w:lvlJc w:val="left"/>
      <w:pPr>
        <w:tabs>
          <w:tab w:val="num" w:pos="2880"/>
        </w:tabs>
        <w:ind w:left="2880" w:hanging="360"/>
      </w:pPr>
    </w:lvl>
    <w:lvl w:ilvl="4" w:tplc="438E0E34">
      <w:start w:val="1"/>
      <w:numFmt w:val="decimal"/>
      <w:lvlText w:val="%5."/>
      <w:lvlJc w:val="left"/>
      <w:pPr>
        <w:tabs>
          <w:tab w:val="num" w:pos="3600"/>
        </w:tabs>
        <w:ind w:left="3600" w:hanging="360"/>
      </w:pPr>
    </w:lvl>
    <w:lvl w:ilvl="5" w:tplc="1C9A8FAC">
      <w:start w:val="1"/>
      <w:numFmt w:val="decimal"/>
      <w:lvlText w:val="%6."/>
      <w:lvlJc w:val="left"/>
      <w:pPr>
        <w:tabs>
          <w:tab w:val="num" w:pos="4320"/>
        </w:tabs>
        <w:ind w:left="4320" w:hanging="360"/>
      </w:pPr>
    </w:lvl>
    <w:lvl w:ilvl="6" w:tplc="64522810">
      <w:start w:val="1"/>
      <w:numFmt w:val="decimal"/>
      <w:lvlText w:val="%7."/>
      <w:lvlJc w:val="left"/>
      <w:pPr>
        <w:tabs>
          <w:tab w:val="num" w:pos="5040"/>
        </w:tabs>
        <w:ind w:left="5040" w:hanging="360"/>
      </w:pPr>
    </w:lvl>
    <w:lvl w:ilvl="7" w:tplc="426486DA">
      <w:start w:val="1"/>
      <w:numFmt w:val="decimal"/>
      <w:lvlText w:val="%8."/>
      <w:lvlJc w:val="left"/>
      <w:pPr>
        <w:tabs>
          <w:tab w:val="num" w:pos="5760"/>
        </w:tabs>
        <w:ind w:left="5760" w:hanging="360"/>
      </w:pPr>
    </w:lvl>
    <w:lvl w:ilvl="8" w:tplc="C69AB0C8">
      <w:start w:val="1"/>
      <w:numFmt w:val="decimal"/>
      <w:lvlText w:val="%9."/>
      <w:lvlJc w:val="left"/>
      <w:pPr>
        <w:tabs>
          <w:tab w:val="num" w:pos="6480"/>
        </w:tabs>
        <w:ind w:left="6480" w:hanging="360"/>
      </w:pPr>
    </w:lvl>
  </w:abstractNum>
  <w:abstractNum w:abstractNumId="14">
    <w:nsid w:val="2B855426"/>
    <w:multiLevelType w:val="hybridMultilevel"/>
    <w:tmpl w:val="F3907BEC"/>
    <w:lvl w:ilvl="0" w:tplc="6A64EDC8">
      <w:start w:val="1"/>
      <w:numFmt w:val="decimal"/>
      <w:lvlText w:val="%1."/>
      <w:lvlJc w:val="left"/>
      <w:pPr>
        <w:ind w:left="720" w:hanging="360"/>
      </w:pPr>
      <w:rPr>
        <w:b/>
        <w:color w:val="auto"/>
      </w:rPr>
    </w:lvl>
    <w:lvl w:ilvl="1" w:tplc="A174706A">
      <w:start w:val="1"/>
      <w:numFmt w:val="decimal"/>
      <w:lvlText w:val="%2."/>
      <w:lvlJc w:val="left"/>
      <w:pPr>
        <w:tabs>
          <w:tab w:val="num" w:pos="1440"/>
        </w:tabs>
        <w:ind w:left="1440" w:hanging="360"/>
      </w:pPr>
    </w:lvl>
    <w:lvl w:ilvl="2" w:tplc="FB3AA4C4">
      <w:start w:val="1"/>
      <w:numFmt w:val="decimal"/>
      <w:lvlText w:val="%3."/>
      <w:lvlJc w:val="left"/>
      <w:pPr>
        <w:tabs>
          <w:tab w:val="num" w:pos="2160"/>
        </w:tabs>
        <w:ind w:left="2160" w:hanging="360"/>
      </w:pPr>
    </w:lvl>
    <w:lvl w:ilvl="3" w:tplc="7A582548">
      <w:start w:val="1"/>
      <w:numFmt w:val="decimal"/>
      <w:lvlText w:val="%4."/>
      <w:lvlJc w:val="left"/>
      <w:pPr>
        <w:tabs>
          <w:tab w:val="num" w:pos="2880"/>
        </w:tabs>
        <w:ind w:left="2880" w:hanging="360"/>
      </w:pPr>
    </w:lvl>
    <w:lvl w:ilvl="4" w:tplc="90742942">
      <w:start w:val="1"/>
      <w:numFmt w:val="decimal"/>
      <w:lvlText w:val="%5."/>
      <w:lvlJc w:val="left"/>
      <w:pPr>
        <w:tabs>
          <w:tab w:val="num" w:pos="3600"/>
        </w:tabs>
        <w:ind w:left="3600" w:hanging="360"/>
      </w:pPr>
    </w:lvl>
    <w:lvl w:ilvl="5" w:tplc="4BDEE234">
      <w:start w:val="1"/>
      <w:numFmt w:val="decimal"/>
      <w:lvlText w:val="%6."/>
      <w:lvlJc w:val="left"/>
      <w:pPr>
        <w:tabs>
          <w:tab w:val="num" w:pos="4320"/>
        </w:tabs>
        <w:ind w:left="4320" w:hanging="360"/>
      </w:pPr>
    </w:lvl>
    <w:lvl w:ilvl="6" w:tplc="85FEEDD4">
      <w:start w:val="1"/>
      <w:numFmt w:val="decimal"/>
      <w:lvlText w:val="%7."/>
      <w:lvlJc w:val="left"/>
      <w:pPr>
        <w:tabs>
          <w:tab w:val="num" w:pos="5040"/>
        </w:tabs>
        <w:ind w:left="5040" w:hanging="360"/>
      </w:pPr>
    </w:lvl>
    <w:lvl w:ilvl="7" w:tplc="957E6602">
      <w:start w:val="1"/>
      <w:numFmt w:val="decimal"/>
      <w:lvlText w:val="%8."/>
      <w:lvlJc w:val="left"/>
      <w:pPr>
        <w:tabs>
          <w:tab w:val="num" w:pos="5760"/>
        </w:tabs>
        <w:ind w:left="5760" w:hanging="360"/>
      </w:pPr>
    </w:lvl>
    <w:lvl w:ilvl="8" w:tplc="B66CDECA">
      <w:start w:val="1"/>
      <w:numFmt w:val="decimal"/>
      <w:lvlText w:val="%9."/>
      <w:lvlJc w:val="left"/>
      <w:pPr>
        <w:tabs>
          <w:tab w:val="num" w:pos="6480"/>
        </w:tabs>
        <w:ind w:left="6480" w:hanging="360"/>
      </w:pPr>
    </w:lvl>
  </w:abstractNum>
  <w:abstractNum w:abstractNumId="15">
    <w:nsid w:val="31177E91"/>
    <w:multiLevelType w:val="hybridMultilevel"/>
    <w:tmpl w:val="1FC05DD4"/>
    <w:lvl w:ilvl="0" w:tplc="556EE22E">
      <w:start w:val="1"/>
      <w:numFmt w:val="decimal"/>
      <w:lvlText w:val="%1."/>
      <w:lvlJc w:val="left"/>
      <w:pPr>
        <w:ind w:left="720" w:hanging="360"/>
      </w:pPr>
    </w:lvl>
    <w:lvl w:ilvl="1" w:tplc="8286F4CA">
      <w:start w:val="1"/>
      <w:numFmt w:val="decimal"/>
      <w:lvlText w:val="%2."/>
      <w:lvlJc w:val="left"/>
      <w:pPr>
        <w:tabs>
          <w:tab w:val="num" w:pos="1440"/>
        </w:tabs>
        <w:ind w:left="1440" w:hanging="360"/>
      </w:pPr>
    </w:lvl>
    <w:lvl w:ilvl="2" w:tplc="6BA4E66A">
      <w:start w:val="1"/>
      <w:numFmt w:val="decimal"/>
      <w:lvlText w:val="%3."/>
      <w:lvlJc w:val="left"/>
      <w:pPr>
        <w:tabs>
          <w:tab w:val="num" w:pos="2160"/>
        </w:tabs>
        <w:ind w:left="2160" w:hanging="360"/>
      </w:pPr>
    </w:lvl>
    <w:lvl w:ilvl="3" w:tplc="0DF83D76">
      <w:start w:val="1"/>
      <w:numFmt w:val="decimal"/>
      <w:lvlText w:val="%4."/>
      <w:lvlJc w:val="left"/>
      <w:pPr>
        <w:tabs>
          <w:tab w:val="num" w:pos="2880"/>
        </w:tabs>
        <w:ind w:left="2880" w:hanging="360"/>
      </w:pPr>
    </w:lvl>
    <w:lvl w:ilvl="4" w:tplc="34AC3A7C">
      <w:start w:val="1"/>
      <w:numFmt w:val="decimal"/>
      <w:lvlText w:val="%5."/>
      <w:lvlJc w:val="left"/>
      <w:pPr>
        <w:tabs>
          <w:tab w:val="num" w:pos="3600"/>
        </w:tabs>
        <w:ind w:left="3600" w:hanging="360"/>
      </w:pPr>
    </w:lvl>
    <w:lvl w:ilvl="5" w:tplc="3432DB82">
      <w:start w:val="1"/>
      <w:numFmt w:val="decimal"/>
      <w:lvlText w:val="%6."/>
      <w:lvlJc w:val="left"/>
      <w:pPr>
        <w:tabs>
          <w:tab w:val="num" w:pos="4320"/>
        </w:tabs>
        <w:ind w:left="4320" w:hanging="360"/>
      </w:pPr>
    </w:lvl>
    <w:lvl w:ilvl="6" w:tplc="8814057A">
      <w:start w:val="1"/>
      <w:numFmt w:val="decimal"/>
      <w:lvlText w:val="%7."/>
      <w:lvlJc w:val="left"/>
      <w:pPr>
        <w:tabs>
          <w:tab w:val="num" w:pos="5040"/>
        </w:tabs>
        <w:ind w:left="5040" w:hanging="360"/>
      </w:pPr>
    </w:lvl>
    <w:lvl w:ilvl="7" w:tplc="6AB05C00">
      <w:start w:val="1"/>
      <w:numFmt w:val="decimal"/>
      <w:lvlText w:val="%8."/>
      <w:lvlJc w:val="left"/>
      <w:pPr>
        <w:tabs>
          <w:tab w:val="num" w:pos="5760"/>
        </w:tabs>
        <w:ind w:left="5760" w:hanging="360"/>
      </w:pPr>
    </w:lvl>
    <w:lvl w:ilvl="8" w:tplc="C75498A6">
      <w:start w:val="1"/>
      <w:numFmt w:val="decimal"/>
      <w:lvlText w:val="%9."/>
      <w:lvlJc w:val="left"/>
      <w:pPr>
        <w:tabs>
          <w:tab w:val="num" w:pos="6480"/>
        </w:tabs>
        <w:ind w:left="6480" w:hanging="360"/>
      </w:pPr>
    </w:lvl>
  </w:abstractNum>
  <w:abstractNum w:abstractNumId="16">
    <w:nsid w:val="37C71A9D"/>
    <w:multiLevelType w:val="hybridMultilevel"/>
    <w:tmpl w:val="490840CA"/>
    <w:lvl w:ilvl="0" w:tplc="D7682E82">
      <w:start w:val="1"/>
      <w:numFmt w:val="decimal"/>
      <w:lvlText w:val="%1."/>
      <w:lvlJc w:val="left"/>
      <w:pPr>
        <w:ind w:left="720" w:hanging="360"/>
      </w:pPr>
    </w:lvl>
    <w:lvl w:ilvl="1" w:tplc="BF523F9C">
      <w:start w:val="1"/>
      <w:numFmt w:val="decimal"/>
      <w:lvlText w:val="%2."/>
      <w:lvlJc w:val="left"/>
      <w:pPr>
        <w:tabs>
          <w:tab w:val="num" w:pos="1440"/>
        </w:tabs>
        <w:ind w:left="1440" w:hanging="360"/>
      </w:pPr>
    </w:lvl>
    <w:lvl w:ilvl="2" w:tplc="AB02EFE8">
      <w:start w:val="1"/>
      <w:numFmt w:val="decimal"/>
      <w:lvlText w:val="%3."/>
      <w:lvlJc w:val="left"/>
      <w:pPr>
        <w:tabs>
          <w:tab w:val="num" w:pos="2160"/>
        </w:tabs>
        <w:ind w:left="2160" w:hanging="360"/>
      </w:pPr>
    </w:lvl>
    <w:lvl w:ilvl="3" w:tplc="378C78DC">
      <w:start w:val="1"/>
      <w:numFmt w:val="decimal"/>
      <w:lvlText w:val="%4."/>
      <w:lvlJc w:val="left"/>
      <w:pPr>
        <w:tabs>
          <w:tab w:val="num" w:pos="2880"/>
        </w:tabs>
        <w:ind w:left="2880" w:hanging="360"/>
      </w:pPr>
    </w:lvl>
    <w:lvl w:ilvl="4" w:tplc="05EC7472">
      <w:start w:val="1"/>
      <w:numFmt w:val="decimal"/>
      <w:lvlText w:val="%5."/>
      <w:lvlJc w:val="left"/>
      <w:pPr>
        <w:tabs>
          <w:tab w:val="num" w:pos="3600"/>
        </w:tabs>
        <w:ind w:left="3600" w:hanging="360"/>
      </w:pPr>
    </w:lvl>
    <w:lvl w:ilvl="5" w:tplc="BA002038">
      <w:start w:val="1"/>
      <w:numFmt w:val="decimal"/>
      <w:lvlText w:val="%6."/>
      <w:lvlJc w:val="left"/>
      <w:pPr>
        <w:tabs>
          <w:tab w:val="num" w:pos="4320"/>
        </w:tabs>
        <w:ind w:left="4320" w:hanging="360"/>
      </w:pPr>
    </w:lvl>
    <w:lvl w:ilvl="6" w:tplc="5D70EA44">
      <w:start w:val="1"/>
      <w:numFmt w:val="decimal"/>
      <w:lvlText w:val="%7."/>
      <w:lvlJc w:val="left"/>
      <w:pPr>
        <w:tabs>
          <w:tab w:val="num" w:pos="5040"/>
        </w:tabs>
        <w:ind w:left="5040" w:hanging="360"/>
      </w:pPr>
    </w:lvl>
    <w:lvl w:ilvl="7" w:tplc="D0B08C58">
      <w:start w:val="1"/>
      <w:numFmt w:val="decimal"/>
      <w:lvlText w:val="%8."/>
      <w:lvlJc w:val="left"/>
      <w:pPr>
        <w:tabs>
          <w:tab w:val="num" w:pos="5760"/>
        </w:tabs>
        <w:ind w:left="5760" w:hanging="360"/>
      </w:pPr>
    </w:lvl>
    <w:lvl w:ilvl="8" w:tplc="7BC23D1E">
      <w:start w:val="1"/>
      <w:numFmt w:val="decimal"/>
      <w:lvlText w:val="%9."/>
      <w:lvlJc w:val="left"/>
      <w:pPr>
        <w:tabs>
          <w:tab w:val="num" w:pos="6480"/>
        </w:tabs>
        <w:ind w:left="6480" w:hanging="360"/>
      </w:pPr>
    </w:lvl>
  </w:abstractNum>
  <w:abstractNum w:abstractNumId="17">
    <w:nsid w:val="3FCC350C"/>
    <w:multiLevelType w:val="hybridMultilevel"/>
    <w:tmpl w:val="ADDE8922"/>
    <w:lvl w:ilvl="0" w:tplc="9ECEB33E">
      <w:start w:val="1"/>
      <w:numFmt w:val="bullet"/>
      <w:lvlText w:val=""/>
      <w:lvlJc w:val="left"/>
      <w:pPr>
        <w:ind w:left="720" w:hanging="360"/>
      </w:pPr>
      <w:rPr>
        <w:rFonts w:ascii="Symbol" w:hAnsi="Symbol" w:hint="default"/>
      </w:rPr>
    </w:lvl>
    <w:lvl w:ilvl="1" w:tplc="C0D07DF6">
      <w:start w:val="1"/>
      <w:numFmt w:val="decimal"/>
      <w:lvlText w:val="%2."/>
      <w:lvlJc w:val="left"/>
      <w:pPr>
        <w:tabs>
          <w:tab w:val="num" w:pos="1440"/>
        </w:tabs>
        <w:ind w:left="1440" w:hanging="360"/>
      </w:pPr>
    </w:lvl>
    <w:lvl w:ilvl="2" w:tplc="A2E471C4">
      <w:start w:val="1"/>
      <w:numFmt w:val="decimal"/>
      <w:lvlText w:val="%3."/>
      <w:lvlJc w:val="left"/>
      <w:pPr>
        <w:tabs>
          <w:tab w:val="num" w:pos="2160"/>
        </w:tabs>
        <w:ind w:left="2160" w:hanging="360"/>
      </w:pPr>
    </w:lvl>
    <w:lvl w:ilvl="3" w:tplc="E9F8943C">
      <w:start w:val="1"/>
      <w:numFmt w:val="decimal"/>
      <w:lvlText w:val="%4."/>
      <w:lvlJc w:val="left"/>
      <w:pPr>
        <w:tabs>
          <w:tab w:val="num" w:pos="2880"/>
        </w:tabs>
        <w:ind w:left="2880" w:hanging="360"/>
      </w:pPr>
    </w:lvl>
    <w:lvl w:ilvl="4" w:tplc="252A29B2">
      <w:start w:val="1"/>
      <w:numFmt w:val="decimal"/>
      <w:lvlText w:val="%5."/>
      <w:lvlJc w:val="left"/>
      <w:pPr>
        <w:tabs>
          <w:tab w:val="num" w:pos="3600"/>
        </w:tabs>
        <w:ind w:left="3600" w:hanging="360"/>
      </w:pPr>
    </w:lvl>
    <w:lvl w:ilvl="5" w:tplc="EA5ED350">
      <w:start w:val="1"/>
      <w:numFmt w:val="decimal"/>
      <w:lvlText w:val="%6."/>
      <w:lvlJc w:val="left"/>
      <w:pPr>
        <w:tabs>
          <w:tab w:val="num" w:pos="4320"/>
        </w:tabs>
        <w:ind w:left="4320" w:hanging="360"/>
      </w:pPr>
    </w:lvl>
    <w:lvl w:ilvl="6" w:tplc="4858CFD0">
      <w:start w:val="1"/>
      <w:numFmt w:val="decimal"/>
      <w:lvlText w:val="%7."/>
      <w:lvlJc w:val="left"/>
      <w:pPr>
        <w:tabs>
          <w:tab w:val="num" w:pos="5040"/>
        </w:tabs>
        <w:ind w:left="5040" w:hanging="360"/>
      </w:pPr>
    </w:lvl>
    <w:lvl w:ilvl="7" w:tplc="01C081C2">
      <w:start w:val="1"/>
      <w:numFmt w:val="decimal"/>
      <w:lvlText w:val="%8."/>
      <w:lvlJc w:val="left"/>
      <w:pPr>
        <w:tabs>
          <w:tab w:val="num" w:pos="5760"/>
        </w:tabs>
        <w:ind w:left="5760" w:hanging="360"/>
      </w:pPr>
    </w:lvl>
    <w:lvl w:ilvl="8" w:tplc="8EACF73E">
      <w:start w:val="1"/>
      <w:numFmt w:val="decimal"/>
      <w:lvlText w:val="%9."/>
      <w:lvlJc w:val="left"/>
      <w:pPr>
        <w:tabs>
          <w:tab w:val="num" w:pos="6480"/>
        </w:tabs>
        <w:ind w:left="6480" w:hanging="360"/>
      </w:pPr>
    </w:lvl>
  </w:abstractNum>
  <w:abstractNum w:abstractNumId="18">
    <w:nsid w:val="4C743CCB"/>
    <w:multiLevelType w:val="hybridMultilevel"/>
    <w:tmpl w:val="CAE4007E"/>
    <w:lvl w:ilvl="0" w:tplc="0C0223AA">
      <w:start w:val="1"/>
      <w:numFmt w:val="decimal"/>
      <w:lvlText w:val="%1."/>
      <w:lvlJc w:val="left"/>
      <w:pPr>
        <w:ind w:left="720" w:hanging="360"/>
      </w:pPr>
    </w:lvl>
    <w:lvl w:ilvl="1" w:tplc="AC387AC6">
      <w:start w:val="1"/>
      <w:numFmt w:val="decimal"/>
      <w:lvlText w:val="%2."/>
      <w:lvlJc w:val="left"/>
      <w:pPr>
        <w:tabs>
          <w:tab w:val="num" w:pos="1440"/>
        </w:tabs>
        <w:ind w:left="1440" w:hanging="360"/>
      </w:pPr>
    </w:lvl>
    <w:lvl w:ilvl="2" w:tplc="61A20EBC">
      <w:start w:val="1"/>
      <w:numFmt w:val="decimal"/>
      <w:lvlText w:val="%3."/>
      <w:lvlJc w:val="left"/>
      <w:pPr>
        <w:tabs>
          <w:tab w:val="num" w:pos="2160"/>
        </w:tabs>
        <w:ind w:left="2160" w:hanging="360"/>
      </w:pPr>
    </w:lvl>
    <w:lvl w:ilvl="3" w:tplc="9A9CC95E">
      <w:start w:val="1"/>
      <w:numFmt w:val="decimal"/>
      <w:lvlText w:val="%4."/>
      <w:lvlJc w:val="left"/>
      <w:pPr>
        <w:tabs>
          <w:tab w:val="num" w:pos="2880"/>
        </w:tabs>
        <w:ind w:left="2880" w:hanging="360"/>
      </w:pPr>
    </w:lvl>
    <w:lvl w:ilvl="4" w:tplc="A99096BC">
      <w:start w:val="1"/>
      <w:numFmt w:val="decimal"/>
      <w:lvlText w:val="%5."/>
      <w:lvlJc w:val="left"/>
      <w:pPr>
        <w:tabs>
          <w:tab w:val="num" w:pos="3600"/>
        </w:tabs>
        <w:ind w:left="3600" w:hanging="360"/>
      </w:pPr>
    </w:lvl>
    <w:lvl w:ilvl="5" w:tplc="546E6CE2">
      <w:start w:val="1"/>
      <w:numFmt w:val="decimal"/>
      <w:lvlText w:val="%6."/>
      <w:lvlJc w:val="left"/>
      <w:pPr>
        <w:tabs>
          <w:tab w:val="num" w:pos="4320"/>
        </w:tabs>
        <w:ind w:left="4320" w:hanging="360"/>
      </w:pPr>
    </w:lvl>
    <w:lvl w:ilvl="6" w:tplc="78420A80">
      <w:start w:val="1"/>
      <w:numFmt w:val="decimal"/>
      <w:lvlText w:val="%7."/>
      <w:lvlJc w:val="left"/>
      <w:pPr>
        <w:tabs>
          <w:tab w:val="num" w:pos="5040"/>
        </w:tabs>
        <w:ind w:left="5040" w:hanging="360"/>
      </w:pPr>
    </w:lvl>
    <w:lvl w:ilvl="7" w:tplc="45901F0A">
      <w:start w:val="1"/>
      <w:numFmt w:val="decimal"/>
      <w:lvlText w:val="%8."/>
      <w:lvlJc w:val="left"/>
      <w:pPr>
        <w:tabs>
          <w:tab w:val="num" w:pos="5760"/>
        </w:tabs>
        <w:ind w:left="5760" w:hanging="360"/>
      </w:pPr>
    </w:lvl>
    <w:lvl w:ilvl="8" w:tplc="18FAABA8">
      <w:start w:val="1"/>
      <w:numFmt w:val="decimal"/>
      <w:lvlText w:val="%9."/>
      <w:lvlJc w:val="left"/>
      <w:pPr>
        <w:tabs>
          <w:tab w:val="num" w:pos="6480"/>
        </w:tabs>
        <w:ind w:left="6480" w:hanging="360"/>
      </w:pPr>
    </w:lvl>
  </w:abstractNum>
  <w:abstractNum w:abstractNumId="19">
    <w:nsid w:val="5284489B"/>
    <w:multiLevelType w:val="hybridMultilevel"/>
    <w:tmpl w:val="82580C08"/>
    <w:lvl w:ilvl="0" w:tplc="04BA91CA">
      <w:numFmt w:val="bullet"/>
      <w:lvlText w:val="-"/>
      <w:lvlJc w:val="left"/>
      <w:pPr>
        <w:ind w:left="786" w:hanging="360"/>
      </w:pPr>
      <w:rPr>
        <w:rFonts w:ascii="Times New Roman" w:eastAsia="Times New Roman" w:hAnsi="Times New Roman" w:cs="Times New Roman" w:hint="default"/>
      </w:rPr>
    </w:lvl>
    <w:lvl w:ilvl="1" w:tplc="041A0003" w:tentative="1">
      <w:start w:val="1"/>
      <w:numFmt w:val="bullet"/>
      <w:lvlText w:val="o"/>
      <w:lvlJc w:val="left"/>
      <w:pPr>
        <w:ind w:left="1506" w:hanging="360"/>
      </w:pPr>
      <w:rPr>
        <w:rFonts w:ascii="Courier New" w:hAnsi="Courier New" w:cs="Courier New" w:hint="default"/>
      </w:rPr>
    </w:lvl>
    <w:lvl w:ilvl="2" w:tplc="041A0005" w:tentative="1">
      <w:start w:val="1"/>
      <w:numFmt w:val="bullet"/>
      <w:lvlText w:val=""/>
      <w:lvlJc w:val="left"/>
      <w:pPr>
        <w:ind w:left="2226" w:hanging="360"/>
      </w:pPr>
      <w:rPr>
        <w:rFonts w:ascii="Wingdings" w:hAnsi="Wingdings" w:hint="default"/>
      </w:rPr>
    </w:lvl>
    <w:lvl w:ilvl="3" w:tplc="041A0001" w:tentative="1">
      <w:start w:val="1"/>
      <w:numFmt w:val="bullet"/>
      <w:lvlText w:val=""/>
      <w:lvlJc w:val="left"/>
      <w:pPr>
        <w:ind w:left="2946" w:hanging="360"/>
      </w:pPr>
      <w:rPr>
        <w:rFonts w:ascii="Symbol" w:hAnsi="Symbol" w:hint="default"/>
      </w:rPr>
    </w:lvl>
    <w:lvl w:ilvl="4" w:tplc="041A0003" w:tentative="1">
      <w:start w:val="1"/>
      <w:numFmt w:val="bullet"/>
      <w:lvlText w:val="o"/>
      <w:lvlJc w:val="left"/>
      <w:pPr>
        <w:ind w:left="3666" w:hanging="360"/>
      </w:pPr>
      <w:rPr>
        <w:rFonts w:ascii="Courier New" w:hAnsi="Courier New" w:cs="Courier New" w:hint="default"/>
      </w:rPr>
    </w:lvl>
    <w:lvl w:ilvl="5" w:tplc="041A0005" w:tentative="1">
      <w:start w:val="1"/>
      <w:numFmt w:val="bullet"/>
      <w:lvlText w:val=""/>
      <w:lvlJc w:val="left"/>
      <w:pPr>
        <w:ind w:left="4386" w:hanging="360"/>
      </w:pPr>
      <w:rPr>
        <w:rFonts w:ascii="Wingdings" w:hAnsi="Wingdings" w:hint="default"/>
      </w:rPr>
    </w:lvl>
    <w:lvl w:ilvl="6" w:tplc="041A0001" w:tentative="1">
      <w:start w:val="1"/>
      <w:numFmt w:val="bullet"/>
      <w:lvlText w:val=""/>
      <w:lvlJc w:val="left"/>
      <w:pPr>
        <w:ind w:left="5106" w:hanging="360"/>
      </w:pPr>
      <w:rPr>
        <w:rFonts w:ascii="Symbol" w:hAnsi="Symbol" w:hint="default"/>
      </w:rPr>
    </w:lvl>
    <w:lvl w:ilvl="7" w:tplc="041A0003" w:tentative="1">
      <w:start w:val="1"/>
      <w:numFmt w:val="bullet"/>
      <w:lvlText w:val="o"/>
      <w:lvlJc w:val="left"/>
      <w:pPr>
        <w:ind w:left="5826" w:hanging="360"/>
      </w:pPr>
      <w:rPr>
        <w:rFonts w:ascii="Courier New" w:hAnsi="Courier New" w:cs="Courier New" w:hint="default"/>
      </w:rPr>
    </w:lvl>
    <w:lvl w:ilvl="8" w:tplc="041A0005" w:tentative="1">
      <w:start w:val="1"/>
      <w:numFmt w:val="bullet"/>
      <w:lvlText w:val=""/>
      <w:lvlJc w:val="left"/>
      <w:pPr>
        <w:ind w:left="6546" w:hanging="360"/>
      </w:pPr>
      <w:rPr>
        <w:rFonts w:ascii="Wingdings" w:hAnsi="Wingdings" w:hint="default"/>
      </w:rPr>
    </w:lvl>
  </w:abstractNum>
  <w:abstractNum w:abstractNumId="20">
    <w:nsid w:val="54B979CF"/>
    <w:multiLevelType w:val="hybridMultilevel"/>
    <w:tmpl w:val="9ABCC890"/>
    <w:lvl w:ilvl="0" w:tplc="2418F0CC">
      <w:start w:val="1"/>
      <w:numFmt w:val="lowerLetter"/>
      <w:lvlText w:val="%1)"/>
      <w:lvlJc w:val="left"/>
      <w:pPr>
        <w:ind w:left="720" w:hanging="360"/>
      </w:pPr>
    </w:lvl>
    <w:lvl w:ilvl="1" w:tplc="4F7218F8">
      <w:start w:val="1"/>
      <w:numFmt w:val="bullet"/>
      <w:lvlText w:val=""/>
      <w:lvlJc w:val="left"/>
      <w:pPr>
        <w:ind w:left="1440" w:hanging="360"/>
      </w:pPr>
      <w:rPr>
        <w:rFonts w:ascii="Symbol" w:hAnsi="Symbol" w:hint="default"/>
      </w:rPr>
    </w:lvl>
    <w:lvl w:ilvl="2" w:tplc="4C54C632">
      <w:start w:val="1"/>
      <w:numFmt w:val="decimal"/>
      <w:lvlText w:val="%3."/>
      <w:lvlJc w:val="left"/>
      <w:pPr>
        <w:tabs>
          <w:tab w:val="num" w:pos="2160"/>
        </w:tabs>
        <w:ind w:left="2160" w:hanging="360"/>
      </w:pPr>
    </w:lvl>
    <w:lvl w:ilvl="3" w:tplc="1A6625FA">
      <w:start w:val="1"/>
      <w:numFmt w:val="decimal"/>
      <w:lvlText w:val="%4."/>
      <w:lvlJc w:val="left"/>
      <w:pPr>
        <w:tabs>
          <w:tab w:val="num" w:pos="2880"/>
        </w:tabs>
        <w:ind w:left="2880" w:hanging="360"/>
      </w:pPr>
    </w:lvl>
    <w:lvl w:ilvl="4" w:tplc="2AF08B58">
      <w:start w:val="1"/>
      <w:numFmt w:val="decimal"/>
      <w:lvlText w:val="%5."/>
      <w:lvlJc w:val="left"/>
      <w:pPr>
        <w:tabs>
          <w:tab w:val="num" w:pos="3600"/>
        </w:tabs>
        <w:ind w:left="3600" w:hanging="360"/>
      </w:pPr>
    </w:lvl>
    <w:lvl w:ilvl="5" w:tplc="12FCBF8A">
      <w:start w:val="1"/>
      <w:numFmt w:val="decimal"/>
      <w:lvlText w:val="%6."/>
      <w:lvlJc w:val="left"/>
      <w:pPr>
        <w:tabs>
          <w:tab w:val="num" w:pos="4320"/>
        </w:tabs>
        <w:ind w:left="4320" w:hanging="360"/>
      </w:pPr>
    </w:lvl>
    <w:lvl w:ilvl="6" w:tplc="B7B2D8B8">
      <w:start w:val="1"/>
      <w:numFmt w:val="decimal"/>
      <w:lvlText w:val="%7."/>
      <w:lvlJc w:val="left"/>
      <w:pPr>
        <w:tabs>
          <w:tab w:val="num" w:pos="5040"/>
        </w:tabs>
        <w:ind w:left="5040" w:hanging="360"/>
      </w:pPr>
    </w:lvl>
    <w:lvl w:ilvl="7" w:tplc="C8AC1EF8">
      <w:start w:val="1"/>
      <w:numFmt w:val="decimal"/>
      <w:lvlText w:val="%8."/>
      <w:lvlJc w:val="left"/>
      <w:pPr>
        <w:tabs>
          <w:tab w:val="num" w:pos="5760"/>
        </w:tabs>
        <w:ind w:left="5760" w:hanging="360"/>
      </w:pPr>
    </w:lvl>
    <w:lvl w:ilvl="8" w:tplc="6DF23986">
      <w:start w:val="1"/>
      <w:numFmt w:val="decimal"/>
      <w:lvlText w:val="%9."/>
      <w:lvlJc w:val="left"/>
      <w:pPr>
        <w:tabs>
          <w:tab w:val="num" w:pos="6480"/>
        </w:tabs>
        <w:ind w:left="6480" w:hanging="360"/>
      </w:pPr>
    </w:lvl>
  </w:abstractNum>
  <w:abstractNum w:abstractNumId="21">
    <w:nsid w:val="563F698B"/>
    <w:multiLevelType w:val="hybridMultilevel"/>
    <w:tmpl w:val="F2E60114"/>
    <w:lvl w:ilvl="0" w:tplc="03784A8A">
      <w:start w:val="1"/>
      <w:numFmt w:val="lowerLetter"/>
      <w:lvlText w:val="%1)"/>
      <w:lvlJc w:val="left"/>
      <w:pPr>
        <w:ind w:left="720" w:hanging="360"/>
      </w:pPr>
      <w:rPr>
        <w:b w:val="0"/>
      </w:rPr>
    </w:lvl>
    <w:lvl w:ilvl="1" w:tplc="211CB0BA">
      <w:start w:val="1"/>
      <w:numFmt w:val="lowerLetter"/>
      <w:lvlText w:val="%2."/>
      <w:lvlJc w:val="left"/>
      <w:pPr>
        <w:ind w:left="1440" w:hanging="360"/>
      </w:pPr>
    </w:lvl>
    <w:lvl w:ilvl="2" w:tplc="80A014A8">
      <w:start w:val="1"/>
      <w:numFmt w:val="decimal"/>
      <w:lvlText w:val="%3."/>
      <w:lvlJc w:val="left"/>
      <w:pPr>
        <w:tabs>
          <w:tab w:val="num" w:pos="2160"/>
        </w:tabs>
        <w:ind w:left="2160" w:hanging="360"/>
      </w:pPr>
    </w:lvl>
    <w:lvl w:ilvl="3" w:tplc="EB5A7440">
      <w:start w:val="1"/>
      <w:numFmt w:val="decimal"/>
      <w:lvlText w:val="%4."/>
      <w:lvlJc w:val="left"/>
      <w:pPr>
        <w:tabs>
          <w:tab w:val="num" w:pos="2880"/>
        </w:tabs>
        <w:ind w:left="2880" w:hanging="360"/>
      </w:pPr>
    </w:lvl>
    <w:lvl w:ilvl="4" w:tplc="3E9AF6FC">
      <w:start w:val="1"/>
      <w:numFmt w:val="decimal"/>
      <w:lvlText w:val="%5."/>
      <w:lvlJc w:val="left"/>
      <w:pPr>
        <w:tabs>
          <w:tab w:val="num" w:pos="3600"/>
        </w:tabs>
        <w:ind w:left="3600" w:hanging="360"/>
      </w:pPr>
    </w:lvl>
    <w:lvl w:ilvl="5" w:tplc="D204962C">
      <w:start w:val="1"/>
      <w:numFmt w:val="decimal"/>
      <w:lvlText w:val="%6."/>
      <w:lvlJc w:val="left"/>
      <w:pPr>
        <w:tabs>
          <w:tab w:val="num" w:pos="4320"/>
        </w:tabs>
        <w:ind w:left="4320" w:hanging="360"/>
      </w:pPr>
    </w:lvl>
    <w:lvl w:ilvl="6" w:tplc="89167822">
      <w:start w:val="1"/>
      <w:numFmt w:val="decimal"/>
      <w:lvlText w:val="%7."/>
      <w:lvlJc w:val="left"/>
      <w:pPr>
        <w:tabs>
          <w:tab w:val="num" w:pos="5040"/>
        </w:tabs>
        <w:ind w:left="5040" w:hanging="360"/>
      </w:pPr>
    </w:lvl>
    <w:lvl w:ilvl="7" w:tplc="4B322EA4">
      <w:start w:val="1"/>
      <w:numFmt w:val="decimal"/>
      <w:lvlText w:val="%8."/>
      <w:lvlJc w:val="left"/>
      <w:pPr>
        <w:tabs>
          <w:tab w:val="num" w:pos="5760"/>
        </w:tabs>
        <w:ind w:left="5760" w:hanging="360"/>
      </w:pPr>
    </w:lvl>
    <w:lvl w:ilvl="8" w:tplc="B4CECD94">
      <w:start w:val="1"/>
      <w:numFmt w:val="decimal"/>
      <w:lvlText w:val="%9."/>
      <w:lvlJc w:val="left"/>
      <w:pPr>
        <w:tabs>
          <w:tab w:val="num" w:pos="6480"/>
        </w:tabs>
        <w:ind w:left="6480" w:hanging="360"/>
      </w:pPr>
    </w:lvl>
  </w:abstractNum>
  <w:abstractNum w:abstractNumId="22">
    <w:nsid w:val="5EA951F2"/>
    <w:multiLevelType w:val="hybridMultilevel"/>
    <w:tmpl w:val="EE700272"/>
    <w:lvl w:ilvl="0" w:tplc="33EEAB92">
      <w:start w:val="1"/>
      <w:numFmt w:val="lowerLetter"/>
      <w:lvlText w:val="%1)"/>
      <w:lvlJc w:val="left"/>
      <w:pPr>
        <w:ind w:left="720" w:hanging="360"/>
      </w:pPr>
    </w:lvl>
    <w:lvl w:ilvl="1" w:tplc="782CA662">
      <w:start w:val="1"/>
      <w:numFmt w:val="bullet"/>
      <w:lvlText w:val=""/>
      <w:lvlJc w:val="left"/>
      <w:pPr>
        <w:ind w:left="1440" w:hanging="360"/>
      </w:pPr>
      <w:rPr>
        <w:rFonts w:ascii="Symbol" w:hAnsi="Symbol" w:hint="default"/>
      </w:rPr>
    </w:lvl>
    <w:lvl w:ilvl="2" w:tplc="8E26C1EE">
      <w:start w:val="1"/>
      <w:numFmt w:val="decimal"/>
      <w:lvlText w:val="%3."/>
      <w:lvlJc w:val="left"/>
      <w:pPr>
        <w:tabs>
          <w:tab w:val="num" w:pos="2160"/>
        </w:tabs>
        <w:ind w:left="2160" w:hanging="360"/>
      </w:pPr>
    </w:lvl>
    <w:lvl w:ilvl="3" w:tplc="52B41C80">
      <w:start w:val="1"/>
      <w:numFmt w:val="decimal"/>
      <w:lvlText w:val="%4."/>
      <w:lvlJc w:val="left"/>
      <w:pPr>
        <w:tabs>
          <w:tab w:val="num" w:pos="2880"/>
        </w:tabs>
        <w:ind w:left="2880" w:hanging="360"/>
      </w:pPr>
    </w:lvl>
    <w:lvl w:ilvl="4" w:tplc="BB0C4F48">
      <w:start w:val="1"/>
      <w:numFmt w:val="decimal"/>
      <w:lvlText w:val="%5."/>
      <w:lvlJc w:val="left"/>
      <w:pPr>
        <w:tabs>
          <w:tab w:val="num" w:pos="3600"/>
        </w:tabs>
        <w:ind w:left="3600" w:hanging="360"/>
      </w:pPr>
    </w:lvl>
    <w:lvl w:ilvl="5" w:tplc="DD0A80C6">
      <w:start w:val="1"/>
      <w:numFmt w:val="decimal"/>
      <w:lvlText w:val="%6."/>
      <w:lvlJc w:val="left"/>
      <w:pPr>
        <w:tabs>
          <w:tab w:val="num" w:pos="4320"/>
        </w:tabs>
        <w:ind w:left="4320" w:hanging="360"/>
      </w:pPr>
    </w:lvl>
    <w:lvl w:ilvl="6" w:tplc="BD482568">
      <w:start w:val="1"/>
      <w:numFmt w:val="decimal"/>
      <w:lvlText w:val="%7."/>
      <w:lvlJc w:val="left"/>
      <w:pPr>
        <w:tabs>
          <w:tab w:val="num" w:pos="5040"/>
        </w:tabs>
        <w:ind w:left="5040" w:hanging="360"/>
      </w:pPr>
    </w:lvl>
    <w:lvl w:ilvl="7" w:tplc="855C7BEE">
      <w:start w:val="1"/>
      <w:numFmt w:val="decimal"/>
      <w:lvlText w:val="%8."/>
      <w:lvlJc w:val="left"/>
      <w:pPr>
        <w:tabs>
          <w:tab w:val="num" w:pos="5760"/>
        </w:tabs>
        <w:ind w:left="5760" w:hanging="360"/>
      </w:pPr>
    </w:lvl>
    <w:lvl w:ilvl="8" w:tplc="E23EFA5A">
      <w:start w:val="1"/>
      <w:numFmt w:val="decimal"/>
      <w:lvlText w:val="%9."/>
      <w:lvlJc w:val="left"/>
      <w:pPr>
        <w:tabs>
          <w:tab w:val="num" w:pos="6480"/>
        </w:tabs>
        <w:ind w:left="6480" w:hanging="360"/>
      </w:pPr>
    </w:lvl>
  </w:abstractNum>
  <w:abstractNum w:abstractNumId="23">
    <w:nsid w:val="624B1DB5"/>
    <w:multiLevelType w:val="hybridMultilevel"/>
    <w:tmpl w:val="DF8A5C22"/>
    <w:lvl w:ilvl="0" w:tplc="31087E2A">
      <w:start w:val="1"/>
      <w:numFmt w:val="decimal"/>
      <w:lvlText w:val="%1."/>
      <w:lvlJc w:val="left"/>
      <w:pPr>
        <w:ind w:left="720" w:hanging="360"/>
      </w:pPr>
    </w:lvl>
    <w:lvl w:ilvl="1" w:tplc="A2E81854">
      <w:start w:val="1"/>
      <w:numFmt w:val="decimal"/>
      <w:lvlText w:val="%2."/>
      <w:lvlJc w:val="left"/>
      <w:pPr>
        <w:tabs>
          <w:tab w:val="num" w:pos="1440"/>
        </w:tabs>
        <w:ind w:left="1440" w:hanging="360"/>
      </w:pPr>
    </w:lvl>
    <w:lvl w:ilvl="2" w:tplc="B4465F38">
      <w:start w:val="1"/>
      <w:numFmt w:val="decimal"/>
      <w:lvlText w:val="%3."/>
      <w:lvlJc w:val="left"/>
      <w:pPr>
        <w:tabs>
          <w:tab w:val="num" w:pos="2160"/>
        </w:tabs>
        <w:ind w:left="2160" w:hanging="360"/>
      </w:pPr>
    </w:lvl>
    <w:lvl w:ilvl="3" w:tplc="64B2559A">
      <w:start w:val="1"/>
      <w:numFmt w:val="decimal"/>
      <w:lvlText w:val="%4."/>
      <w:lvlJc w:val="left"/>
      <w:pPr>
        <w:tabs>
          <w:tab w:val="num" w:pos="2880"/>
        </w:tabs>
        <w:ind w:left="2880" w:hanging="360"/>
      </w:pPr>
    </w:lvl>
    <w:lvl w:ilvl="4" w:tplc="7ECE2F56">
      <w:start w:val="1"/>
      <w:numFmt w:val="decimal"/>
      <w:lvlText w:val="%5."/>
      <w:lvlJc w:val="left"/>
      <w:pPr>
        <w:tabs>
          <w:tab w:val="num" w:pos="3600"/>
        </w:tabs>
        <w:ind w:left="3600" w:hanging="360"/>
      </w:pPr>
    </w:lvl>
    <w:lvl w:ilvl="5" w:tplc="44C6D066">
      <w:start w:val="1"/>
      <w:numFmt w:val="decimal"/>
      <w:lvlText w:val="%6."/>
      <w:lvlJc w:val="left"/>
      <w:pPr>
        <w:tabs>
          <w:tab w:val="num" w:pos="4320"/>
        </w:tabs>
        <w:ind w:left="4320" w:hanging="360"/>
      </w:pPr>
    </w:lvl>
    <w:lvl w:ilvl="6" w:tplc="51521A08">
      <w:start w:val="1"/>
      <w:numFmt w:val="decimal"/>
      <w:lvlText w:val="%7."/>
      <w:lvlJc w:val="left"/>
      <w:pPr>
        <w:tabs>
          <w:tab w:val="num" w:pos="5040"/>
        </w:tabs>
        <w:ind w:left="5040" w:hanging="360"/>
      </w:pPr>
    </w:lvl>
    <w:lvl w:ilvl="7" w:tplc="0C56B4CC">
      <w:start w:val="1"/>
      <w:numFmt w:val="decimal"/>
      <w:lvlText w:val="%8."/>
      <w:lvlJc w:val="left"/>
      <w:pPr>
        <w:tabs>
          <w:tab w:val="num" w:pos="5760"/>
        </w:tabs>
        <w:ind w:left="5760" w:hanging="360"/>
      </w:pPr>
    </w:lvl>
    <w:lvl w:ilvl="8" w:tplc="9F5ADE68">
      <w:start w:val="1"/>
      <w:numFmt w:val="decimal"/>
      <w:lvlText w:val="%9."/>
      <w:lvlJc w:val="left"/>
      <w:pPr>
        <w:tabs>
          <w:tab w:val="num" w:pos="6480"/>
        </w:tabs>
        <w:ind w:left="6480" w:hanging="360"/>
      </w:pPr>
    </w:lvl>
  </w:abstractNum>
  <w:abstractNum w:abstractNumId="24">
    <w:nsid w:val="66E06BE1"/>
    <w:multiLevelType w:val="multilevel"/>
    <w:tmpl w:val="8A6A8E42"/>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675734F1"/>
    <w:multiLevelType w:val="hybridMultilevel"/>
    <w:tmpl w:val="8916727A"/>
    <w:lvl w:ilvl="0" w:tplc="12B4F20E">
      <w:start w:val="1"/>
      <w:numFmt w:val="bullet"/>
      <w:lvlText w:val=""/>
      <w:lvlJc w:val="left"/>
      <w:pPr>
        <w:ind w:left="720" w:hanging="360"/>
      </w:pPr>
      <w:rPr>
        <w:rFonts w:ascii="Symbol" w:hAnsi="Symbol" w:hint="default"/>
      </w:rPr>
    </w:lvl>
    <w:lvl w:ilvl="1" w:tplc="86F4B0C2">
      <w:start w:val="1"/>
      <w:numFmt w:val="decimal"/>
      <w:lvlText w:val="%2."/>
      <w:lvlJc w:val="left"/>
      <w:pPr>
        <w:tabs>
          <w:tab w:val="num" w:pos="1440"/>
        </w:tabs>
        <w:ind w:left="1440" w:hanging="360"/>
      </w:pPr>
    </w:lvl>
    <w:lvl w:ilvl="2" w:tplc="81E46D4E">
      <w:start w:val="1"/>
      <w:numFmt w:val="decimal"/>
      <w:lvlText w:val="%3."/>
      <w:lvlJc w:val="left"/>
      <w:pPr>
        <w:tabs>
          <w:tab w:val="num" w:pos="2160"/>
        </w:tabs>
        <w:ind w:left="2160" w:hanging="360"/>
      </w:pPr>
    </w:lvl>
    <w:lvl w:ilvl="3" w:tplc="DA1C17E4">
      <w:start w:val="1"/>
      <w:numFmt w:val="decimal"/>
      <w:lvlText w:val="%4."/>
      <w:lvlJc w:val="left"/>
      <w:pPr>
        <w:tabs>
          <w:tab w:val="num" w:pos="2880"/>
        </w:tabs>
        <w:ind w:left="2880" w:hanging="360"/>
      </w:pPr>
    </w:lvl>
    <w:lvl w:ilvl="4" w:tplc="0970844A">
      <w:start w:val="1"/>
      <w:numFmt w:val="decimal"/>
      <w:lvlText w:val="%5."/>
      <w:lvlJc w:val="left"/>
      <w:pPr>
        <w:tabs>
          <w:tab w:val="num" w:pos="3600"/>
        </w:tabs>
        <w:ind w:left="3600" w:hanging="360"/>
      </w:pPr>
    </w:lvl>
    <w:lvl w:ilvl="5" w:tplc="A5A8999E">
      <w:start w:val="1"/>
      <w:numFmt w:val="decimal"/>
      <w:lvlText w:val="%6."/>
      <w:lvlJc w:val="left"/>
      <w:pPr>
        <w:tabs>
          <w:tab w:val="num" w:pos="4320"/>
        </w:tabs>
        <w:ind w:left="4320" w:hanging="360"/>
      </w:pPr>
    </w:lvl>
    <w:lvl w:ilvl="6" w:tplc="E1E8200C">
      <w:start w:val="1"/>
      <w:numFmt w:val="decimal"/>
      <w:lvlText w:val="%7."/>
      <w:lvlJc w:val="left"/>
      <w:pPr>
        <w:tabs>
          <w:tab w:val="num" w:pos="5040"/>
        </w:tabs>
        <w:ind w:left="5040" w:hanging="360"/>
      </w:pPr>
    </w:lvl>
    <w:lvl w:ilvl="7" w:tplc="BF92FA88">
      <w:start w:val="1"/>
      <w:numFmt w:val="decimal"/>
      <w:lvlText w:val="%8."/>
      <w:lvlJc w:val="left"/>
      <w:pPr>
        <w:tabs>
          <w:tab w:val="num" w:pos="5760"/>
        </w:tabs>
        <w:ind w:left="5760" w:hanging="360"/>
      </w:pPr>
    </w:lvl>
    <w:lvl w:ilvl="8" w:tplc="E950402C">
      <w:start w:val="1"/>
      <w:numFmt w:val="decimal"/>
      <w:lvlText w:val="%9."/>
      <w:lvlJc w:val="left"/>
      <w:pPr>
        <w:tabs>
          <w:tab w:val="num" w:pos="6480"/>
        </w:tabs>
        <w:ind w:left="6480" w:hanging="360"/>
      </w:pPr>
    </w:lvl>
  </w:abstractNum>
  <w:abstractNum w:abstractNumId="26">
    <w:nsid w:val="6A994517"/>
    <w:multiLevelType w:val="hybridMultilevel"/>
    <w:tmpl w:val="1778A7BE"/>
    <w:lvl w:ilvl="0" w:tplc="76843BF4">
      <w:start w:val="2"/>
      <w:numFmt w:val="decimal"/>
      <w:lvlText w:val="%1."/>
      <w:lvlJc w:val="left"/>
      <w:pPr>
        <w:ind w:left="720" w:hanging="360"/>
      </w:pPr>
    </w:lvl>
    <w:lvl w:ilvl="1" w:tplc="8F92606A">
      <w:start w:val="1"/>
      <w:numFmt w:val="decimal"/>
      <w:lvlText w:val="%2."/>
      <w:lvlJc w:val="left"/>
      <w:pPr>
        <w:tabs>
          <w:tab w:val="num" w:pos="1440"/>
        </w:tabs>
        <w:ind w:left="1440" w:hanging="360"/>
      </w:pPr>
    </w:lvl>
    <w:lvl w:ilvl="2" w:tplc="19704084">
      <w:start w:val="1"/>
      <w:numFmt w:val="decimal"/>
      <w:lvlText w:val="%3."/>
      <w:lvlJc w:val="left"/>
      <w:pPr>
        <w:tabs>
          <w:tab w:val="num" w:pos="2160"/>
        </w:tabs>
        <w:ind w:left="2160" w:hanging="360"/>
      </w:pPr>
    </w:lvl>
    <w:lvl w:ilvl="3" w:tplc="88CC8ED2">
      <w:start w:val="1"/>
      <w:numFmt w:val="decimal"/>
      <w:lvlText w:val="%4."/>
      <w:lvlJc w:val="left"/>
      <w:pPr>
        <w:tabs>
          <w:tab w:val="num" w:pos="2880"/>
        </w:tabs>
        <w:ind w:left="2880" w:hanging="360"/>
      </w:pPr>
    </w:lvl>
    <w:lvl w:ilvl="4" w:tplc="7548D478">
      <w:start w:val="1"/>
      <w:numFmt w:val="decimal"/>
      <w:lvlText w:val="%5."/>
      <w:lvlJc w:val="left"/>
      <w:pPr>
        <w:tabs>
          <w:tab w:val="num" w:pos="3600"/>
        </w:tabs>
        <w:ind w:left="3600" w:hanging="360"/>
      </w:pPr>
    </w:lvl>
    <w:lvl w:ilvl="5" w:tplc="7F84477E">
      <w:start w:val="1"/>
      <w:numFmt w:val="decimal"/>
      <w:lvlText w:val="%6."/>
      <w:lvlJc w:val="left"/>
      <w:pPr>
        <w:tabs>
          <w:tab w:val="num" w:pos="4320"/>
        </w:tabs>
        <w:ind w:left="4320" w:hanging="360"/>
      </w:pPr>
    </w:lvl>
    <w:lvl w:ilvl="6" w:tplc="34D66528">
      <w:start w:val="1"/>
      <w:numFmt w:val="decimal"/>
      <w:lvlText w:val="%7."/>
      <w:lvlJc w:val="left"/>
      <w:pPr>
        <w:tabs>
          <w:tab w:val="num" w:pos="5040"/>
        </w:tabs>
        <w:ind w:left="5040" w:hanging="360"/>
      </w:pPr>
    </w:lvl>
    <w:lvl w:ilvl="7" w:tplc="2B3041BA">
      <w:start w:val="1"/>
      <w:numFmt w:val="decimal"/>
      <w:lvlText w:val="%8."/>
      <w:lvlJc w:val="left"/>
      <w:pPr>
        <w:tabs>
          <w:tab w:val="num" w:pos="5760"/>
        </w:tabs>
        <w:ind w:left="5760" w:hanging="360"/>
      </w:pPr>
    </w:lvl>
    <w:lvl w:ilvl="8" w:tplc="D8A6DA94">
      <w:start w:val="1"/>
      <w:numFmt w:val="decimal"/>
      <w:lvlText w:val="%9."/>
      <w:lvlJc w:val="left"/>
      <w:pPr>
        <w:tabs>
          <w:tab w:val="num" w:pos="6480"/>
        </w:tabs>
        <w:ind w:left="6480" w:hanging="360"/>
      </w:pPr>
    </w:lvl>
  </w:abstractNum>
  <w:abstractNum w:abstractNumId="27">
    <w:nsid w:val="6FFE2BCF"/>
    <w:multiLevelType w:val="hybridMultilevel"/>
    <w:tmpl w:val="D7846F10"/>
    <w:lvl w:ilvl="0" w:tplc="9C0266B6">
      <w:start w:val="1"/>
      <w:numFmt w:val="lowerLetter"/>
      <w:lvlText w:val="%1)"/>
      <w:lvlJc w:val="left"/>
      <w:pPr>
        <w:ind w:left="720" w:hanging="360"/>
      </w:pPr>
    </w:lvl>
    <w:lvl w:ilvl="1" w:tplc="E212566A">
      <w:start w:val="1"/>
      <w:numFmt w:val="bullet"/>
      <w:lvlText w:val=""/>
      <w:lvlJc w:val="left"/>
      <w:pPr>
        <w:ind w:left="1440" w:hanging="360"/>
      </w:pPr>
      <w:rPr>
        <w:rFonts w:ascii="Symbol" w:hAnsi="Symbol" w:hint="default"/>
      </w:rPr>
    </w:lvl>
    <w:lvl w:ilvl="2" w:tplc="A614E18A">
      <w:start w:val="1"/>
      <w:numFmt w:val="decimal"/>
      <w:lvlText w:val="%3."/>
      <w:lvlJc w:val="left"/>
      <w:pPr>
        <w:tabs>
          <w:tab w:val="num" w:pos="2160"/>
        </w:tabs>
        <w:ind w:left="2160" w:hanging="360"/>
      </w:pPr>
    </w:lvl>
    <w:lvl w:ilvl="3" w:tplc="0E2C01FC">
      <w:start w:val="1"/>
      <w:numFmt w:val="decimal"/>
      <w:lvlText w:val="%4."/>
      <w:lvlJc w:val="left"/>
      <w:pPr>
        <w:tabs>
          <w:tab w:val="num" w:pos="2880"/>
        </w:tabs>
        <w:ind w:left="2880" w:hanging="360"/>
      </w:pPr>
    </w:lvl>
    <w:lvl w:ilvl="4" w:tplc="6310DBC0">
      <w:start w:val="1"/>
      <w:numFmt w:val="decimal"/>
      <w:lvlText w:val="%5."/>
      <w:lvlJc w:val="left"/>
      <w:pPr>
        <w:tabs>
          <w:tab w:val="num" w:pos="3600"/>
        </w:tabs>
        <w:ind w:left="3600" w:hanging="360"/>
      </w:pPr>
    </w:lvl>
    <w:lvl w:ilvl="5" w:tplc="D702FCF8">
      <w:start w:val="1"/>
      <w:numFmt w:val="decimal"/>
      <w:lvlText w:val="%6."/>
      <w:lvlJc w:val="left"/>
      <w:pPr>
        <w:tabs>
          <w:tab w:val="num" w:pos="4320"/>
        </w:tabs>
        <w:ind w:left="4320" w:hanging="360"/>
      </w:pPr>
    </w:lvl>
    <w:lvl w:ilvl="6" w:tplc="45064F56">
      <w:start w:val="1"/>
      <w:numFmt w:val="decimal"/>
      <w:lvlText w:val="%7."/>
      <w:lvlJc w:val="left"/>
      <w:pPr>
        <w:tabs>
          <w:tab w:val="num" w:pos="5040"/>
        </w:tabs>
        <w:ind w:left="5040" w:hanging="360"/>
      </w:pPr>
    </w:lvl>
    <w:lvl w:ilvl="7" w:tplc="08341B10">
      <w:start w:val="1"/>
      <w:numFmt w:val="decimal"/>
      <w:lvlText w:val="%8."/>
      <w:lvlJc w:val="left"/>
      <w:pPr>
        <w:tabs>
          <w:tab w:val="num" w:pos="5760"/>
        </w:tabs>
        <w:ind w:left="5760" w:hanging="360"/>
      </w:pPr>
    </w:lvl>
    <w:lvl w:ilvl="8" w:tplc="93FA89AE">
      <w:start w:val="1"/>
      <w:numFmt w:val="decimal"/>
      <w:lvlText w:val="%9."/>
      <w:lvlJc w:val="left"/>
      <w:pPr>
        <w:tabs>
          <w:tab w:val="num" w:pos="6480"/>
        </w:tabs>
        <w:ind w:left="6480" w:hanging="360"/>
      </w:pPr>
    </w:lvl>
  </w:abstractNum>
  <w:abstractNum w:abstractNumId="28">
    <w:nsid w:val="70500514"/>
    <w:multiLevelType w:val="hybridMultilevel"/>
    <w:tmpl w:val="A38CC210"/>
    <w:lvl w:ilvl="0" w:tplc="EAF095BA">
      <w:start w:val="1"/>
      <w:numFmt w:val="lowerLetter"/>
      <w:lvlText w:val="%1)"/>
      <w:lvlJc w:val="left"/>
      <w:pPr>
        <w:ind w:left="720" w:hanging="360"/>
      </w:pPr>
      <w:rPr>
        <w:color w:val="auto"/>
      </w:rPr>
    </w:lvl>
    <w:lvl w:ilvl="1" w:tplc="A2E2356A">
      <w:start w:val="1"/>
      <w:numFmt w:val="decimal"/>
      <w:lvlText w:val="%2."/>
      <w:lvlJc w:val="left"/>
      <w:pPr>
        <w:tabs>
          <w:tab w:val="num" w:pos="1440"/>
        </w:tabs>
        <w:ind w:left="1440" w:hanging="360"/>
      </w:pPr>
    </w:lvl>
    <w:lvl w:ilvl="2" w:tplc="9320B52E">
      <w:start w:val="1"/>
      <w:numFmt w:val="decimal"/>
      <w:lvlText w:val="%3."/>
      <w:lvlJc w:val="left"/>
      <w:pPr>
        <w:tabs>
          <w:tab w:val="num" w:pos="2160"/>
        </w:tabs>
        <w:ind w:left="2160" w:hanging="360"/>
      </w:pPr>
    </w:lvl>
    <w:lvl w:ilvl="3" w:tplc="4490A7EE">
      <w:start w:val="1"/>
      <w:numFmt w:val="decimal"/>
      <w:lvlText w:val="%4."/>
      <w:lvlJc w:val="left"/>
      <w:pPr>
        <w:tabs>
          <w:tab w:val="num" w:pos="2880"/>
        </w:tabs>
        <w:ind w:left="2880" w:hanging="360"/>
      </w:pPr>
    </w:lvl>
    <w:lvl w:ilvl="4" w:tplc="01382976">
      <w:start w:val="1"/>
      <w:numFmt w:val="decimal"/>
      <w:lvlText w:val="%5."/>
      <w:lvlJc w:val="left"/>
      <w:pPr>
        <w:tabs>
          <w:tab w:val="num" w:pos="3600"/>
        </w:tabs>
        <w:ind w:left="3600" w:hanging="360"/>
      </w:pPr>
    </w:lvl>
    <w:lvl w:ilvl="5" w:tplc="035EA658">
      <w:start w:val="1"/>
      <w:numFmt w:val="decimal"/>
      <w:lvlText w:val="%6."/>
      <w:lvlJc w:val="left"/>
      <w:pPr>
        <w:tabs>
          <w:tab w:val="num" w:pos="4320"/>
        </w:tabs>
        <w:ind w:left="4320" w:hanging="360"/>
      </w:pPr>
    </w:lvl>
    <w:lvl w:ilvl="6" w:tplc="EE6EB906">
      <w:start w:val="1"/>
      <w:numFmt w:val="decimal"/>
      <w:lvlText w:val="%7."/>
      <w:lvlJc w:val="left"/>
      <w:pPr>
        <w:tabs>
          <w:tab w:val="num" w:pos="5040"/>
        </w:tabs>
        <w:ind w:left="5040" w:hanging="360"/>
      </w:pPr>
    </w:lvl>
    <w:lvl w:ilvl="7" w:tplc="C9A6634A">
      <w:start w:val="1"/>
      <w:numFmt w:val="decimal"/>
      <w:lvlText w:val="%8."/>
      <w:lvlJc w:val="left"/>
      <w:pPr>
        <w:tabs>
          <w:tab w:val="num" w:pos="5760"/>
        </w:tabs>
        <w:ind w:left="5760" w:hanging="360"/>
      </w:pPr>
    </w:lvl>
    <w:lvl w:ilvl="8" w:tplc="70EEF7A6">
      <w:start w:val="1"/>
      <w:numFmt w:val="decimal"/>
      <w:lvlText w:val="%9."/>
      <w:lvlJc w:val="left"/>
      <w:pPr>
        <w:tabs>
          <w:tab w:val="num" w:pos="6480"/>
        </w:tabs>
        <w:ind w:left="6480" w:hanging="360"/>
      </w:pPr>
    </w:lvl>
  </w:abstractNum>
  <w:abstractNum w:abstractNumId="29">
    <w:nsid w:val="727A7815"/>
    <w:multiLevelType w:val="hybridMultilevel"/>
    <w:tmpl w:val="CB6EDA10"/>
    <w:lvl w:ilvl="0" w:tplc="831E9EF6">
      <w:start w:val="1"/>
      <w:numFmt w:val="bullet"/>
      <w:lvlText w:val=""/>
      <w:lvlJc w:val="left"/>
      <w:pPr>
        <w:ind w:left="720" w:hanging="360"/>
      </w:pPr>
      <w:rPr>
        <w:rFonts w:ascii="Symbol" w:hAnsi="Symbol" w:hint="default"/>
      </w:rPr>
    </w:lvl>
    <w:lvl w:ilvl="1" w:tplc="CE40E56C">
      <w:start w:val="1"/>
      <w:numFmt w:val="decimal"/>
      <w:lvlText w:val="%2."/>
      <w:lvlJc w:val="left"/>
      <w:pPr>
        <w:tabs>
          <w:tab w:val="num" w:pos="1440"/>
        </w:tabs>
        <w:ind w:left="1440" w:hanging="360"/>
      </w:pPr>
    </w:lvl>
    <w:lvl w:ilvl="2" w:tplc="1C9C1726">
      <w:start w:val="1"/>
      <w:numFmt w:val="decimal"/>
      <w:lvlText w:val="%3."/>
      <w:lvlJc w:val="left"/>
      <w:pPr>
        <w:tabs>
          <w:tab w:val="num" w:pos="2160"/>
        </w:tabs>
        <w:ind w:left="2160" w:hanging="360"/>
      </w:pPr>
    </w:lvl>
    <w:lvl w:ilvl="3" w:tplc="88942F4C">
      <w:start w:val="1"/>
      <w:numFmt w:val="decimal"/>
      <w:lvlText w:val="%4."/>
      <w:lvlJc w:val="left"/>
      <w:pPr>
        <w:tabs>
          <w:tab w:val="num" w:pos="2880"/>
        </w:tabs>
        <w:ind w:left="2880" w:hanging="360"/>
      </w:pPr>
    </w:lvl>
    <w:lvl w:ilvl="4" w:tplc="D8CE09DE">
      <w:start w:val="1"/>
      <w:numFmt w:val="decimal"/>
      <w:lvlText w:val="%5."/>
      <w:lvlJc w:val="left"/>
      <w:pPr>
        <w:tabs>
          <w:tab w:val="num" w:pos="3600"/>
        </w:tabs>
        <w:ind w:left="3600" w:hanging="360"/>
      </w:pPr>
    </w:lvl>
    <w:lvl w:ilvl="5" w:tplc="F25EAFB6">
      <w:start w:val="1"/>
      <w:numFmt w:val="decimal"/>
      <w:lvlText w:val="%6."/>
      <w:lvlJc w:val="left"/>
      <w:pPr>
        <w:tabs>
          <w:tab w:val="num" w:pos="4320"/>
        </w:tabs>
        <w:ind w:left="4320" w:hanging="360"/>
      </w:pPr>
    </w:lvl>
    <w:lvl w:ilvl="6" w:tplc="67F6D9FA">
      <w:start w:val="1"/>
      <w:numFmt w:val="decimal"/>
      <w:lvlText w:val="%7."/>
      <w:lvlJc w:val="left"/>
      <w:pPr>
        <w:tabs>
          <w:tab w:val="num" w:pos="5040"/>
        </w:tabs>
        <w:ind w:left="5040" w:hanging="360"/>
      </w:pPr>
    </w:lvl>
    <w:lvl w:ilvl="7" w:tplc="F2F42C68">
      <w:start w:val="1"/>
      <w:numFmt w:val="decimal"/>
      <w:lvlText w:val="%8."/>
      <w:lvlJc w:val="left"/>
      <w:pPr>
        <w:tabs>
          <w:tab w:val="num" w:pos="5760"/>
        </w:tabs>
        <w:ind w:left="5760" w:hanging="360"/>
      </w:pPr>
    </w:lvl>
    <w:lvl w:ilvl="8" w:tplc="E51CE04A">
      <w:start w:val="1"/>
      <w:numFmt w:val="decimal"/>
      <w:lvlText w:val="%9."/>
      <w:lvlJc w:val="left"/>
      <w:pPr>
        <w:tabs>
          <w:tab w:val="num" w:pos="6480"/>
        </w:tabs>
        <w:ind w:left="6480" w:hanging="360"/>
      </w:pPr>
    </w:lvl>
  </w:abstractNum>
  <w:abstractNum w:abstractNumId="30">
    <w:nsid w:val="78680FAE"/>
    <w:multiLevelType w:val="multilevel"/>
    <w:tmpl w:val="029C6A46"/>
    <w:lvl w:ilvl="0">
      <w:start w:val="1"/>
      <w:numFmt w:val="decimal"/>
      <w:lvlText w:val="%1."/>
      <w:lvlJc w:val="left"/>
      <w:pPr>
        <w:ind w:left="360" w:hanging="360"/>
      </w:pPr>
      <w:rPr>
        <w:b/>
      </w:rPr>
    </w:lvl>
    <w:lvl w:ilvl="1">
      <w:start w:val="1"/>
      <w:numFmt w:val="decimal"/>
      <w:lvlText w:val="%1.%2."/>
      <w:lvlJc w:val="left"/>
      <w:pPr>
        <w:ind w:left="1191" w:hanging="831"/>
      </w:pPr>
      <w:rPr>
        <w:b/>
      </w:rPr>
    </w:lvl>
    <w:lvl w:ilvl="2">
      <w:start w:val="1"/>
      <w:numFmt w:val="decimal"/>
      <w:lvlText w:val="%1.%2.%3."/>
      <w:lvlJc w:val="left"/>
      <w:pPr>
        <w:ind w:left="907" w:hanging="907"/>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7D4647C4"/>
    <w:multiLevelType w:val="hybridMultilevel"/>
    <w:tmpl w:val="3E9C6BEE"/>
    <w:lvl w:ilvl="0" w:tplc="BB809168">
      <w:start w:val="1"/>
      <w:numFmt w:val="upperRoman"/>
      <w:lvlText w:val="%1."/>
      <w:lvlJc w:val="left"/>
      <w:pPr>
        <w:ind w:left="1428" w:hanging="720"/>
      </w:pPr>
    </w:lvl>
    <w:lvl w:ilvl="1" w:tplc="D46A82A0">
      <w:start w:val="1"/>
      <w:numFmt w:val="decimal"/>
      <w:lvlText w:val="%2."/>
      <w:lvlJc w:val="left"/>
      <w:pPr>
        <w:tabs>
          <w:tab w:val="num" w:pos="1440"/>
        </w:tabs>
        <w:ind w:left="1440" w:hanging="360"/>
      </w:pPr>
    </w:lvl>
    <w:lvl w:ilvl="2" w:tplc="A81E0D74">
      <w:start w:val="1"/>
      <w:numFmt w:val="decimal"/>
      <w:lvlText w:val="%3."/>
      <w:lvlJc w:val="left"/>
      <w:pPr>
        <w:tabs>
          <w:tab w:val="num" w:pos="2160"/>
        </w:tabs>
        <w:ind w:left="2160" w:hanging="360"/>
      </w:pPr>
    </w:lvl>
    <w:lvl w:ilvl="3" w:tplc="7526BF9C">
      <w:start w:val="1"/>
      <w:numFmt w:val="decimal"/>
      <w:lvlText w:val="%4."/>
      <w:lvlJc w:val="left"/>
      <w:pPr>
        <w:tabs>
          <w:tab w:val="num" w:pos="2880"/>
        </w:tabs>
        <w:ind w:left="2880" w:hanging="360"/>
      </w:pPr>
    </w:lvl>
    <w:lvl w:ilvl="4" w:tplc="7F18364E">
      <w:start w:val="1"/>
      <w:numFmt w:val="decimal"/>
      <w:lvlText w:val="%5."/>
      <w:lvlJc w:val="left"/>
      <w:pPr>
        <w:tabs>
          <w:tab w:val="num" w:pos="3600"/>
        </w:tabs>
        <w:ind w:left="3600" w:hanging="360"/>
      </w:pPr>
    </w:lvl>
    <w:lvl w:ilvl="5" w:tplc="A7E44E50">
      <w:start w:val="1"/>
      <w:numFmt w:val="decimal"/>
      <w:lvlText w:val="%6."/>
      <w:lvlJc w:val="left"/>
      <w:pPr>
        <w:tabs>
          <w:tab w:val="num" w:pos="4320"/>
        </w:tabs>
        <w:ind w:left="4320" w:hanging="360"/>
      </w:pPr>
    </w:lvl>
    <w:lvl w:ilvl="6" w:tplc="C6BE026C">
      <w:start w:val="1"/>
      <w:numFmt w:val="decimal"/>
      <w:lvlText w:val="%7."/>
      <w:lvlJc w:val="left"/>
      <w:pPr>
        <w:tabs>
          <w:tab w:val="num" w:pos="5040"/>
        </w:tabs>
        <w:ind w:left="5040" w:hanging="360"/>
      </w:pPr>
    </w:lvl>
    <w:lvl w:ilvl="7" w:tplc="22546CD4">
      <w:start w:val="1"/>
      <w:numFmt w:val="decimal"/>
      <w:lvlText w:val="%8."/>
      <w:lvlJc w:val="left"/>
      <w:pPr>
        <w:tabs>
          <w:tab w:val="num" w:pos="5760"/>
        </w:tabs>
        <w:ind w:left="5760" w:hanging="360"/>
      </w:pPr>
    </w:lvl>
    <w:lvl w:ilvl="8" w:tplc="6EE6042A">
      <w:start w:val="1"/>
      <w:numFmt w:val="decimal"/>
      <w:lvlText w:val="%9."/>
      <w:lvlJc w:val="left"/>
      <w:pPr>
        <w:tabs>
          <w:tab w:val="num" w:pos="6480"/>
        </w:tabs>
        <w:ind w:left="6480" w:hanging="360"/>
      </w:pPr>
    </w:lvl>
  </w:abstractNum>
  <w:abstractNum w:abstractNumId="32">
    <w:nsid w:val="7D9E776C"/>
    <w:multiLevelType w:val="hybridMultilevel"/>
    <w:tmpl w:val="57FCF3FC"/>
    <w:lvl w:ilvl="0" w:tplc="E1B6B2F0">
      <w:start w:val="1"/>
      <w:numFmt w:val="bullet"/>
      <w:lvlText w:val=""/>
      <w:lvlJc w:val="left"/>
      <w:pPr>
        <w:ind w:left="720" w:hanging="360"/>
      </w:pPr>
      <w:rPr>
        <w:rFonts w:ascii="Symbol" w:hAnsi="Symbol" w:hint="default"/>
      </w:rPr>
    </w:lvl>
    <w:lvl w:ilvl="1" w:tplc="3EEE8ECE">
      <w:start w:val="1"/>
      <w:numFmt w:val="decimal"/>
      <w:lvlText w:val="%2."/>
      <w:lvlJc w:val="left"/>
      <w:pPr>
        <w:tabs>
          <w:tab w:val="num" w:pos="1440"/>
        </w:tabs>
        <w:ind w:left="1440" w:hanging="360"/>
      </w:pPr>
    </w:lvl>
    <w:lvl w:ilvl="2" w:tplc="169E2B6C">
      <w:start w:val="1"/>
      <w:numFmt w:val="decimal"/>
      <w:lvlText w:val="%3."/>
      <w:lvlJc w:val="left"/>
      <w:pPr>
        <w:tabs>
          <w:tab w:val="num" w:pos="2160"/>
        </w:tabs>
        <w:ind w:left="2160" w:hanging="360"/>
      </w:pPr>
    </w:lvl>
    <w:lvl w:ilvl="3" w:tplc="5562F0A8">
      <w:start w:val="1"/>
      <w:numFmt w:val="decimal"/>
      <w:lvlText w:val="%4."/>
      <w:lvlJc w:val="left"/>
      <w:pPr>
        <w:tabs>
          <w:tab w:val="num" w:pos="2880"/>
        </w:tabs>
        <w:ind w:left="2880" w:hanging="360"/>
      </w:pPr>
    </w:lvl>
    <w:lvl w:ilvl="4" w:tplc="01E29002">
      <w:start w:val="1"/>
      <w:numFmt w:val="decimal"/>
      <w:lvlText w:val="%5."/>
      <w:lvlJc w:val="left"/>
      <w:pPr>
        <w:tabs>
          <w:tab w:val="num" w:pos="3600"/>
        </w:tabs>
        <w:ind w:left="3600" w:hanging="360"/>
      </w:pPr>
    </w:lvl>
    <w:lvl w:ilvl="5" w:tplc="2FB21650">
      <w:start w:val="1"/>
      <w:numFmt w:val="decimal"/>
      <w:lvlText w:val="%6."/>
      <w:lvlJc w:val="left"/>
      <w:pPr>
        <w:tabs>
          <w:tab w:val="num" w:pos="4320"/>
        </w:tabs>
        <w:ind w:left="4320" w:hanging="360"/>
      </w:pPr>
    </w:lvl>
    <w:lvl w:ilvl="6" w:tplc="3C38B298">
      <w:start w:val="1"/>
      <w:numFmt w:val="decimal"/>
      <w:lvlText w:val="%7."/>
      <w:lvlJc w:val="left"/>
      <w:pPr>
        <w:tabs>
          <w:tab w:val="num" w:pos="5040"/>
        </w:tabs>
        <w:ind w:left="5040" w:hanging="360"/>
      </w:pPr>
    </w:lvl>
    <w:lvl w:ilvl="7" w:tplc="E9C8576E">
      <w:start w:val="1"/>
      <w:numFmt w:val="decimal"/>
      <w:lvlText w:val="%8."/>
      <w:lvlJc w:val="left"/>
      <w:pPr>
        <w:tabs>
          <w:tab w:val="num" w:pos="5760"/>
        </w:tabs>
        <w:ind w:left="5760" w:hanging="360"/>
      </w:pPr>
    </w:lvl>
    <w:lvl w:ilvl="8" w:tplc="7BC00BC0">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7A7C3D"/>
    <w:rsid w:val="00011557"/>
    <w:rsid w:val="00014698"/>
    <w:rsid w:val="000260E8"/>
    <w:rsid w:val="000342AD"/>
    <w:rsid w:val="00054A70"/>
    <w:rsid w:val="000551C2"/>
    <w:rsid w:val="000653BE"/>
    <w:rsid w:val="00067227"/>
    <w:rsid w:val="0007702C"/>
    <w:rsid w:val="00093E46"/>
    <w:rsid w:val="000970BA"/>
    <w:rsid w:val="000971A7"/>
    <w:rsid w:val="000A5D89"/>
    <w:rsid w:val="000B0E7E"/>
    <w:rsid w:val="000B795B"/>
    <w:rsid w:val="000C03FD"/>
    <w:rsid w:val="000E3610"/>
    <w:rsid w:val="000F2A12"/>
    <w:rsid w:val="000F7A9B"/>
    <w:rsid w:val="0010273C"/>
    <w:rsid w:val="001247B3"/>
    <w:rsid w:val="00124B1B"/>
    <w:rsid w:val="0012775E"/>
    <w:rsid w:val="001320B7"/>
    <w:rsid w:val="00135560"/>
    <w:rsid w:val="00136313"/>
    <w:rsid w:val="00146B6E"/>
    <w:rsid w:val="001570D9"/>
    <w:rsid w:val="001649B9"/>
    <w:rsid w:val="00167227"/>
    <w:rsid w:val="001727FA"/>
    <w:rsid w:val="001742C5"/>
    <w:rsid w:val="00180168"/>
    <w:rsid w:val="00183D8B"/>
    <w:rsid w:val="00184CE8"/>
    <w:rsid w:val="00185617"/>
    <w:rsid w:val="0019709C"/>
    <w:rsid w:val="001B4F06"/>
    <w:rsid w:val="001B5DC3"/>
    <w:rsid w:val="001D1A83"/>
    <w:rsid w:val="001E245B"/>
    <w:rsid w:val="00212B21"/>
    <w:rsid w:val="002201C6"/>
    <w:rsid w:val="00224439"/>
    <w:rsid w:val="0024716A"/>
    <w:rsid w:val="00257387"/>
    <w:rsid w:val="00283828"/>
    <w:rsid w:val="002A2048"/>
    <w:rsid w:val="002B0292"/>
    <w:rsid w:val="002C2E28"/>
    <w:rsid w:val="002E62B9"/>
    <w:rsid w:val="002F5E22"/>
    <w:rsid w:val="00306BD7"/>
    <w:rsid w:val="00320100"/>
    <w:rsid w:val="00324D18"/>
    <w:rsid w:val="00332756"/>
    <w:rsid w:val="003433DA"/>
    <w:rsid w:val="00344F50"/>
    <w:rsid w:val="003477CA"/>
    <w:rsid w:val="00385DB2"/>
    <w:rsid w:val="003B2942"/>
    <w:rsid w:val="003C34C2"/>
    <w:rsid w:val="003E51C6"/>
    <w:rsid w:val="003E6BAD"/>
    <w:rsid w:val="003F1600"/>
    <w:rsid w:val="003F2F86"/>
    <w:rsid w:val="004027AC"/>
    <w:rsid w:val="00402924"/>
    <w:rsid w:val="004071D1"/>
    <w:rsid w:val="0041261C"/>
    <w:rsid w:val="00413FC2"/>
    <w:rsid w:val="00443C6A"/>
    <w:rsid w:val="00455C08"/>
    <w:rsid w:val="00457FD2"/>
    <w:rsid w:val="0047717B"/>
    <w:rsid w:val="00484BB4"/>
    <w:rsid w:val="00487C65"/>
    <w:rsid w:val="00490CAF"/>
    <w:rsid w:val="004A4745"/>
    <w:rsid w:val="004A7D42"/>
    <w:rsid w:val="004D67F9"/>
    <w:rsid w:val="004E0043"/>
    <w:rsid w:val="004E2E38"/>
    <w:rsid w:val="004F6576"/>
    <w:rsid w:val="004F78FC"/>
    <w:rsid w:val="00520223"/>
    <w:rsid w:val="00530201"/>
    <w:rsid w:val="00531CD5"/>
    <w:rsid w:val="00531D56"/>
    <w:rsid w:val="00556029"/>
    <w:rsid w:val="00564CA0"/>
    <w:rsid w:val="00566985"/>
    <w:rsid w:val="005734DC"/>
    <w:rsid w:val="0058250B"/>
    <w:rsid w:val="0059070A"/>
    <w:rsid w:val="005A50DB"/>
    <w:rsid w:val="005B51B6"/>
    <w:rsid w:val="005B7649"/>
    <w:rsid w:val="005C3509"/>
    <w:rsid w:val="005C4EF4"/>
    <w:rsid w:val="005D6DCE"/>
    <w:rsid w:val="005E7743"/>
    <w:rsid w:val="00600062"/>
    <w:rsid w:val="006033E1"/>
    <w:rsid w:val="0061141B"/>
    <w:rsid w:val="00615FE3"/>
    <w:rsid w:val="00617687"/>
    <w:rsid w:val="0062601F"/>
    <w:rsid w:val="006351BA"/>
    <w:rsid w:val="006522A7"/>
    <w:rsid w:val="00665375"/>
    <w:rsid w:val="00665C11"/>
    <w:rsid w:val="006773E4"/>
    <w:rsid w:val="00683792"/>
    <w:rsid w:val="006B77E9"/>
    <w:rsid w:val="006E056B"/>
    <w:rsid w:val="00700DFE"/>
    <w:rsid w:val="007012B5"/>
    <w:rsid w:val="00703AA5"/>
    <w:rsid w:val="00711B46"/>
    <w:rsid w:val="007124DC"/>
    <w:rsid w:val="00712CD2"/>
    <w:rsid w:val="00740823"/>
    <w:rsid w:val="00740AC3"/>
    <w:rsid w:val="00744E22"/>
    <w:rsid w:val="0075501F"/>
    <w:rsid w:val="00757D7B"/>
    <w:rsid w:val="00757EF9"/>
    <w:rsid w:val="00785CE1"/>
    <w:rsid w:val="007A4E9E"/>
    <w:rsid w:val="007A6274"/>
    <w:rsid w:val="007A7C3D"/>
    <w:rsid w:val="007B6D26"/>
    <w:rsid w:val="007C24D8"/>
    <w:rsid w:val="007C545F"/>
    <w:rsid w:val="007C6752"/>
    <w:rsid w:val="007E4D2E"/>
    <w:rsid w:val="007F039D"/>
    <w:rsid w:val="007F288E"/>
    <w:rsid w:val="008022AB"/>
    <w:rsid w:val="00812C06"/>
    <w:rsid w:val="00815B1A"/>
    <w:rsid w:val="0083020D"/>
    <w:rsid w:val="00831BF5"/>
    <w:rsid w:val="00833FDD"/>
    <w:rsid w:val="00837D17"/>
    <w:rsid w:val="00846CBE"/>
    <w:rsid w:val="00854D27"/>
    <w:rsid w:val="0086291A"/>
    <w:rsid w:val="0087561E"/>
    <w:rsid w:val="00881205"/>
    <w:rsid w:val="008A050E"/>
    <w:rsid w:val="008A645E"/>
    <w:rsid w:val="008B6A00"/>
    <w:rsid w:val="008C26A0"/>
    <w:rsid w:val="008C46D7"/>
    <w:rsid w:val="008D068F"/>
    <w:rsid w:val="008E3047"/>
    <w:rsid w:val="008E3659"/>
    <w:rsid w:val="008E636E"/>
    <w:rsid w:val="008E6EE6"/>
    <w:rsid w:val="008F1660"/>
    <w:rsid w:val="008F340E"/>
    <w:rsid w:val="00913DFE"/>
    <w:rsid w:val="00926EF5"/>
    <w:rsid w:val="00927FFA"/>
    <w:rsid w:val="0094119E"/>
    <w:rsid w:val="009604ED"/>
    <w:rsid w:val="00963A5A"/>
    <w:rsid w:val="00965983"/>
    <w:rsid w:val="00973DCD"/>
    <w:rsid w:val="009B532F"/>
    <w:rsid w:val="009B6CA5"/>
    <w:rsid w:val="009C6A76"/>
    <w:rsid w:val="009D057F"/>
    <w:rsid w:val="009E3488"/>
    <w:rsid w:val="00A0619B"/>
    <w:rsid w:val="00A13979"/>
    <w:rsid w:val="00A209AA"/>
    <w:rsid w:val="00A21531"/>
    <w:rsid w:val="00A273D9"/>
    <w:rsid w:val="00A34813"/>
    <w:rsid w:val="00A752F1"/>
    <w:rsid w:val="00A84CED"/>
    <w:rsid w:val="00A92270"/>
    <w:rsid w:val="00AA38AC"/>
    <w:rsid w:val="00AB13D5"/>
    <w:rsid w:val="00AB4983"/>
    <w:rsid w:val="00AC0E19"/>
    <w:rsid w:val="00AC3E7E"/>
    <w:rsid w:val="00AC448A"/>
    <w:rsid w:val="00AD5547"/>
    <w:rsid w:val="00AE120A"/>
    <w:rsid w:val="00AF2114"/>
    <w:rsid w:val="00B37DD4"/>
    <w:rsid w:val="00B37E22"/>
    <w:rsid w:val="00B42B06"/>
    <w:rsid w:val="00B463FC"/>
    <w:rsid w:val="00B51F29"/>
    <w:rsid w:val="00B54BF8"/>
    <w:rsid w:val="00B62E23"/>
    <w:rsid w:val="00B732FE"/>
    <w:rsid w:val="00B948C3"/>
    <w:rsid w:val="00B96C9A"/>
    <w:rsid w:val="00BA39BD"/>
    <w:rsid w:val="00BB244E"/>
    <w:rsid w:val="00BE1A28"/>
    <w:rsid w:val="00BE2F74"/>
    <w:rsid w:val="00BF1AEC"/>
    <w:rsid w:val="00BF76B1"/>
    <w:rsid w:val="00C20A63"/>
    <w:rsid w:val="00C23539"/>
    <w:rsid w:val="00C254DD"/>
    <w:rsid w:val="00C2787B"/>
    <w:rsid w:val="00C27FCD"/>
    <w:rsid w:val="00C32F4A"/>
    <w:rsid w:val="00C34780"/>
    <w:rsid w:val="00C429F9"/>
    <w:rsid w:val="00C4341C"/>
    <w:rsid w:val="00C46435"/>
    <w:rsid w:val="00C50DAC"/>
    <w:rsid w:val="00C67AC8"/>
    <w:rsid w:val="00C7618A"/>
    <w:rsid w:val="00C924FC"/>
    <w:rsid w:val="00C97724"/>
    <w:rsid w:val="00C97D21"/>
    <w:rsid w:val="00CC6BA1"/>
    <w:rsid w:val="00CE6A7B"/>
    <w:rsid w:val="00CF1F70"/>
    <w:rsid w:val="00CF2942"/>
    <w:rsid w:val="00CF4EED"/>
    <w:rsid w:val="00D060AB"/>
    <w:rsid w:val="00D20350"/>
    <w:rsid w:val="00D34966"/>
    <w:rsid w:val="00D351DC"/>
    <w:rsid w:val="00D37D1C"/>
    <w:rsid w:val="00D402FF"/>
    <w:rsid w:val="00D44FE8"/>
    <w:rsid w:val="00D5241C"/>
    <w:rsid w:val="00D8251E"/>
    <w:rsid w:val="00D877E4"/>
    <w:rsid w:val="00D970D9"/>
    <w:rsid w:val="00DA319B"/>
    <w:rsid w:val="00DD5E62"/>
    <w:rsid w:val="00DE40A0"/>
    <w:rsid w:val="00DE4BF6"/>
    <w:rsid w:val="00DE4CAB"/>
    <w:rsid w:val="00E04C9C"/>
    <w:rsid w:val="00E21B1B"/>
    <w:rsid w:val="00E23918"/>
    <w:rsid w:val="00E313C1"/>
    <w:rsid w:val="00E368D1"/>
    <w:rsid w:val="00E51471"/>
    <w:rsid w:val="00E73518"/>
    <w:rsid w:val="00E84690"/>
    <w:rsid w:val="00E8476A"/>
    <w:rsid w:val="00E92BF1"/>
    <w:rsid w:val="00E93B2D"/>
    <w:rsid w:val="00E97F66"/>
    <w:rsid w:val="00EA4B12"/>
    <w:rsid w:val="00ED389B"/>
    <w:rsid w:val="00EE451C"/>
    <w:rsid w:val="00EF193D"/>
    <w:rsid w:val="00EF6652"/>
    <w:rsid w:val="00F007A3"/>
    <w:rsid w:val="00F00C8D"/>
    <w:rsid w:val="00F0330D"/>
    <w:rsid w:val="00F1543D"/>
    <w:rsid w:val="00F15F9F"/>
    <w:rsid w:val="00F242EB"/>
    <w:rsid w:val="00F26FB9"/>
    <w:rsid w:val="00F35F87"/>
    <w:rsid w:val="00F4188A"/>
    <w:rsid w:val="00F44103"/>
    <w:rsid w:val="00F44585"/>
    <w:rsid w:val="00F51E63"/>
    <w:rsid w:val="00F53E00"/>
    <w:rsid w:val="00F63603"/>
    <w:rsid w:val="00F85DED"/>
    <w:rsid w:val="00F91FE2"/>
    <w:rsid w:val="00F97278"/>
    <w:rsid w:val="00FB7212"/>
    <w:rsid w:val="00FE04D7"/>
    <w:rsid w:val="00FE7E91"/>
    <w:rsid w:val="00FF79AF"/>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caption" w:uiPriority="35" w:qFormat="1"/>
    <w:lsdException w:name="annotation reference" w:uiPriority="0"/>
    <w:lsdException w:name="endnote tex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annotation subject" w:uiPriority="0"/>
    <w:lsdException w:name="Table Web 1" w:uiPriority="0"/>
    <w:lsdException w:name="Table Web 2"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7C3D"/>
    <w:pPr>
      <w:spacing w:after="0" w:line="240" w:lineRule="auto"/>
    </w:pPr>
    <w:rPr>
      <w:rFonts w:ascii="Times New Roman" w:eastAsia="Times New Roman" w:hAnsi="Times New Roman" w:cs="Times New Roman"/>
      <w:sz w:val="20"/>
      <w:szCs w:val="20"/>
      <w:lang w:val="en-AU"/>
    </w:rPr>
  </w:style>
  <w:style w:type="paragraph" w:styleId="Naslov1">
    <w:name w:val="heading 1"/>
    <w:basedOn w:val="Normal"/>
    <w:next w:val="Normal"/>
    <w:link w:val="Naslov1Char"/>
    <w:qFormat/>
    <w:rsid w:val="007A7C3D"/>
    <w:pPr>
      <w:keepNext/>
      <w:spacing w:line="360" w:lineRule="auto"/>
      <w:outlineLvl w:val="0"/>
    </w:pPr>
    <w:rPr>
      <w:rFonts w:ascii="Verdana" w:hAnsi="Verdana"/>
      <w:b/>
      <w:bCs/>
      <w:u w:val="single"/>
      <w:lang w:val="hr-HR"/>
    </w:rPr>
  </w:style>
  <w:style w:type="paragraph" w:styleId="Naslov2">
    <w:name w:val="heading 2"/>
    <w:basedOn w:val="Normal"/>
    <w:next w:val="Normal"/>
    <w:link w:val="Naslov2Char"/>
    <w:unhideWhenUsed/>
    <w:qFormat/>
    <w:rsid w:val="007A7C3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3">
    <w:name w:val="heading 3"/>
    <w:basedOn w:val="Normal"/>
    <w:next w:val="Normal"/>
    <w:link w:val="Naslov3Char"/>
    <w:semiHidden/>
    <w:unhideWhenUsed/>
    <w:qFormat/>
    <w:rsid w:val="007A7C3D"/>
    <w:pPr>
      <w:keepNext/>
      <w:keepLines/>
      <w:spacing w:before="200"/>
      <w:outlineLvl w:val="2"/>
    </w:pPr>
    <w:rPr>
      <w:rFonts w:asciiTheme="majorHAnsi" w:eastAsiaTheme="majorEastAsia" w:hAnsiTheme="majorHAnsi" w:cstheme="majorBidi"/>
      <w:b/>
      <w:bCs/>
      <w:color w:val="4F81BD" w:themeColor="accent1"/>
    </w:rPr>
  </w:style>
  <w:style w:type="paragraph" w:styleId="Naslov4">
    <w:name w:val="heading 4"/>
    <w:basedOn w:val="Normal"/>
    <w:next w:val="Normal"/>
    <w:link w:val="Naslov4Char"/>
    <w:semiHidden/>
    <w:unhideWhenUsed/>
    <w:qFormat/>
    <w:rsid w:val="007A7C3D"/>
    <w:pPr>
      <w:keepNext/>
      <w:keepLines/>
      <w:spacing w:before="200"/>
      <w:outlineLvl w:val="3"/>
    </w:pPr>
    <w:rPr>
      <w:rFonts w:asciiTheme="majorHAnsi" w:eastAsiaTheme="majorEastAsia" w:hAnsiTheme="majorHAnsi" w:cstheme="majorBidi"/>
      <w:b/>
      <w:bCs/>
      <w:i/>
      <w:iCs/>
      <w:color w:val="4F81BD" w:themeColor="accent1"/>
    </w:rPr>
  </w:style>
  <w:style w:type="paragraph" w:styleId="Naslov5">
    <w:name w:val="heading 5"/>
    <w:basedOn w:val="Normal"/>
    <w:next w:val="Normal"/>
    <w:link w:val="Naslov5Char"/>
    <w:semiHidden/>
    <w:unhideWhenUsed/>
    <w:qFormat/>
    <w:rsid w:val="007A7C3D"/>
    <w:pPr>
      <w:keepNext/>
      <w:jc w:val="center"/>
      <w:outlineLvl w:val="4"/>
    </w:pPr>
    <w:rPr>
      <w:rFonts w:ascii="Arial" w:hAnsi="Arial" w:cs="Arial"/>
      <w:b/>
      <w:sz w:val="22"/>
      <w:szCs w:val="22"/>
      <w:lang w:val="pl-PL"/>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7A7C3D"/>
    <w:rPr>
      <w:rFonts w:ascii="Verdana" w:eastAsia="Times New Roman" w:hAnsi="Verdana" w:cs="Times New Roman"/>
      <w:b/>
      <w:bCs/>
      <w:sz w:val="20"/>
      <w:szCs w:val="20"/>
      <w:u w:val="single"/>
    </w:rPr>
  </w:style>
  <w:style w:type="character" w:customStyle="1" w:styleId="Naslov2Char">
    <w:name w:val="Naslov 2 Char"/>
    <w:basedOn w:val="Zadanifontodlomka"/>
    <w:link w:val="Naslov2"/>
    <w:rsid w:val="007A7C3D"/>
    <w:rPr>
      <w:rFonts w:asciiTheme="majorHAnsi" w:eastAsiaTheme="majorEastAsia" w:hAnsiTheme="majorHAnsi" w:cstheme="majorBidi"/>
      <w:b/>
      <w:bCs/>
      <w:color w:val="4F81BD" w:themeColor="accent1"/>
      <w:sz w:val="26"/>
      <w:szCs w:val="26"/>
      <w:lang w:val="en-AU"/>
    </w:rPr>
  </w:style>
  <w:style w:type="character" w:customStyle="1" w:styleId="Naslov3Char">
    <w:name w:val="Naslov 3 Char"/>
    <w:basedOn w:val="Zadanifontodlomka"/>
    <w:link w:val="Naslov3"/>
    <w:semiHidden/>
    <w:rsid w:val="007A7C3D"/>
    <w:rPr>
      <w:rFonts w:asciiTheme="majorHAnsi" w:eastAsiaTheme="majorEastAsia" w:hAnsiTheme="majorHAnsi" w:cstheme="majorBidi"/>
      <w:b/>
      <w:bCs/>
      <w:color w:val="4F81BD" w:themeColor="accent1"/>
      <w:sz w:val="20"/>
      <w:szCs w:val="20"/>
      <w:lang w:val="en-AU"/>
    </w:rPr>
  </w:style>
  <w:style w:type="character" w:customStyle="1" w:styleId="Naslov4Char">
    <w:name w:val="Naslov 4 Char"/>
    <w:basedOn w:val="Zadanifontodlomka"/>
    <w:link w:val="Naslov4"/>
    <w:semiHidden/>
    <w:rsid w:val="007A7C3D"/>
    <w:rPr>
      <w:rFonts w:asciiTheme="majorHAnsi" w:eastAsiaTheme="majorEastAsia" w:hAnsiTheme="majorHAnsi" w:cstheme="majorBidi"/>
      <w:b/>
      <w:bCs/>
      <w:i/>
      <w:iCs/>
      <w:color w:val="4F81BD" w:themeColor="accent1"/>
      <w:sz w:val="20"/>
      <w:szCs w:val="20"/>
      <w:lang w:val="en-AU"/>
    </w:rPr>
  </w:style>
  <w:style w:type="character" w:customStyle="1" w:styleId="Naslov5Char">
    <w:name w:val="Naslov 5 Char"/>
    <w:basedOn w:val="Zadanifontodlomka"/>
    <w:link w:val="Naslov5"/>
    <w:semiHidden/>
    <w:rsid w:val="007A7C3D"/>
    <w:rPr>
      <w:rFonts w:ascii="Arial" w:eastAsia="Times New Roman" w:hAnsi="Arial" w:cs="Arial"/>
      <w:b/>
      <w:lang w:val="pl-PL"/>
    </w:rPr>
  </w:style>
  <w:style w:type="paragraph" w:styleId="Bezproreda">
    <w:name w:val="No Spacing"/>
    <w:link w:val="BezproredaChar"/>
    <w:uiPriority w:val="1"/>
    <w:qFormat/>
    <w:rsid w:val="007A7C3D"/>
    <w:pPr>
      <w:spacing w:after="0" w:line="240" w:lineRule="auto"/>
    </w:pPr>
    <w:rPr>
      <w:rFonts w:ascii="Calibri" w:eastAsia="Calibri" w:hAnsi="Calibri" w:cs="Times New Roman"/>
    </w:rPr>
  </w:style>
  <w:style w:type="paragraph" w:styleId="Odlomakpopisa">
    <w:name w:val="List Paragraph"/>
    <w:aliases w:val="Graf,Heading 12,Naslov 12,heading 1,naslov 1,Paragraph,List Paragraph Red,lp1,Normal bullet,Heading 11,Paragraphe de liste PBLH,Graph &amp; Table tite,Normal bullet 2,Bullet list,Figure_name,Equipment,Numbered Indented Text,List Paragraph11"/>
    <w:basedOn w:val="Normal"/>
    <w:link w:val="OdlomakpopisaChar"/>
    <w:uiPriority w:val="34"/>
    <w:qFormat/>
    <w:rsid w:val="007A7C3D"/>
    <w:pPr>
      <w:ind w:left="720"/>
      <w:contextualSpacing/>
    </w:pPr>
  </w:style>
  <w:style w:type="paragraph" w:styleId="Tekstbalonia">
    <w:name w:val="Balloon Text"/>
    <w:basedOn w:val="Normal"/>
    <w:link w:val="TekstbaloniaChar"/>
    <w:semiHidden/>
    <w:unhideWhenUsed/>
    <w:rsid w:val="007A7C3D"/>
    <w:rPr>
      <w:rFonts w:ascii="Tahoma" w:hAnsi="Tahoma" w:cs="Tahoma"/>
      <w:sz w:val="16"/>
      <w:szCs w:val="16"/>
    </w:rPr>
  </w:style>
  <w:style w:type="character" w:customStyle="1" w:styleId="TekstbaloniaChar">
    <w:name w:val="Tekst balončića Char"/>
    <w:basedOn w:val="Zadanifontodlomka"/>
    <w:link w:val="Tekstbalonia"/>
    <w:semiHidden/>
    <w:rsid w:val="007A7C3D"/>
    <w:rPr>
      <w:rFonts w:ascii="Tahoma" w:eastAsia="Times New Roman" w:hAnsi="Tahoma" w:cs="Tahoma"/>
      <w:sz w:val="16"/>
      <w:szCs w:val="16"/>
      <w:lang w:val="en-AU"/>
    </w:rPr>
  </w:style>
  <w:style w:type="paragraph" w:styleId="Zaglavlje">
    <w:name w:val="header"/>
    <w:aliases w:val="Char,Header1"/>
    <w:basedOn w:val="Normal"/>
    <w:link w:val="ZaglavljeChar"/>
    <w:uiPriority w:val="99"/>
    <w:semiHidden/>
    <w:unhideWhenUsed/>
    <w:rsid w:val="007A7C3D"/>
    <w:pPr>
      <w:tabs>
        <w:tab w:val="center" w:pos="4536"/>
        <w:tab w:val="right" w:pos="9072"/>
      </w:tabs>
    </w:pPr>
  </w:style>
  <w:style w:type="character" w:customStyle="1" w:styleId="ZaglavljeChar">
    <w:name w:val="Zaglavlje Char"/>
    <w:aliases w:val="Char Char,Header1 Char"/>
    <w:basedOn w:val="Zadanifontodlomka"/>
    <w:link w:val="Zaglavlje"/>
    <w:uiPriority w:val="99"/>
    <w:semiHidden/>
    <w:rsid w:val="007A7C3D"/>
    <w:rPr>
      <w:rFonts w:ascii="Times New Roman" w:eastAsia="Times New Roman" w:hAnsi="Times New Roman" w:cs="Times New Roman"/>
      <w:sz w:val="20"/>
      <w:szCs w:val="20"/>
      <w:lang w:val="en-AU"/>
    </w:rPr>
  </w:style>
  <w:style w:type="paragraph" w:styleId="Podnoje">
    <w:name w:val="footer"/>
    <w:basedOn w:val="Normal"/>
    <w:link w:val="PodnojeChar"/>
    <w:uiPriority w:val="99"/>
    <w:unhideWhenUsed/>
    <w:rsid w:val="007A7C3D"/>
    <w:pPr>
      <w:tabs>
        <w:tab w:val="center" w:pos="4536"/>
        <w:tab w:val="right" w:pos="9072"/>
      </w:tabs>
    </w:pPr>
  </w:style>
  <w:style w:type="character" w:customStyle="1" w:styleId="PodnojeChar">
    <w:name w:val="Podnožje Char"/>
    <w:basedOn w:val="Zadanifontodlomka"/>
    <w:link w:val="Podnoje"/>
    <w:uiPriority w:val="99"/>
    <w:rsid w:val="007A7C3D"/>
    <w:rPr>
      <w:rFonts w:ascii="Times New Roman" w:eastAsia="Times New Roman" w:hAnsi="Times New Roman" w:cs="Times New Roman"/>
      <w:sz w:val="20"/>
      <w:szCs w:val="20"/>
      <w:lang w:val="en-AU"/>
    </w:rPr>
  </w:style>
  <w:style w:type="paragraph" w:styleId="Uvuenotijeloteksta">
    <w:name w:val="Body Text Indent"/>
    <w:basedOn w:val="Normal"/>
    <w:link w:val="UvuenotijelotekstaChar"/>
    <w:rsid w:val="007A7C3D"/>
    <w:pPr>
      <w:spacing w:after="120"/>
      <w:ind w:left="283"/>
    </w:pPr>
    <w:rPr>
      <w:sz w:val="24"/>
      <w:szCs w:val="24"/>
    </w:rPr>
  </w:style>
  <w:style w:type="character" w:customStyle="1" w:styleId="UvuenotijelotekstaChar">
    <w:name w:val="Uvučeno tijelo teksta Char"/>
    <w:basedOn w:val="Zadanifontodlomka"/>
    <w:link w:val="Uvuenotijeloteksta"/>
    <w:rsid w:val="007A7C3D"/>
    <w:rPr>
      <w:rFonts w:ascii="Times New Roman" w:eastAsia="Times New Roman" w:hAnsi="Times New Roman" w:cs="Times New Roman"/>
      <w:sz w:val="24"/>
      <w:szCs w:val="24"/>
      <w:lang w:val="en-AU"/>
    </w:rPr>
  </w:style>
  <w:style w:type="table" w:styleId="Reetkatablice">
    <w:name w:val="Table Grid"/>
    <w:basedOn w:val="Obinatablica"/>
    <w:rsid w:val="007A7C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eza">
    <w:name w:val="Hyperlink"/>
    <w:uiPriority w:val="99"/>
    <w:semiHidden/>
    <w:unhideWhenUsed/>
    <w:rsid w:val="007A7C3D"/>
    <w:rPr>
      <w:color w:val="0000FF"/>
      <w:u w:val="single"/>
    </w:rPr>
  </w:style>
  <w:style w:type="character" w:styleId="SlijeenaHiperveza">
    <w:name w:val="FollowedHyperlink"/>
    <w:semiHidden/>
    <w:unhideWhenUsed/>
    <w:rsid w:val="007A7C3D"/>
    <w:rPr>
      <w:color w:val="800080"/>
      <w:u w:val="single"/>
    </w:rPr>
  </w:style>
  <w:style w:type="paragraph" w:styleId="StandardWeb">
    <w:name w:val="Normal (Web)"/>
    <w:basedOn w:val="Normal"/>
    <w:semiHidden/>
    <w:unhideWhenUsed/>
    <w:rsid w:val="007A7C3D"/>
    <w:pPr>
      <w:spacing w:before="100" w:beforeAutospacing="1" w:after="100" w:afterAutospacing="1"/>
    </w:pPr>
    <w:rPr>
      <w:sz w:val="24"/>
      <w:szCs w:val="24"/>
      <w:lang w:val="hr-HR" w:eastAsia="hr-HR"/>
    </w:rPr>
  </w:style>
  <w:style w:type="paragraph" w:styleId="Sadraj1">
    <w:name w:val="toc 1"/>
    <w:basedOn w:val="Normal"/>
    <w:next w:val="Normal"/>
    <w:autoRedefine/>
    <w:uiPriority w:val="39"/>
    <w:semiHidden/>
    <w:unhideWhenUsed/>
    <w:rsid w:val="007A7C3D"/>
    <w:pPr>
      <w:spacing w:before="120" w:after="120"/>
    </w:pPr>
    <w:rPr>
      <w:rFonts w:ascii="Calibri" w:hAnsi="Calibri"/>
      <w:b/>
      <w:bCs/>
      <w:caps/>
      <w:lang w:val="hr-HR" w:eastAsia="hr-HR"/>
    </w:rPr>
  </w:style>
  <w:style w:type="paragraph" w:styleId="Sadraj2">
    <w:name w:val="toc 2"/>
    <w:basedOn w:val="Normal"/>
    <w:next w:val="Normal"/>
    <w:autoRedefine/>
    <w:uiPriority w:val="39"/>
    <w:semiHidden/>
    <w:unhideWhenUsed/>
    <w:rsid w:val="007A7C3D"/>
    <w:pPr>
      <w:ind w:left="240"/>
    </w:pPr>
    <w:rPr>
      <w:rFonts w:ascii="Calibri" w:hAnsi="Calibri"/>
      <w:smallCaps/>
      <w:lang w:val="hr-HR" w:eastAsia="hr-HR"/>
    </w:rPr>
  </w:style>
  <w:style w:type="paragraph" w:styleId="Sadraj3">
    <w:name w:val="toc 3"/>
    <w:basedOn w:val="Normal"/>
    <w:next w:val="Normal"/>
    <w:autoRedefine/>
    <w:uiPriority w:val="39"/>
    <w:semiHidden/>
    <w:unhideWhenUsed/>
    <w:rsid w:val="007A7C3D"/>
    <w:pPr>
      <w:ind w:left="480"/>
    </w:pPr>
    <w:rPr>
      <w:rFonts w:ascii="Calibri" w:hAnsi="Calibri"/>
      <w:i/>
      <w:iCs/>
      <w:lang w:val="hr-HR" w:eastAsia="hr-HR"/>
    </w:rPr>
  </w:style>
  <w:style w:type="paragraph" w:styleId="Sadraj4">
    <w:name w:val="toc 4"/>
    <w:basedOn w:val="Normal"/>
    <w:next w:val="Normal"/>
    <w:autoRedefine/>
    <w:semiHidden/>
    <w:unhideWhenUsed/>
    <w:rsid w:val="007A7C3D"/>
    <w:pPr>
      <w:ind w:left="720"/>
    </w:pPr>
    <w:rPr>
      <w:rFonts w:ascii="Calibri" w:hAnsi="Calibri"/>
      <w:sz w:val="18"/>
      <w:szCs w:val="18"/>
      <w:lang w:val="hr-HR" w:eastAsia="hr-HR"/>
    </w:rPr>
  </w:style>
  <w:style w:type="paragraph" w:styleId="Sadraj5">
    <w:name w:val="toc 5"/>
    <w:basedOn w:val="Normal"/>
    <w:next w:val="Normal"/>
    <w:autoRedefine/>
    <w:semiHidden/>
    <w:unhideWhenUsed/>
    <w:rsid w:val="007A7C3D"/>
    <w:pPr>
      <w:ind w:left="960"/>
    </w:pPr>
    <w:rPr>
      <w:rFonts w:ascii="Calibri" w:hAnsi="Calibri"/>
      <w:sz w:val="18"/>
      <w:szCs w:val="18"/>
      <w:lang w:val="hr-HR" w:eastAsia="hr-HR"/>
    </w:rPr>
  </w:style>
  <w:style w:type="paragraph" w:styleId="Sadraj6">
    <w:name w:val="toc 6"/>
    <w:basedOn w:val="Normal"/>
    <w:next w:val="Normal"/>
    <w:autoRedefine/>
    <w:semiHidden/>
    <w:unhideWhenUsed/>
    <w:rsid w:val="007A7C3D"/>
    <w:pPr>
      <w:ind w:left="1200"/>
    </w:pPr>
    <w:rPr>
      <w:rFonts w:ascii="Calibri" w:hAnsi="Calibri"/>
      <w:sz w:val="18"/>
      <w:szCs w:val="18"/>
      <w:lang w:val="hr-HR" w:eastAsia="hr-HR"/>
    </w:rPr>
  </w:style>
  <w:style w:type="paragraph" w:styleId="Sadraj7">
    <w:name w:val="toc 7"/>
    <w:basedOn w:val="Normal"/>
    <w:next w:val="Normal"/>
    <w:autoRedefine/>
    <w:semiHidden/>
    <w:unhideWhenUsed/>
    <w:rsid w:val="007A7C3D"/>
    <w:pPr>
      <w:ind w:left="1440"/>
    </w:pPr>
    <w:rPr>
      <w:rFonts w:ascii="Calibri" w:hAnsi="Calibri"/>
      <w:sz w:val="18"/>
      <w:szCs w:val="18"/>
      <w:lang w:val="hr-HR" w:eastAsia="hr-HR"/>
    </w:rPr>
  </w:style>
  <w:style w:type="paragraph" w:styleId="Sadraj8">
    <w:name w:val="toc 8"/>
    <w:basedOn w:val="Normal"/>
    <w:next w:val="Normal"/>
    <w:autoRedefine/>
    <w:semiHidden/>
    <w:unhideWhenUsed/>
    <w:rsid w:val="007A7C3D"/>
    <w:pPr>
      <w:ind w:left="1680"/>
    </w:pPr>
    <w:rPr>
      <w:rFonts w:ascii="Calibri" w:hAnsi="Calibri"/>
      <w:sz w:val="18"/>
      <w:szCs w:val="18"/>
      <w:lang w:val="hr-HR" w:eastAsia="hr-HR"/>
    </w:rPr>
  </w:style>
  <w:style w:type="paragraph" w:styleId="Sadraj9">
    <w:name w:val="toc 9"/>
    <w:basedOn w:val="Normal"/>
    <w:next w:val="Normal"/>
    <w:autoRedefine/>
    <w:semiHidden/>
    <w:unhideWhenUsed/>
    <w:rsid w:val="007A7C3D"/>
    <w:pPr>
      <w:ind w:left="1920"/>
    </w:pPr>
    <w:rPr>
      <w:rFonts w:ascii="Calibri" w:hAnsi="Calibri"/>
      <w:sz w:val="18"/>
      <w:szCs w:val="18"/>
      <w:lang w:val="hr-HR" w:eastAsia="hr-HR"/>
    </w:rPr>
  </w:style>
  <w:style w:type="paragraph" w:styleId="Tekstfusnote">
    <w:name w:val="footnote text"/>
    <w:basedOn w:val="Normal"/>
    <w:link w:val="TekstfusnoteChar"/>
    <w:uiPriority w:val="99"/>
    <w:semiHidden/>
    <w:unhideWhenUsed/>
    <w:rsid w:val="007A7C3D"/>
    <w:rPr>
      <w:lang w:val="hr-HR" w:eastAsia="hr-HR"/>
    </w:rPr>
  </w:style>
  <w:style w:type="character" w:customStyle="1" w:styleId="TekstfusnoteChar">
    <w:name w:val="Tekst fusnote Char"/>
    <w:basedOn w:val="Zadanifontodlomka"/>
    <w:link w:val="Tekstfusnote"/>
    <w:uiPriority w:val="99"/>
    <w:semiHidden/>
    <w:rsid w:val="007A7C3D"/>
    <w:rPr>
      <w:rFonts w:ascii="Times New Roman" w:eastAsia="Times New Roman" w:hAnsi="Times New Roman" w:cs="Times New Roman"/>
      <w:sz w:val="20"/>
      <w:szCs w:val="20"/>
      <w:lang w:eastAsia="hr-HR"/>
    </w:rPr>
  </w:style>
  <w:style w:type="paragraph" w:styleId="Tekstkomentara">
    <w:name w:val="annotation text"/>
    <w:basedOn w:val="Normal"/>
    <w:link w:val="TekstkomentaraChar"/>
    <w:semiHidden/>
    <w:unhideWhenUsed/>
    <w:rsid w:val="007A7C3D"/>
    <w:rPr>
      <w:lang w:val="hr-HR" w:eastAsia="hr-HR"/>
    </w:rPr>
  </w:style>
  <w:style w:type="character" w:customStyle="1" w:styleId="TekstkomentaraChar">
    <w:name w:val="Tekst komentara Char"/>
    <w:basedOn w:val="Zadanifontodlomka"/>
    <w:link w:val="Tekstkomentara"/>
    <w:semiHidden/>
    <w:rsid w:val="007A7C3D"/>
    <w:rPr>
      <w:rFonts w:ascii="Times New Roman" w:eastAsia="Times New Roman" w:hAnsi="Times New Roman" w:cs="Times New Roman"/>
      <w:sz w:val="20"/>
      <w:szCs w:val="20"/>
      <w:lang w:eastAsia="hr-HR"/>
    </w:rPr>
  </w:style>
  <w:style w:type="character" w:customStyle="1" w:styleId="ZaglavljeChar1">
    <w:name w:val="Zaglavlje Char1"/>
    <w:aliases w:val="Char Char1,Header1 Char1"/>
    <w:basedOn w:val="Zadanifontodlomka"/>
    <w:uiPriority w:val="99"/>
    <w:semiHidden/>
    <w:rsid w:val="007A7C3D"/>
    <w:rPr>
      <w:rFonts w:ascii="Times New Roman" w:eastAsia="Times New Roman" w:hAnsi="Times New Roman" w:cs="Times New Roman"/>
      <w:sz w:val="20"/>
      <w:szCs w:val="20"/>
      <w:lang w:val="en-AU"/>
    </w:rPr>
  </w:style>
  <w:style w:type="paragraph" w:styleId="Tekstkrajnjebiljeke">
    <w:name w:val="endnote text"/>
    <w:basedOn w:val="Normal"/>
    <w:link w:val="TekstkrajnjebiljekeChar"/>
    <w:semiHidden/>
    <w:unhideWhenUsed/>
    <w:rsid w:val="007A7C3D"/>
    <w:rPr>
      <w:lang w:val="hr-HR" w:eastAsia="hr-HR"/>
    </w:rPr>
  </w:style>
  <w:style w:type="character" w:customStyle="1" w:styleId="TekstkrajnjebiljekeChar">
    <w:name w:val="Tekst krajnje bilješke Char"/>
    <w:basedOn w:val="Zadanifontodlomka"/>
    <w:link w:val="Tekstkrajnjebiljeke"/>
    <w:semiHidden/>
    <w:rsid w:val="007A7C3D"/>
    <w:rPr>
      <w:rFonts w:ascii="Times New Roman" w:eastAsia="Times New Roman" w:hAnsi="Times New Roman" w:cs="Times New Roman"/>
      <w:sz w:val="20"/>
      <w:szCs w:val="20"/>
      <w:lang w:eastAsia="hr-HR"/>
    </w:rPr>
  </w:style>
  <w:style w:type="paragraph" w:styleId="Naslov">
    <w:name w:val="Title"/>
    <w:basedOn w:val="Normal"/>
    <w:next w:val="Normal"/>
    <w:link w:val="NaslovChar"/>
    <w:qFormat/>
    <w:rsid w:val="007A7C3D"/>
    <w:pPr>
      <w:pBdr>
        <w:bottom w:val="single" w:sz="8" w:space="4" w:color="4F81BD"/>
      </w:pBdr>
      <w:spacing w:after="300"/>
      <w:contextualSpacing/>
    </w:pPr>
    <w:rPr>
      <w:rFonts w:ascii="Cambria" w:hAnsi="Cambria"/>
      <w:color w:val="17365D"/>
      <w:spacing w:val="5"/>
      <w:kern w:val="28"/>
      <w:sz w:val="52"/>
      <w:szCs w:val="52"/>
    </w:rPr>
  </w:style>
  <w:style w:type="character" w:customStyle="1" w:styleId="NaslovChar">
    <w:name w:val="Naslov Char"/>
    <w:basedOn w:val="Zadanifontodlomka"/>
    <w:link w:val="Naslov"/>
    <w:rsid w:val="007A7C3D"/>
    <w:rPr>
      <w:rFonts w:ascii="Cambria" w:eastAsia="Times New Roman" w:hAnsi="Cambria" w:cs="Times New Roman"/>
      <w:color w:val="17365D"/>
      <w:spacing w:val="5"/>
      <w:kern w:val="28"/>
      <w:sz w:val="52"/>
      <w:szCs w:val="52"/>
      <w:lang w:val="en-AU"/>
    </w:rPr>
  </w:style>
  <w:style w:type="character" w:customStyle="1" w:styleId="TijelotekstaChar">
    <w:name w:val="Tijelo teksta Char"/>
    <w:aliases w:val="uvlaka 2 Char1"/>
    <w:basedOn w:val="Zadanifontodlomka"/>
    <w:link w:val="Tijeloteksta"/>
    <w:semiHidden/>
    <w:locked/>
    <w:rsid w:val="007A7C3D"/>
    <w:rPr>
      <w:sz w:val="24"/>
      <w:szCs w:val="24"/>
      <w:lang w:eastAsia="de-DE"/>
    </w:rPr>
  </w:style>
  <w:style w:type="paragraph" w:styleId="Tijeloteksta">
    <w:name w:val="Body Text"/>
    <w:aliases w:val="uvlaka 2"/>
    <w:basedOn w:val="Normal"/>
    <w:link w:val="TijelotekstaChar"/>
    <w:semiHidden/>
    <w:unhideWhenUsed/>
    <w:qFormat/>
    <w:rsid w:val="007A7C3D"/>
    <w:pPr>
      <w:spacing w:after="120"/>
    </w:pPr>
    <w:rPr>
      <w:rFonts w:asciiTheme="minorHAnsi" w:eastAsiaTheme="minorHAnsi" w:hAnsiTheme="minorHAnsi" w:cstheme="minorBidi"/>
      <w:sz w:val="24"/>
      <w:szCs w:val="24"/>
      <w:lang w:val="hr-HR" w:eastAsia="de-DE"/>
    </w:rPr>
  </w:style>
  <w:style w:type="character" w:customStyle="1" w:styleId="TijelotekstaChar1">
    <w:name w:val="Tijelo teksta Char1"/>
    <w:aliases w:val="uvlaka 2 Char"/>
    <w:basedOn w:val="Zadanifontodlomka"/>
    <w:link w:val="Tijeloteksta"/>
    <w:semiHidden/>
    <w:rsid w:val="007A7C3D"/>
    <w:rPr>
      <w:rFonts w:ascii="Times New Roman" w:eastAsia="Times New Roman" w:hAnsi="Times New Roman" w:cs="Times New Roman"/>
      <w:sz w:val="20"/>
      <w:szCs w:val="20"/>
      <w:lang w:val="en-AU"/>
    </w:rPr>
  </w:style>
  <w:style w:type="paragraph" w:styleId="Tijeloteksta2">
    <w:name w:val="Body Text 2"/>
    <w:basedOn w:val="Normal"/>
    <w:link w:val="Tijeloteksta2Char"/>
    <w:semiHidden/>
    <w:unhideWhenUsed/>
    <w:rsid w:val="007A7C3D"/>
    <w:pPr>
      <w:spacing w:after="120" w:line="480" w:lineRule="auto"/>
    </w:pPr>
    <w:rPr>
      <w:sz w:val="24"/>
      <w:szCs w:val="24"/>
      <w:lang w:val="hr-HR" w:eastAsia="hr-HR"/>
    </w:rPr>
  </w:style>
  <w:style w:type="character" w:customStyle="1" w:styleId="Tijeloteksta2Char">
    <w:name w:val="Tijelo teksta 2 Char"/>
    <w:basedOn w:val="Zadanifontodlomka"/>
    <w:link w:val="Tijeloteksta2"/>
    <w:semiHidden/>
    <w:rsid w:val="007A7C3D"/>
    <w:rPr>
      <w:rFonts w:ascii="Times New Roman" w:eastAsia="Times New Roman" w:hAnsi="Times New Roman" w:cs="Times New Roman"/>
      <w:sz w:val="24"/>
      <w:szCs w:val="24"/>
      <w:lang w:eastAsia="hr-HR"/>
    </w:rPr>
  </w:style>
  <w:style w:type="paragraph" w:styleId="Tijeloteksta3">
    <w:name w:val="Body Text 3"/>
    <w:basedOn w:val="Normal"/>
    <w:link w:val="Tijeloteksta3Char"/>
    <w:semiHidden/>
    <w:unhideWhenUsed/>
    <w:rsid w:val="007A7C3D"/>
    <w:pPr>
      <w:jc w:val="both"/>
    </w:pPr>
    <w:rPr>
      <w:b/>
      <w:bCs/>
      <w:sz w:val="28"/>
      <w:szCs w:val="28"/>
      <w:lang w:val="pl-PL"/>
    </w:rPr>
  </w:style>
  <w:style w:type="character" w:customStyle="1" w:styleId="Tijeloteksta3Char">
    <w:name w:val="Tijelo teksta 3 Char"/>
    <w:basedOn w:val="Zadanifontodlomka"/>
    <w:link w:val="Tijeloteksta3"/>
    <w:semiHidden/>
    <w:rsid w:val="007A7C3D"/>
    <w:rPr>
      <w:rFonts w:ascii="Times New Roman" w:eastAsia="Times New Roman" w:hAnsi="Times New Roman" w:cs="Times New Roman"/>
      <w:b/>
      <w:bCs/>
      <w:sz w:val="28"/>
      <w:szCs w:val="28"/>
      <w:lang w:val="pl-PL"/>
    </w:rPr>
  </w:style>
  <w:style w:type="paragraph" w:styleId="Predmetkomentara">
    <w:name w:val="annotation subject"/>
    <w:basedOn w:val="Tekstkomentara"/>
    <w:next w:val="Tekstkomentara"/>
    <w:link w:val="PredmetkomentaraChar"/>
    <w:semiHidden/>
    <w:unhideWhenUsed/>
    <w:rsid w:val="007A7C3D"/>
    <w:rPr>
      <w:b/>
      <w:bCs/>
    </w:rPr>
  </w:style>
  <w:style w:type="character" w:customStyle="1" w:styleId="PredmetkomentaraChar">
    <w:name w:val="Predmet komentara Char"/>
    <w:basedOn w:val="TekstkomentaraChar"/>
    <w:link w:val="Predmetkomentara"/>
    <w:semiHidden/>
    <w:rsid w:val="007A7C3D"/>
    <w:rPr>
      <w:b/>
      <w:bCs/>
    </w:rPr>
  </w:style>
  <w:style w:type="character" w:customStyle="1" w:styleId="BezproredaChar">
    <w:name w:val="Bez proreda Char"/>
    <w:link w:val="Bezproreda"/>
    <w:uiPriority w:val="1"/>
    <w:locked/>
    <w:rsid w:val="007A7C3D"/>
    <w:rPr>
      <w:rFonts w:ascii="Calibri" w:eastAsia="Calibri" w:hAnsi="Calibri" w:cs="Times New Roman"/>
    </w:rPr>
  </w:style>
  <w:style w:type="paragraph" w:styleId="Revizija">
    <w:name w:val="Revision"/>
    <w:uiPriority w:val="99"/>
    <w:semiHidden/>
    <w:rsid w:val="007A7C3D"/>
    <w:pPr>
      <w:spacing w:after="0" w:line="240" w:lineRule="auto"/>
    </w:pPr>
    <w:rPr>
      <w:rFonts w:ascii="Times New Roman" w:eastAsia="Times New Roman" w:hAnsi="Times New Roman" w:cs="Times New Roman"/>
      <w:sz w:val="24"/>
      <w:szCs w:val="24"/>
      <w:lang w:eastAsia="hr-HR"/>
    </w:rPr>
  </w:style>
  <w:style w:type="character" w:customStyle="1" w:styleId="OdlomakpopisaChar">
    <w:name w:val="Odlomak popisa Char"/>
    <w:aliases w:val="Graf Char,Heading 12 Char,Naslov 12 Char,heading 1 Char,naslov 1 Char,Paragraph Char,List Paragraph Red Char,lp1 Char,Normal bullet Char,Heading 11 Char,Paragraphe de liste PBLH Char,Graph &amp; Table tite Char,Normal bullet 2 Char"/>
    <w:link w:val="Odlomakpopisa"/>
    <w:uiPriority w:val="34"/>
    <w:locked/>
    <w:rsid w:val="007A7C3D"/>
    <w:rPr>
      <w:rFonts w:ascii="Times New Roman" w:eastAsia="Times New Roman" w:hAnsi="Times New Roman" w:cs="Times New Roman"/>
      <w:sz w:val="20"/>
      <w:szCs w:val="20"/>
      <w:lang w:val="en-AU"/>
    </w:rPr>
  </w:style>
  <w:style w:type="paragraph" w:styleId="TOCNaslov">
    <w:name w:val="TOC Heading"/>
    <w:basedOn w:val="Naslov1"/>
    <w:next w:val="Normal"/>
    <w:uiPriority w:val="39"/>
    <w:semiHidden/>
    <w:unhideWhenUsed/>
    <w:qFormat/>
    <w:rsid w:val="007A7C3D"/>
    <w:pPr>
      <w:keepLines/>
      <w:spacing w:before="480" w:line="276" w:lineRule="auto"/>
      <w:outlineLvl w:val="9"/>
    </w:pPr>
    <w:rPr>
      <w:rFonts w:ascii="Cambria" w:hAnsi="Cambria"/>
      <w:color w:val="365F91"/>
      <w:sz w:val="28"/>
      <w:szCs w:val="28"/>
      <w:u w:val="none"/>
      <w:lang w:val="en-US"/>
    </w:rPr>
  </w:style>
  <w:style w:type="paragraph" w:customStyle="1" w:styleId="51Abs">
    <w:name w:val="51_Abs"/>
    <w:basedOn w:val="Normal"/>
    <w:semiHidden/>
    <w:rsid w:val="007A7C3D"/>
    <w:pPr>
      <w:spacing w:before="80" w:line="220" w:lineRule="exact"/>
      <w:ind w:firstLine="397"/>
      <w:jc w:val="both"/>
    </w:pPr>
    <w:rPr>
      <w:color w:val="000000"/>
      <w:lang w:val="de-AT" w:eastAsia="de-DE"/>
    </w:rPr>
  </w:style>
  <w:style w:type="paragraph" w:customStyle="1" w:styleId="CharChar1CharCharCharCharCharCharCharCharCharCharCharCharCharCharCharChar">
    <w:name w:val="Char Char1 Char Char Char Char Char Char Char Char Char Char Char Char Char Char Char Char"/>
    <w:basedOn w:val="Normal"/>
    <w:semiHidden/>
    <w:rsid w:val="007A7C3D"/>
    <w:pPr>
      <w:spacing w:after="160" w:line="240" w:lineRule="exact"/>
    </w:pPr>
    <w:rPr>
      <w:rFonts w:ascii="Tahoma" w:hAnsi="Tahoma"/>
      <w:lang w:val="en-US"/>
    </w:rPr>
  </w:style>
  <w:style w:type="paragraph" w:customStyle="1" w:styleId="pident">
    <w:name w:val="pident"/>
    <w:basedOn w:val="Normal"/>
    <w:semiHidden/>
    <w:rsid w:val="007A7C3D"/>
    <w:pPr>
      <w:spacing w:before="100" w:beforeAutospacing="1" w:after="100" w:afterAutospacing="1"/>
      <w:ind w:left="450"/>
      <w:jc w:val="both"/>
    </w:pPr>
    <w:rPr>
      <w:rFonts w:ascii="Arial" w:hAnsi="Arial" w:cs="Arial"/>
      <w:color w:val="333333"/>
      <w:sz w:val="18"/>
      <w:szCs w:val="18"/>
      <w:lang w:val="hr-HR" w:eastAsia="hr-HR"/>
    </w:rPr>
  </w:style>
  <w:style w:type="paragraph" w:customStyle="1" w:styleId="T-98-2">
    <w:name w:val="T-9/8-2"/>
    <w:semiHidden/>
    <w:rsid w:val="007A7C3D"/>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t-98bezuvl">
    <w:name w:val="t-98bezuvl"/>
    <w:basedOn w:val="Normal"/>
    <w:semiHidden/>
    <w:rsid w:val="007A7C3D"/>
    <w:pPr>
      <w:spacing w:before="100" w:beforeAutospacing="1" w:after="100" w:afterAutospacing="1"/>
    </w:pPr>
    <w:rPr>
      <w:sz w:val="24"/>
      <w:szCs w:val="24"/>
      <w:lang w:val="hr-HR" w:eastAsia="hr-HR"/>
    </w:rPr>
  </w:style>
  <w:style w:type="paragraph" w:customStyle="1" w:styleId="Default">
    <w:name w:val="Default"/>
    <w:link w:val="DefaultChar"/>
    <w:rsid w:val="007A7C3D"/>
    <w:pPr>
      <w:autoSpaceDE w:val="0"/>
      <w:autoSpaceDN w:val="0"/>
      <w:adjustRightInd w:val="0"/>
      <w:spacing w:after="0" w:line="240" w:lineRule="auto"/>
    </w:pPr>
    <w:rPr>
      <w:rFonts w:ascii="Arial" w:eastAsia="Calibri" w:hAnsi="Arial" w:cs="Arial"/>
      <w:color w:val="000000"/>
      <w:sz w:val="24"/>
      <w:szCs w:val="24"/>
      <w:lang w:eastAsia="hr-HR"/>
    </w:rPr>
  </w:style>
  <w:style w:type="paragraph" w:customStyle="1" w:styleId="t-9-8">
    <w:name w:val="t-9-8"/>
    <w:basedOn w:val="Normal"/>
    <w:semiHidden/>
    <w:rsid w:val="007A7C3D"/>
    <w:pPr>
      <w:spacing w:before="100" w:beforeAutospacing="1" w:after="100" w:afterAutospacing="1"/>
    </w:pPr>
    <w:rPr>
      <w:sz w:val="24"/>
      <w:szCs w:val="24"/>
      <w:lang w:val="hr-HR" w:eastAsia="hr-HR"/>
    </w:rPr>
  </w:style>
  <w:style w:type="paragraph" w:customStyle="1" w:styleId="CM11">
    <w:name w:val="CM11"/>
    <w:basedOn w:val="Normal"/>
    <w:next w:val="Normal"/>
    <w:semiHidden/>
    <w:rsid w:val="007A7C3D"/>
    <w:pPr>
      <w:widowControl w:val="0"/>
      <w:autoSpaceDE w:val="0"/>
      <w:autoSpaceDN w:val="0"/>
      <w:adjustRightInd w:val="0"/>
      <w:spacing w:after="120"/>
    </w:pPr>
    <w:rPr>
      <w:rFonts w:ascii="Helvetica" w:hAnsi="Helvetica" w:cs="Helvetica"/>
      <w:b/>
      <w:sz w:val="22"/>
      <w:szCs w:val="22"/>
      <w:lang w:val="hr-HR" w:eastAsia="hr-HR"/>
    </w:rPr>
  </w:style>
  <w:style w:type="character" w:customStyle="1" w:styleId="Bodytext">
    <w:name w:val="Body text_"/>
    <w:link w:val="Bodytext1"/>
    <w:uiPriority w:val="99"/>
    <w:semiHidden/>
    <w:locked/>
    <w:rsid w:val="007A7C3D"/>
    <w:rPr>
      <w:rFonts w:ascii="Arial Narrow" w:hAnsi="Arial Narrow"/>
      <w:shd w:val="clear" w:color="auto" w:fill="FFFFFF"/>
    </w:rPr>
  </w:style>
  <w:style w:type="paragraph" w:customStyle="1" w:styleId="Bodytext1">
    <w:name w:val="Body text1"/>
    <w:basedOn w:val="Normal"/>
    <w:link w:val="Bodytext"/>
    <w:uiPriority w:val="99"/>
    <w:semiHidden/>
    <w:rsid w:val="007A7C3D"/>
    <w:pPr>
      <w:shd w:val="clear" w:color="auto" w:fill="FFFFFF"/>
      <w:spacing w:before="240" w:line="264" w:lineRule="exact"/>
      <w:ind w:hanging="1560"/>
    </w:pPr>
    <w:rPr>
      <w:rFonts w:ascii="Arial Narrow" w:eastAsiaTheme="minorHAnsi" w:hAnsi="Arial Narrow" w:cstheme="minorBidi"/>
      <w:sz w:val="22"/>
      <w:szCs w:val="22"/>
      <w:lang w:val="hr-HR"/>
    </w:rPr>
  </w:style>
  <w:style w:type="paragraph" w:customStyle="1" w:styleId="NoSpacing1">
    <w:name w:val="No Spacing1"/>
    <w:uiPriority w:val="1"/>
    <w:semiHidden/>
    <w:qFormat/>
    <w:rsid w:val="007A7C3D"/>
    <w:pPr>
      <w:spacing w:after="0" w:line="240" w:lineRule="auto"/>
    </w:pPr>
    <w:rPr>
      <w:rFonts w:ascii="Times New Roman" w:eastAsia="Times New Roman" w:hAnsi="Times New Roman" w:cs="Times New Roman"/>
      <w:sz w:val="24"/>
      <w:szCs w:val="24"/>
      <w:lang w:eastAsia="hr-HR"/>
    </w:rPr>
  </w:style>
  <w:style w:type="paragraph" w:customStyle="1" w:styleId="ListParagraph1">
    <w:name w:val="List Paragraph1"/>
    <w:basedOn w:val="Normal"/>
    <w:semiHidden/>
    <w:qFormat/>
    <w:rsid w:val="007A7C3D"/>
    <w:pPr>
      <w:ind w:left="720"/>
    </w:pPr>
    <w:rPr>
      <w:sz w:val="24"/>
      <w:szCs w:val="24"/>
      <w:lang w:val="hr-HR" w:eastAsia="hr-HR"/>
    </w:rPr>
  </w:style>
  <w:style w:type="paragraph" w:customStyle="1" w:styleId="Body">
    <w:name w:val="Body"/>
    <w:basedOn w:val="Normal"/>
    <w:semiHidden/>
    <w:rsid w:val="007A7C3D"/>
    <w:pPr>
      <w:overflowPunct w:val="0"/>
      <w:autoSpaceDE w:val="0"/>
      <w:autoSpaceDN w:val="0"/>
      <w:adjustRightInd w:val="0"/>
      <w:spacing w:after="120" w:line="240" w:lineRule="atLeast"/>
      <w:ind w:left="720"/>
      <w:jc w:val="both"/>
    </w:pPr>
    <w:rPr>
      <w:rFonts w:ascii="Arial" w:hAnsi="Arial" w:cs="Arial"/>
      <w:sz w:val="22"/>
      <w:szCs w:val="22"/>
      <w:lang w:val="en-GB"/>
    </w:rPr>
  </w:style>
  <w:style w:type="paragraph" w:customStyle="1" w:styleId="Tijeloteksta1">
    <w:name w:val="Tijelo teksta1"/>
    <w:basedOn w:val="Normal"/>
    <w:uiPriority w:val="99"/>
    <w:semiHidden/>
    <w:rsid w:val="007A7C3D"/>
    <w:pPr>
      <w:shd w:val="clear" w:color="auto" w:fill="FFFFFF"/>
      <w:spacing w:before="1620" w:after="780" w:line="254" w:lineRule="exact"/>
      <w:ind w:hanging="720"/>
      <w:jc w:val="center"/>
    </w:pPr>
    <w:rPr>
      <w:rFonts w:ascii="Arial Narrow" w:eastAsia="Calibri" w:hAnsi="Arial Narrow" w:cs="Arial Narrow"/>
      <w:sz w:val="22"/>
      <w:szCs w:val="22"/>
      <w:lang w:val="hr-HR"/>
    </w:rPr>
  </w:style>
  <w:style w:type="paragraph" w:customStyle="1" w:styleId="Tijeloteksta11">
    <w:name w:val="Tijelo teksta11"/>
    <w:basedOn w:val="Normal"/>
    <w:uiPriority w:val="99"/>
    <w:semiHidden/>
    <w:rsid w:val="007A7C3D"/>
    <w:pPr>
      <w:shd w:val="clear" w:color="auto" w:fill="FFFFFF"/>
      <w:spacing w:before="1620" w:after="780" w:line="254" w:lineRule="exact"/>
      <w:ind w:hanging="720"/>
      <w:jc w:val="center"/>
    </w:pPr>
    <w:rPr>
      <w:rFonts w:ascii="Arial Narrow" w:hAnsi="Arial Narrow" w:cs="Arial Narrow"/>
      <w:lang w:val="hr-HR" w:eastAsia="hr-HR"/>
    </w:rPr>
  </w:style>
  <w:style w:type="paragraph" w:customStyle="1" w:styleId="box453040">
    <w:name w:val="box_453040"/>
    <w:basedOn w:val="Normal"/>
    <w:semiHidden/>
    <w:qFormat/>
    <w:rsid w:val="007A7C3D"/>
    <w:pPr>
      <w:overflowPunct w:val="0"/>
      <w:spacing w:before="280" w:after="280"/>
    </w:pPr>
    <w:rPr>
      <w:rFonts w:eastAsia="SimSun"/>
      <w:color w:val="00000A"/>
      <w:sz w:val="24"/>
      <w:szCs w:val="24"/>
      <w:lang w:val="hr-HR" w:eastAsia="hr-HR"/>
    </w:rPr>
  </w:style>
  <w:style w:type="character" w:styleId="Referencafusnote">
    <w:name w:val="footnote reference"/>
    <w:uiPriority w:val="99"/>
    <w:semiHidden/>
    <w:unhideWhenUsed/>
    <w:rsid w:val="007A7C3D"/>
    <w:rPr>
      <w:vertAlign w:val="superscript"/>
    </w:rPr>
  </w:style>
  <w:style w:type="character" w:styleId="Referencakomentara">
    <w:name w:val="annotation reference"/>
    <w:semiHidden/>
    <w:unhideWhenUsed/>
    <w:rsid w:val="007A7C3D"/>
    <w:rPr>
      <w:sz w:val="16"/>
      <w:szCs w:val="16"/>
    </w:rPr>
  </w:style>
  <w:style w:type="character" w:styleId="Neupadljivareferenca">
    <w:name w:val="Subtle Reference"/>
    <w:uiPriority w:val="31"/>
    <w:qFormat/>
    <w:rsid w:val="007A7C3D"/>
    <w:rPr>
      <w:smallCaps/>
      <w:color w:val="404040"/>
    </w:rPr>
  </w:style>
  <w:style w:type="character" w:customStyle="1" w:styleId="BodyTextChar">
    <w:name w:val="Body Text Char"/>
    <w:rsid w:val="007A7C3D"/>
    <w:rPr>
      <w:rFonts w:ascii="Times New Roman" w:eastAsia="Times New Roman" w:hAnsi="Times New Roman" w:cs="Times New Roman" w:hint="default"/>
      <w:sz w:val="24"/>
      <w:szCs w:val="24"/>
      <w:lang w:eastAsia="de-DE"/>
    </w:rPr>
  </w:style>
  <w:style w:type="character" w:customStyle="1" w:styleId="FootnoteTextChar">
    <w:name w:val="Footnote Text Char"/>
    <w:rsid w:val="007A7C3D"/>
    <w:rPr>
      <w:rFonts w:ascii="Times New Roman" w:eastAsia="Times New Roman" w:hAnsi="Times New Roman" w:cs="Times New Roman" w:hint="default"/>
      <w:sz w:val="20"/>
      <w:szCs w:val="20"/>
      <w:lang w:eastAsia="hr-HR"/>
    </w:rPr>
  </w:style>
  <w:style w:type="character" w:customStyle="1" w:styleId="NoSpacingChar">
    <w:name w:val="No Spacing Char"/>
    <w:rsid w:val="007A7C3D"/>
    <w:rPr>
      <w:rFonts w:ascii="Times New Roman" w:eastAsia="Times New Roman" w:hAnsi="Times New Roman" w:cs="Times New Roman" w:hint="default"/>
      <w:sz w:val="22"/>
      <w:szCs w:val="22"/>
      <w:lang w:val="en-US" w:eastAsia="en-US" w:bidi="ar-SA"/>
    </w:rPr>
  </w:style>
  <w:style w:type="character" w:customStyle="1" w:styleId="FooterChar">
    <w:name w:val="Footer Char"/>
    <w:rsid w:val="007A7C3D"/>
    <w:rPr>
      <w:rFonts w:ascii="Times New Roman" w:eastAsia="Times New Roman" w:hAnsi="Times New Roman" w:cs="Times New Roman" w:hint="default"/>
      <w:sz w:val="24"/>
      <w:szCs w:val="24"/>
    </w:rPr>
  </w:style>
  <w:style w:type="character" w:customStyle="1" w:styleId="Arial10Black">
    <w:name w:val="Arial10 Black"/>
    <w:rsid w:val="007A7C3D"/>
    <w:rPr>
      <w:rFonts w:ascii="Arial" w:hAnsi="Arial" w:cs="Arial" w:hint="default"/>
      <w:color w:val="000000"/>
      <w:szCs w:val="20"/>
      <w:lang w:val="de-DE"/>
    </w:rPr>
  </w:style>
  <w:style w:type="character" w:customStyle="1" w:styleId="Arial12Black">
    <w:name w:val="Arial12 Black"/>
    <w:rsid w:val="007A7C3D"/>
    <w:rPr>
      <w:rFonts w:ascii="Arial" w:hAnsi="Arial" w:cs="Arial" w:hint="default"/>
      <w:color w:val="000000"/>
      <w:sz w:val="24"/>
      <w:lang w:val="de-DE"/>
    </w:rPr>
  </w:style>
  <w:style w:type="character" w:customStyle="1" w:styleId="Arial12BBlack">
    <w:name w:val="Arial12 B Black"/>
    <w:basedOn w:val="Zadanifontodlomka"/>
    <w:rsid w:val="007A7C3D"/>
    <w:rPr>
      <w:rFonts w:ascii="Arial" w:hAnsi="Arial" w:cs="Arial" w:hint="default"/>
      <w:b/>
      <w:bCs/>
      <w:color w:val="000000"/>
      <w:sz w:val="24"/>
      <w:lang w:val="de-DE"/>
    </w:rPr>
  </w:style>
  <w:style w:type="table" w:styleId="Web-tablica1">
    <w:name w:val="Table Web 1"/>
    <w:basedOn w:val="Obinatablica"/>
    <w:semiHidden/>
    <w:unhideWhenUsed/>
    <w:rsid w:val="007A7C3D"/>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table" w:styleId="Web-tablica2">
    <w:name w:val="Table Web 2"/>
    <w:basedOn w:val="Obinatablica"/>
    <w:semiHidden/>
    <w:unhideWhenUsed/>
    <w:rsid w:val="007A7C3D"/>
    <w:pPr>
      <w:spacing w:after="0" w:line="240" w:lineRule="auto"/>
    </w:pPr>
    <w:rPr>
      <w:rFonts w:ascii="Times New Roman" w:eastAsia="Times New Roman" w:hAnsi="Times New Roman"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l2br w:val="none" w:sz="0" w:space="0" w:color="auto"/>
          <w:tr2bl w:val="none" w:sz="0" w:space="0" w:color="auto"/>
        </w:tcBorders>
      </w:tcPr>
    </w:tblStylePr>
  </w:style>
  <w:style w:type="character" w:customStyle="1" w:styleId="DefaultChar">
    <w:name w:val="Default Char"/>
    <w:link w:val="Default"/>
    <w:locked/>
    <w:rsid w:val="007A7C3D"/>
    <w:rPr>
      <w:rFonts w:ascii="Arial" w:eastAsia="Calibri" w:hAnsi="Arial" w:cs="Arial"/>
      <w:color w:val="000000"/>
      <w:sz w:val="24"/>
      <w:szCs w:val="24"/>
      <w:lang w:eastAsia="hr-HR"/>
    </w:rPr>
  </w:style>
  <w:style w:type="paragraph" w:customStyle="1" w:styleId="Standard">
    <w:name w:val="Standard"/>
    <w:rsid w:val="007A7C3D"/>
    <w:pPr>
      <w:widowControl w:val="0"/>
      <w:suppressAutoHyphens/>
      <w:autoSpaceDN w:val="0"/>
      <w:spacing w:after="0" w:line="240" w:lineRule="auto"/>
    </w:pPr>
    <w:rPr>
      <w:rFonts w:ascii="Times New Roman" w:eastAsia="SimSun" w:hAnsi="Times New Roman" w:cs="Lucida Sans"/>
      <w:kern w:val="3"/>
      <w:sz w:val="24"/>
      <w:szCs w:val="24"/>
      <w:lang w:eastAsia="zh-CN" w:bidi="hi-IN"/>
    </w:rPr>
  </w:style>
  <w:style w:type="character" w:styleId="Istaknutareferenca">
    <w:name w:val="Intense Reference"/>
    <w:uiPriority w:val="32"/>
    <w:qFormat/>
    <w:rsid w:val="00F00C8D"/>
    <w:rPr>
      <w:b/>
      <w:bCs/>
      <w:smallCaps/>
      <w:u w:val="single"/>
    </w:rPr>
  </w:style>
</w:styles>
</file>

<file path=word/webSettings.xml><?xml version="1.0" encoding="utf-8"?>
<w:webSettings xmlns:r="http://schemas.openxmlformats.org/officeDocument/2006/relationships" xmlns:w="http://schemas.openxmlformats.org/wordprocessingml/2006/main">
  <w:divs>
    <w:div w:id="776949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ojn.nn.hr/Oglasnik/"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eojn.nn.hr/"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ojn.nn.hr/Oglasnik/"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ec.europa.eu/growth/tools-databases/espd/filter?lang=hr"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ojn.nn.hr/Oglasnik/" TargetMode="External"/><Relationship Id="rId14" Type="http://schemas.openxmlformats.org/officeDocument/2006/relationships/header" Target="header2.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362</TotalTime>
  <Pages>25</Pages>
  <Words>8485</Words>
  <Characters>48371</Characters>
  <Application>Microsoft Office Word</Application>
  <DocSecurity>0</DocSecurity>
  <Lines>403</Lines>
  <Paragraphs>113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suzana.glavosek</dc:creator>
  <cp:keywords/>
  <dc:description/>
  <cp:lastModifiedBy>suzana.glavosek</cp:lastModifiedBy>
  <cp:revision>250</cp:revision>
  <cp:lastPrinted>2023-06-12T08:32:00Z</cp:lastPrinted>
  <dcterms:created xsi:type="dcterms:W3CDTF">2022-06-20T07:00:00Z</dcterms:created>
  <dcterms:modified xsi:type="dcterms:W3CDTF">2023-06-12T08:47:00Z</dcterms:modified>
</cp:coreProperties>
</file>