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2" w:rsidRDefault="009471F2" w:rsidP="00DF2822">
      <w:pPr>
        <w:pStyle w:val="Tijeloteksta"/>
        <w:ind w:right="28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 temelju članka 198. Zakona o javnoj nabavi («Narodne novine» broj: 120/16</w:t>
      </w:r>
      <w:r w:rsidR="00DF2822">
        <w:rPr>
          <w:rFonts w:ascii="Arial" w:hAnsi="Arial" w:cs="Arial"/>
          <w:noProof/>
          <w:sz w:val="22"/>
          <w:szCs w:val="22"/>
        </w:rPr>
        <w:t xml:space="preserve"> i 114/22</w:t>
      </w:r>
      <w:r>
        <w:rPr>
          <w:rFonts w:ascii="Arial" w:hAnsi="Arial" w:cs="Arial"/>
          <w:noProof/>
          <w:sz w:val="22"/>
          <w:szCs w:val="22"/>
        </w:rPr>
        <w:t>) Grad Križevci objavljuje:</w:t>
      </w:r>
    </w:p>
    <w:p w:rsidR="009471F2" w:rsidRDefault="009471F2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Heading11"/>
        <w:ind w:right="47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thick"/>
        </w:rPr>
        <w:t>POZIV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Default="009471F2" w:rsidP="009471F2">
      <w:pPr>
        <w:ind w:left="472" w:right="475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SVIM ZAINTERESIRANIM GOSPODARSKIM SUBJEKTIMA</w:t>
      </w:r>
    </w:p>
    <w:p w:rsidR="009471F2" w:rsidRDefault="009471F2" w:rsidP="009471F2">
      <w:pPr>
        <w:ind w:left="472" w:right="47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ZA PRETHODNO SAVJETOVANJE</w:t>
      </w:r>
    </w:p>
    <w:p w:rsidR="009471F2" w:rsidRDefault="009471F2" w:rsidP="009471F2">
      <w:pPr>
        <w:ind w:left="469" w:right="475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 PRIPREMU OTVORENOG POSTUPKA JAVNE NABAVE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C208F1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C208F1" w:rsidRDefault="009471F2" w:rsidP="009471F2">
      <w:pPr>
        <w:pStyle w:val="Tijeloteksta"/>
        <w:jc w:val="both"/>
        <w:rPr>
          <w:rFonts w:ascii="Arial" w:hAnsi="Arial" w:cs="Arial"/>
          <w:noProof/>
          <w:sz w:val="22"/>
          <w:szCs w:val="22"/>
        </w:rPr>
      </w:pPr>
      <w:r w:rsidRPr="00C208F1">
        <w:rPr>
          <w:rFonts w:ascii="Arial" w:hAnsi="Arial" w:cs="Arial"/>
          <w:noProof/>
          <w:sz w:val="22"/>
          <w:szCs w:val="22"/>
        </w:rPr>
        <w:t xml:space="preserve">Grad Križevci kao javni naručitelj priprema provedbu otvorenog postupka javne nabave male vrijednosti za radove </w:t>
      </w:r>
      <w:r w:rsidR="00C208F1" w:rsidRPr="00C208F1">
        <w:rPr>
          <w:rFonts w:ascii="Arial" w:hAnsi="Arial" w:cs="Arial"/>
          <w:sz w:val="22"/>
          <w:szCs w:val="22"/>
        </w:rPr>
        <w:t xml:space="preserve">energetske obnove zgrade u Franje Račkog 22 u Križevcima </w:t>
      </w:r>
      <w:r w:rsidR="000C6FAF">
        <w:rPr>
          <w:rFonts w:ascii="Arial" w:hAnsi="Arial" w:cs="Arial"/>
          <w:sz w:val="22"/>
          <w:szCs w:val="22"/>
        </w:rPr>
        <w:t xml:space="preserve">                   </w:t>
      </w:r>
      <w:r w:rsidR="00C208F1" w:rsidRPr="00C208F1">
        <w:rPr>
          <w:rFonts w:ascii="Arial" w:hAnsi="Arial" w:cs="Arial"/>
          <w:sz w:val="22"/>
          <w:szCs w:val="22"/>
        </w:rPr>
        <w:t>(Crveni križ).</w:t>
      </w:r>
    </w:p>
    <w:p w:rsidR="009471F2" w:rsidRDefault="009471F2" w:rsidP="009471F2">
      <w:pPr>
        <w:pStyle w:val="Tijeloteksta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Odredbom članka 198. Zakona o javnoj nabavi («Narodne novine» broj: 120/16</w:t>
      </w:r>
      <w:r w:rsidR="004C2EEA">
        <w:rPr>
          <w:rFonts w:ascii="Arial" w:hAnsi="Arial" w:cs="Arial"/>
          <w:noProof/>
          <w:sz w:val="22"/>
          <w:szCs w:val="22"/>
        </w:rPr>
        <w:t xml:space="preserve"> 114/22, dalje u tekstu ZJN</w:t>
      </w:r>
      <w:r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color w:val="221F1F"/>
          <w:sz w:val="22"/>
          <w:szCs w:val="22"/>
        </w:rPr>
        <w:t>pod nazivom «Prethodna analiza tržišta» propisano je da prije pokretanja postupka javne nabave javni naručitelj u pravilu provodi analizu tržišta u svrhu pripreme nabave i informiranja gospodarskih subjekata o svojim planovima i zahtjevima u vezi s nabavom.</w:t>
      </w:r>
    </w:p>
    <w:p w:rsidR="009471F2" w:rsidRDefault="009471F2" w:rsidP="009471F2">
      <w:pPr>
        <w:pStyle w:val="Tijeloteksta"/>
        <w:spacing w:after="0"/>
        <w:ind w:right="112"/>
        <w:jc w:val="both"/>
        <w:rPr>
          <w:rFonts w:ascii="Arial" w:hAnsi="Arial" w:cs="Arial"/>
          <w:noProof/>
          <w:color w:val="221F1F"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color w:val="221F1F"/>
          <w:sz w:val="22"/>
          <w:szCs w:val="22"/>
        </w:rPr>
        <w:t>Prije pokretanja otvorenog postupka javne nabave za nabavu radova, javni naručitelj obvezan je opis predmeta nabave, tehničke specifikacije, kriterije za kvalitativni odabir gospodarskog subjekta, kriterije za odabir ponude i posebne uvjete za izvršenje ugovora  staviti na prethodno savjetovanje sa zainteresiranim gospodarskim subjektima u trajanju od najmanje pet</w:t>
      </w:r>
      <w:r>
        <w:rPr>
          <w:rFonts w:ascii="Arial" w:hAnsi="Arial" w:cs="Arial"/>
          <w:noProof/>
          <w:color w:val="221F1F"/>
          <w:spacing w:val="-4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221F1F"/>
          <w:sz w:val="22"/>
          <w:szCs w:val="22"/>
        </w:rPr>
        <w:t>dana.</w:t>
      </w:r>
    </w:p>
    <w:p w:rsidR="009471F2" w:rsidRDefault="009471F2" w:rsidP="009471F2">
      <w:pPr>
        <w:pStyle w:val="Tijeloteksta"/>
        <w:spacing w:after="0"/>
        <w:ind w:right="113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Stoga, sukl</w:t>
      </w:r>
      <w:r w:rsidR="00CB3F69">
        <w:rPr>
          <w:rFonts w:ascii="Arial" w:hAnsi="Arial" w:cs="Arial"/>
          <w:noProof/>
          <w:sz w:val="22"/>
          <w:szCs w:val="22"/>
        </w:rPr>
        <w:t xml:space="preserve">adno prethodnoj odredbi ZJN </w:t>
      </w:r>
      <w:r>
        <w:rPr>
          <w:rFonts w:ascii="Arial" w:hAnsi="Arial" w:cs="Arial"/>
          <w:noProof/>
          <w:sz w:val="22"/>
          <w:szCs w:val="22"/>
        </w:rPr>
        <w:t>Grad Križevci na EOJN RH objavljuje nacrt dokumentacije o nabavi sa prilozima za predmetni postupak javne nabave</w:t>
      </w:r>
      <w:r w:rsidR="00CB3F69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te moli sve zainteresirane gospodarske subjekte da sa </w:t>
      </w:r>
      <w:r w:rsidR="00973F1B">
        <w:rPr>
          <w:rFonts w:ascii="Arial" w:hAnsi="Arial" w:cs="Arial"/>
          <w:b/>
          <w:noProof/>
          <w:sz w:val="22"/>
          <w:szCs w:val="22"/>
          <w:u w:val="single"/>
        </w:rPr>
        <w:t>30.11</w:t>
      </w:r>
      <w:r w:rsidR="009D7F5C">
        <w:rPr>
          <w:rFonts w:ascii="Arial" w:hAnsi="Arial" w:cs="Arial"/>
          <w:b/>
          <w:noProof/>
          <w:sz w:val="22"/>
          <w:szCs w:val="22"/>
          <w:u w:val="single"/>
        </w:rPr>
        <w:t>.</w:t>
      </w:r>
      <w:r>
        <w:rPr>
          <w:rFonts w:ascii="Arial" w:hAnsi="Arial" w:cs="Arial"/>
          <w:b/>
          <w:noProof/>
          <w:sz w:val="22"/>
          <w:szCs w:val="22"/>
          <w:u w:val="single"/>
        </w:rPr>
        <w:t>2022. godine,</w:t>
      </w:r>
      <w:r>
        <w:rPr>
          <w:rFonts w:ascii="Arial" w:hAnsi="Arial" w:cs="Arial"/>
          <w:noProof/>
          <w:sz w:val="22"/>
          <w:szCs w:val="22"/>
        </w:rPr>
        <w:t xml:space="preserve"> do kada je otvoreno prethodno savjetovanje, dostave eventualne primjedbe i prijedloge elektroničkim sredstvima komunikacije putem EOJN RH.</w:t>
      </w:r>
    </w:p>
    <w:p w:rsidR="009471F2" w:rsidRDefault="009471F2" w:rsidP="009471F2">
      <w:pPr>
        <w:ind w:left="116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Nakon provedenog savjetovanja javni naručitelj će razmotriti sve primjedbe i prijedloge zainteresiranih gospodarskih subjekata i izraditi izvješće o prihvaćenim i neprihvaćenim primjedbama i prijedlozima, koje će biti objavljeno na EOJN RH.   </w:t>
      </w:r>
    </w:p>
    <w:p w:rsidR="009471F2" w:rsidRDefault="009471F2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CB3F69" w:rsidP="009471F2">
      <w:pPr>
        <w:pStyle w:val="Tijeloteksta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Križevci, 24</w:t>
      </w:r>
      <w:r w:rsidR="00835673">
        <w:rPr>
          <w:rFonts w:ascii="Arial" w:hAnsi="Arial" w:cs="Arial"/>
          <w:noProof/>
          <w:sz w:val="22"/>
          <w:szCs w:val="22"/>
        </w:rPr>
        <w:t>.11</w:t>
      </w:r>
      <w:r w:rsidR="005F455A">
        <w:rPr>
          <w:rFonts w:ascii="Arial" w:hAnsi="Arial" w:cs="Arial"/>
          <w:noProof/>
          <w:sz w:val="22"/>
          <w:szCs w:val="22"/>
        </w:rPr>
        <w:t>.2022.</w:t>
      </w:r>
    </w:p>
    <w:p w:rsidR="005F455A" w:rsidRDefault="005F455A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ind w:right="41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GRAD KRIŽEVCI</w:t>
      </w:r>
    </w:p>
    <w:p w:rsidR="00DE40A0" w:rsidRDefault="00DE40A0"/>
    <w:sectPr w:rsidR="00DE40A0" w:rsidSect="0060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1F2"/>
    <w:rsid w:val="000C6FAF"/>
    <w:rsid w:val="00275ECE"/>
    <w:rsid w:val="00277C8F"/>
    <w:rsid w:val="004C2EEA"/>
    <w:rsid w:val="004F0C30"/>
    <w:rsid w:val="005F455A"/>
    <w:rsid w:val="006023D0"/>
    <w:rsid w:val="00695708"/>
    <w:rsid w:val="0078629C"/>
    <w:rsid w:val="00835673"/>
    <w:rsid w:val="00926EF5"/>
    <w:rsid w:val="009334FE"/>
    <w:rsid w:val="009471F2"/>
    <w:rsid w:val="00973F1B"/>
    <w:rsid w:val="009A2A9C"/>
    <w:rsid w:val="009D7F5C"/>
    <w:rsid w:val="00B05B2B"/>
    <w:rsid w:val="00C208F1"/>
    <w:rsid w:val="00CB3F69"/>
    <w:rsid w:val="00DE40A0"/>
    <w:rsid w:val="00DF2822"/>
    <w:rsid w:val="00E5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471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47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11">
    <w:name w:val="Heading 11"/>
    <w:basedOn w:val="Normal"/>
    <w:uiPriority w:val="1"/>
    <w:qFormat/>
    <w:rsid w:val="009471F2"/>
    <w:pPr>
      <w:widowControl w:val="0"/>
      <w:ind w:left="472" w:right="475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suzana.glavosek</cp:lastModifiedBy>
  <cp:revision>13</cp:revision>
  <dcterms:created xsi:type="dcterms:W3CDTF">2022-06-20T07:23:00Z</dcterms:created>
  <dcterms:modified xsi:type="dcterms:W3CDTF">2022-11-24T11:47:00Z</dcterms:modified>
</cp:coreProperties>
</file>