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30" w:rsidRPr="00796701" w:rsidRDefault="00DB7430" w:rsidP="00DB7430">
      <w:pPr>
        <w:jc w:val="center"/>
        <w:rPr>
          <w:rFonts w:ascii="Calibri" w:hAnsi="Calibri"/>
          <w:b/>
          <w:bCs/>
          <w:sz w:val="28"/>
          <w:szCs w:val="28"/>
        </w:rPr>
      </w:pPr>
      <w:r w:rsidRPr="00796701">
        <w:rPr>
          <w:rFonts w:ascii="Calibri" w:hAnsi="Calibri"/>
          <w:b/>
          <w:bCs/>
          <w:sz w:val="28"/>
          <w:szCs w:val="28"/>
        </w:rPr>
        <w:t>Strategija zaštite od nasilja u obitelji Gra</w:t>
      </w:r>
      <w:r w:rsidRPr="00380128">
        <w:rPr>
          <w:rFonts w:ascii="Calibri" w:hAnsi="Calibri"/>
          <w:b/>
          <w:bCs/>
          <w:sz w:val="28"/>
          <w:szCs w:val="28"/>
        </w:rPr>
        <w:t>da Križev</w:t>
      </w:r>
      <w:r w:rsidR="00EE6125">
        <w:rPr>
          <w:rFonts w:ascii="Calibri" w:hAnsi="Calibri"/>
          <w:b/>
          <w:bCs/>
          <w:sz w:val="28"/>
          <w:szCs w:val="28"/>
        </w:rPr>
        <w:t>aca</w:t>
      </w:r>
      <w:r w:rsidRPr="00380128">
        <w:rPr>
          <w:rFonts w:ascii="Calibri" w:hAnsi="Calibri"/>
          <w:b/>
          <w:bCs/>
          <w:sz w:val="28"/>
          <w:szCs w:val="28"/>
        </w:rPr>
        <w:t xml:space="preserve"> </w:t>
      </w:r>
      <w:r w:rsidR="00F6440F">
        <w:rPr>
          <w:rFonts w:ascii="Calibri" w:hAnsi="Calibri"/>
          <w:b/>
          <w:bCs/>
          <w:sz w:val="28"/>
          <w:szCs w:val="28"/>
        </w:rPr>
        <w:t xml:space="preserve">od </w:t>
      </w:r>
      <w:r w:rsidRPr="00380128">
        <w:rPr>
          <w:rFonts w:ascii="Calibri" w:hAnsi="Calibri"/>
          <w:b/>
          <w:bCs/>
          <w:sz w:val="28"/>
          <w:szCs w:val="28"/>
        </w:rPr>
        <w:t>2021. do 2025.</w:t>
      </w:r>
    </w:p>
    <w:p w:rsidR="00DB7430" w:rsidRPr="00796701" w:rsidRDefault="00DB7430" w:rsidP="00DB7430">
      <w:pPr>
        <w:rPr>
          <w:rFonts w:ascii="Calibri" w:hAnsi="Calibri"/>
          <w:b/>
          <w:bCs/>
          <w:sz w:val="24"/>
          <w:szCs w:val="24"/>
        </w:rPr>
      </w:pPr>
    </w:p>
    <w:p w:rsidR="00DB7430" w:rsidRPr="00796701" w:rsidRDefault="005E3BD7" w:rsidP="00DB7430">
      <w:pPr>
        <w:rPr>
          <w:rFonts w:cstheme="minorHAnsi"/>
          <w:b/>
          <w:bCs/>
          <w:sz w:val="24"/>
          <w:szCs w:val="24"/>
        </w:rPr>
      </w:pPr>
      <w:r w:rsidRPr="00796701">
        <w:rPr>
          <w:rFonts w:cstheme="minorHAnsi"/>
          <w:b/>
          <w:bCs/>
          <w:sz w:val="24"/>
          <w:szCs w:val="24"/>
        </w:rPr>
        <w:t>UVOD</w:t>
      </w:r>
      <w:r w:rsidR="00961756" w:rsidRPr="00796701">
        <w:rPr>
          <w:rFonts w:cstheme="minorHAnsi"/>
          <w:b/>
          <w:bCs/>
          <w:sz w:val="24"/>
          <w:szCs w:val="24"/>
        </w:rPr>
        <w:t xml:space="preserve"> </w:t>
      </w:r>
    </w:p>
    <w:p w:rsidR="00E94AED" w:rsidRPr="00796701" w:rsidRDefault="005674B1" w:rsidP="00CE12BB">
      <w:pPr>
        <w:jc w:val="both"/>
        <w:rPr>
          <w:rFonts w:cstheme="minorHAnsi"/>
          <w:sz w:val="24"/>
          <w:szCs w:val="24"/>
        </w:rPr>
      </w:pPr>
      <w:r w:rsidRPr="00796701">
        <w:rPr>
          <w:rFonts w:cstheme="minorHAnsi"/>
          <w:sz w:val="24"/>
          <w:szCs w:val="24"/>
        </w:rPr>
        <w:t xml:space="preserve">Nasilje u obitelji spada u jedan od oblika rodno uvjetovanog </w:t>
      </w:r>
      <w:r w:rsidR="003E3E0C" w:rsidRPr="00796701">
        <w:rPr>
          <w:rFonts w:cstheme="minorHAnsi"/>
          <w:sz w:val="24"/>
          <w:szCs w:val="24"/>
        </w:rPr>
        <w:t xml:space="preserve">nasilja iz razloga što su u najvećem broju slučajeva </w:t>
      </w:r>
      <w:r w:rsidR="00644A9C" w:rsidRPr="00796701">
        <w:rPr>
          <w:rFonts w:cstheme="minorHAnsi"/>
          <w:sz w:val="24"/>
          <w:szCs w:val="24"/>
        </w:rPr>
        <w:t>žrtve, žene</w:t>
      </w:r>
      <w:r w:rsidR="003E3E0C" w:rsidRPr="00796701">
        <w:rPr>
          <w:rFonts w:cstheme="minorHAnsi"/>
          <w:sz w:val="24"/>
          <w:szCs w:val="24"/>
        </w:rPr>
        <w:t xml:space="preserve">. </w:t>
      </w:r>
      <w:r w:rsidR="00B8086A" w:rsidRPr="00796701">
        <w:rPr>
          <w:rFonts w:cstheme="minorHAnsi"/>
          <w:sz w:val="24"/>
          <w:szCs w:val="24"/>
        </w:rPr>
        <w:t xml:space="preserve">Osim što je oblik rodno uvjetovanog </w:t>
      </w:r>
      <w:r w:rsidR="003E3E0C" w:rsidRPr="00796701">
        <w:rPr>
          <w:rFonts w:cstheme="minorHAnsi"/>
          <w:sz w:val="24"/>
          <w:szCs w:val="24"/>
        </w:rPr>
        <w:t xml:space="preserve">nasilja, </w:t>
      </w:r>
      <w:r w:rsidR="00E94AED" w:rsidRPr="00796701">
        <w:rPr>
          <w:rFonts w:cstheme="minorHAnsi"/>
          <w:sz w:val="24"/>
          <w:szCs w:val="24"/>
        </w:rPr>
        <w:t xml:space="preserve">nasilje u obitelji </w:t>
      </w:r>
      <w:r w:rsidR="00B8086A" w:rsidRPr="00796701">
        <w:rPr>
          <w:rFonts w:cstheme="minorHAnsi"/>
          <w:sz w:val="24"/>
          <w:szCs w:val="24"/>
        </w:rPr>
        <w:t>spada u kršenje ljudskih prava</w:t>
      </w:r>
      <w:r w:rsidR="002B718C" w:rsidRPr="00796701">
        <w:rPr>
          <w:rFonts w:cstheme="minorHAnsi"/>
          <w:sz w:val="24"/>
          <w:szCs w:val="24"/>
        </w:rPr>
        <w:t>, diskriminacije žena</w:t>
      </w:r>
      <w:r w:rsidR="00672540" w:rsidRPr="00796701">
        <w:rPr>
          <w:rFonts w:cstheme="minorHAnsi"/>
          <w:sz w:val="24"/>
          <w:szCs w:val="24"/>
        </w:rPr>
        <w:t xml:space="preserve"> i u</w:t>
      </w:r>
      <w:r w:rsidR="002B718C" w:rsidRPr="00796701">
        <w:rPr>
          <w:rFonts w:cstheme="minorHAnsi"/>
          <w:sz w:val="24"/>
          <w:szCs w:val="24"/>
        </w:rPr>
        <w:t xml:space="preserve"> kršenje </w:t>
      </w:r>
      <w:r w:rsidR="0068333F" w:rsidRPr="00796701">
        <w:rPr>
          <w:rFonts w:cstheme="minorHAnsi"/>
          <w:sz w:val="24"/>
          <w:szCs w:val="24"/>
        </w:rPr>
        <w:t>prava djeteta u slučajevima kada su djeca žrtve i/ili</w:t>
      </w:r>
      <w:r w:rsidR="000739FB" w:rsidRPr="00796701">
        <w:rPr>
          <w:rFonts w:cstheme="minorHAnsi"/>
          <w:sz w:val="24"/>
          <w:szCs w:val="24"/>
        </w:rPr>
        <w:t xml:space="preserve"> </w:t>
      </w:r>
      <w:r w:rsidR="0068333F" w:rsidRPr="00796701">
        <w:rPr>
          <w:rFonts w:cstheme="minorHAnsi"/>
          <w:sz w:val="24"/>
          <w:szCs w:val="24"/>
        </w:rPr>
        <w:t xml:space="preserve">svjedoci obiteljskog </w:t>
      </w:r>
      <w:r w:rsidR="00672540" w:rsidRPr="00796701">
        <w:rPr>
          <w:rFonts w:cstheme="minorHAnsi"/>
          <w:sz w:val="24"/>
          <w:szCs w:val="24"/>
        </w:rPr>
        <w:t>nasilje</w:t>
      </w:r>
      <w:r w:rsidR="0068333F" w:rsidRPr="00796701">
        <w:rPr>
          <w:rFonts w:cstheme="minorHAnsi"/>
          <w:sz w:val="24"/>
          <w:szCs w:val="24"/>
        </w:rPr>
        <w:t xml:space="preserve">. </w:t>
      </w:r>
      <w:r w:rsidR="00E94AED" w:rsidRPr="00796701">
        <w:rPr>
          <w:rFonts w:cstheme="minorHAnsi"/>
          <w:sz w:val="24"/>
          <w:szCs w:val="24"/>
        </w:rPr>
        <w:t xml:space="preserve">Nasilje u obitelji je i zadiranje u </w:t>
      </w:r>
      <w:r w:rsidR="00B61142" w:rsidRPr="00796701">
        <w:rPr>
          <w:rFonts w:cstheme="minorHAnsi"/>
          <w:sz w:val="24"/>
          <w:szCs w:val="24"/>
        </w:rPr>
        <w:t>fizički</w:t>
      </w:r>
      <w:r w:rsidR="00E94AED" w:rsidRPr="00796701">
        <w:rPr>
          <w:rFonts w:cstheme="minorHAnsi"/>
          <w:sz w:val="24"/>
          <w:szCs w:val="24"/>
        </w:rPr>
        <w:t xml:space="preserve"> i psihički integritet </w:t>
      </w:r>
      <w:r w:rsidR="00B61142" w:rsidRPr="00796701">
        <w:rPr>
          <w:rFonts w:cstheme="minorHAnsi"/>
          <w:sz w:val="24"/>
          <w:szCs w:val="24"/>
        </w:rPr>
        <w:t xml:space="preserve">osobe budući da je zlostavljač uvijek osoba s kojom je žrtva dijelila životni prostor te mu vjerovala. Kod nasilja u obitelji zlostavljač želi uspostaviti kontrolu i moć nad žrtvom. </w:t>
      </w:r>
      <w:r w:rsidR="00E94AED" w:rsidRPr="00796701">
        <w:rPr>
          <w:rFonts w:cstheme="minorHAnsi"/>
          <w:sz w:val="24"/>
          <w:szCs w:val="24"/>
        </w:rPr>
        <w:t xml:space="preserve">Nasilje u obitelji </w:t>
      </w:r>
      <w:r w:rsidR="00CE12BB" w:rsidRPr="00796701">
        <w:rPr>
          <w:rFonts w:cstheme="minorHAnsi"/>
          <w:sz w:val="24"/>
          <w:szCs w:val="24"/>
        </w:rPr>
        <w:t xml:space="preserve">uključuje sljedeće </w:t>
      </w:r>
      <w:r w:rsidR="00CC12A3" w:rsidRPr="00796701">
        <w:rPr>
          <w:rFonts w:cstheme="minorHAnsi"/>
          <w:sz w:val="24"/>
          <w:szCs w:val="24"/>
        </w:rPr>
        <w:t>oblike</w:t>
      </w:r>
      <w:r w:rsidR="00CE12BB" w:rsidRPr="00796701">
        <w:rPr>
          <w:rFonts w:cstheme="minorHAnsi"/>
          <w:sz w:val="24"/>
          <w:szCs w:val="24"/>
        </w:rPr>
        <w:t xml:space="preserve"> nasilja: </w:t>
      </w:r>
      <w:r w:rsidR="00CC12A3" w:rsidRPr="00796701">
        <w:rPr>
          <w:rFonts w:cstheme="minorHAnsi"/>
          <w:sz w:val="24"/>
          <w:szCs w:val="24"/>
        </w:rPr>
        <w:t>psihološko nasilje, seksualno nasilje, fizičko nasilje, uhođenje, ekonomsko nasilje, zanemarivanje</w:t>
      </w:r>
      <w:r w:rsidR="00BF3976" w:rsidRPr="00796701">
        <w:rPr>
          <w:rFonts w:cstheme="minorHAnsi"/>
          <w:sz w:val="24"/>
          <w:szCs w:val="24"/>
        </w:rPr>
        <w:t xml:space="preserve"> osoba s invaliditetom ili osobe starije životne dobi </w:t>
      </w:r>
      <w:r w:rsidR="00CC12A3" w:rsidRPr="00796701">
        <w:rPr>
          <w:rFonts w:cstheme="minorHAnsi"/>
          <w:sz w:val="24"/>
          <w:szCs w:val="24"/>
        </w:rPr>
        <w:t xml:space="preserve">kao i nasilje prema djeci, ali i nasilje prema roditeljima. </w:t>
      </w:r>
      <w:r w:rsidR="00672540" w:rsidRPr="00796701">
        <w:rPr>
          <w:rFonts w:cstheme="minorHAnsi"/>
          <w:sz w:val="24"/>
          <w:szCs w:val="24"/>
        </w:rPr>
        <w:t xml:space="preserve">U svrhu uspostave kontrole i moći nasilnik koristi manipulaciju, zastrašivanje i/ili manipulaciju. </w:t>
      </w:r>
      <w:r w:rsidR="00E94AED" w:rsidRPr="00796701">
        <w:rPr>
          <w:rFonts w:cstheme="minorHAnsi"/>
          <w:sz w:val="24"/>
          <w:szCs w:val="24"/>
        </w:rPr>
        <w:t xml:space="preserve">Nasilje u obitelji </w:t>
      </w:r>
      <w:r w:rsidR="00672540" w:rsidRPr="00796701">
        <w:rPr>
          <w:rFonts w:cstheme="minorHAnsi"/>
          <w:sz w:val="24"/>
          <w:szCs w:val="24"/>
        </w:rPr>
        <w:t>rijetko kada počinje</w:t>
      </w:r>
      <w:r w:rsidR="00395057" w:rsidRPr="00796701">
        <w:rPr>
          <w:rFonts w:cstheme="minorHAnsi"/>
          <w:sz w:val="24"/>
          <w:szCs w:val="24"/>
        </w:rPr>
        <w:t xml:space="preserve"> direktnim nasiljem. Mnogo</w:t>
      </w:r>
      <w:r w:rsidR="00E1136E">
        <w:rPr>
          <w:rFonts w:cstheme="minorHAnsi"/>
          <w:sz w:val="24"/>
          <w:szCs w:val="24"/>
        </w:rPr>
        <w:t xml:space="preserve"> </w:t>
      </w:r>
      <w:r w:rsidR="00395057" w:rsidRPr="00796701">
        <w:rPr>
          <w:rFonts w:cstheme="minorHAnsi"/>
          <w:sz w:val="24"/>
          <w:szCs w:val="24"/>
        </w:rPr>
        <w:t xml:space="preserve">češći su slučajevi kada počinje psihološkom nasiljem i </w:t>
      </w:r>
      <w:r w:rsidR="00BE424D" w:rsidRPr="00796701">
        <w:rPr>
          <w:rFonts w:cstheme="minorHAnsi"/>
          <w:sz w:val="24"/>
          <w:szCs w:val="24"/>
        </w:rPr>
        <w:t>manipulacijama</w:t>
      </w:r>
      <w:r w:rsidR="00395057" w:rsidRPr="00796701">
        <w:rPr>
          <w:rFonts w:cstheme="minorHAnsi"/>
          <w:sz w:val="24"/>
          <w:szCs w:val="24"/>
        </w:rPr>
        <w:t xml:space="preserve"> koje žrtva </w:t>
      </w:r>
      <w:r w:rsidR="00BE424D" w:rsidRPr="00796701">
        <w:rPr>
          <w:rFonts w:cstheme="minorHAnsi"/>
          <w:sz w:val="24"/>
          <w:szCs w:val="24"/>
        </w:rPr>
        <w:t>nerijetko</w:t>
      </w:r>
      <w:r w:rsidR="00395057" w:rsidRPr="00796701">
        <w:rPr>
          <w:rFonts w:cstheme="minorHAnsi"/>
          <w:sz w:val="24"/>
          <w:szCs w:val="24"/>
        </w:rPr>
        <w:t xml:space="preserve"> ne prepoznaje kao obiteljsko nasilje. Tijekom vremena </w:t>
      </w:r>
      <w:r w:rsidR="00BE424D" w:rsidRPr="00796701">
        <w:rPr>
          <w:rFonts w:cstheme="minorHAnsi"/>
          <w:sz w:val="24"/>
          <w:szCs w:val="24"/>
        </w:rPr>
        <w:t>nasilje postupno raste kako razmjerom tako i učestalošću.</w:t>
      </w:r>
      <w:r w:rsidR="00143D17" w:rsidRPr="00796701">
        <w:rPr>
          <w:rFonts w:cstheme="minorHAnsi"/>
          <w:sz w:val="24"/>
          <w:szCs w:val="24"/>
        </w:rPr>
        <w:t xml:space="preserve"> Nasilje se pojačava kako raste želja zlostavljača za što čvršćom uspostavom moći i kontrole nad </w:t>
      </w:r>
      <w:r w:rsidR="00CE12BB" w:rsidRPr="00796701">
        <w:rPr>
          <w:rFonts w:cstheme="minorHAnsi"/>
          <w:sz w:val="24"/>
          <w:szCs w:val="24"/>
        </w:rPr>
        <w:t>žrtvom</w:t>
      </w:r>
      <w:r w:rsidR="00143D17" w:rsidRPr="00796701">
        <w:rPr>
          <w:rFonts w:cstheme="minorHAnsi"/>
          <w:sz w:val="24"/>
          <w:szCs w:val="24"/>
        </w:rPr>
        <w:t>.</w:t>
      </w:r>
      <w:r w:rsidR="00BE424D" w:rsidRPr="00796701">
        <w:rPr>
          <w:rFonts w:cstheme="minorHAnsi"/>
          <w:sz w:val="24"/>
          <w:szCs w:val="24"/>
        </w:rPr>
        <w:t xml:space="preserve"> Ka</w:t>
      </w:r>
      <w:r w:rsidR="00143D17" w:rsidRPr="00796701">
        <w:rPr>
          <w:rFonts w:cstheme="minorHAnsi"/>
          <w:sz w:val="24"/>
          <w:szCs w:val="24"/>
        </w:rPr>
        <w:t xml:space="preserve">ko </w:t>
      </w:r>
      <w:r w:rsidR="00CE12BB" w:rsidRPr="00796701">
        <w:rPr>
          <w:rFonts w:cstheme="minorHAnsi"/>
          <w:sz w:val="24"/>
          <w:szCs w:val="24"/>
        </w:rPr>
        <w:t>nasilje</w:t>
      </w:r>
      <w:r w:rsidR="00143D17" w:rsidRPr="00796701">
        <w:rPr>
          <w:rFonts w:cstheme="minorHAnsi"/>
          <w:sz w:val="24"/>
          <w:szCs w:val="24"/>
        </w:rPr>
        <w:t xml:space="preserve"> raste tako je i traumatiziranost, </w:t>
      </w:r>
      <w:proofErr w:type="spellStart"/>
      <w:r w:rsidR="00143D17" w:rsidRPr="00796701">
        <w:rPr>
          <w:rFonts w:cstheme="minorHAnsi"/>
          <w:sz w:val="24"/>
          <w:szCs w:val="24"/>
        </w:rPr>
        <w:t>izmanipuliranost</w:t>
      </w:r>
      <w:proofErr w:type="spellEnd"/>
      <w:r w:rsidR="00143D17" w:rsidRPr="00796701">
        <w:rPr>
          <w:rFonts w:cstheme="minorHAnsi"/>
          <w:sz w:val="24"/>
          <w:szCs w:val="24"/>
        </w:rPr>
        <w:t xml:space="preserve"> te izoliranost žrtve od svoje okoline sve veća</w:t>
      </w:r>
      <w:r w:rsidR="00AB490A">
        <w:rPr>
          <w:rFonts w:cstheme="minorHAnsi"/>
          <w:sz w:val="24"/>
          <w:szCs w:val="24"/>
        </w:rPr>
        <w:t>, te je</w:t>
      </w:r>
      <w:r w:rsidR="00CE12BB" w:rsidRPr="00796701">
        <w:rPr>
          <w:rFonts w:cstheme="minorHAnsi"/>
          <w:sz w:val="24"/>
          <w:szCs w:val="24"/>
        </w:rPr>
        <w:t xml:space="preserve"> žrtvi sve teže i teže potražiti pomoć. </w:t>
      </w:r>
    </w:p>
    <w:p w:rsidR="0068333F" w:rsidRPr="00796701" w:rsidRDefault="00E94AED" w:rsidP="000739FB">
      <w:pPr>
        <w:rPr>
          <w:rFonts w:cstheme="minorHAnsi"/>
          <w:sz w:val="24"/>
          <w:szCs w:val="24"/>
        </w:rPr>
      </w:pPr>
      <w:r w:rsidRPr="00796701">
        <w:rPr>
          <w:rFonts w:cstheme="minorHAnsi"/>
          <w:sz w:val="24"/>
          <w:szCs w:val="24"/>
        </w:rPr>
        <w:t>Nasilje u obitelji</w:t>
      </w:r>
      <w:r w:rsidR="00BF3976" w:rsidRPr="00796701">
        <w:rPr>
          <w:rFonts w:cstheme="minorHAnsi"/>
          <w:sz w:val="24"/>
          <w:szCs w:val="24"/>
        </w:rPr>
        <w:t xml:space="preserve"> </w:t>
      </w:r>
      <w:r w:rsidR="0092113A" w:rsidRPr="00796701">
        <w:rPr>
          <w:rFonts w:cstheme="minorHAnsi"/>
          <w:sz w:val="24"/>
          <w:szCs w:val="24"/>
        </w:rPr>
        <w:t xml:space="preserve">se događa u veoma intimnom i privatnom okruženju, ali ono nikako ne smije biti privatna stvar. </w:t>
      </w:r>
      <w:r w:rsidR="00134961" w:rsidRPr="00796701">
        <w:rPr>
          <w:rFonts w:cstheme="minorHAnsi"/>
          <w:sz w:val="24"/>
          <w:szCs w:val="24"/>
        </w:rPr>
        <w:t>Posljedice</w:t>
      </w:r>
      <w:r w:rsidR="0092113A" w:rsidRPr="00796701">
        <w:rPr>
          <w:rFonts w:cstheme="minorHAnsi"/>
          <w:sz w:val="24"/>
          <w:szCs w:val="24"/>
        </w:rPr>
        <w:t xml:space="preserve"> </w:t>
      </w:r>
      <w:r w:rsidR="00134961" w:rsidRPr="00796701">
        <w:rPr>
          <w:rFonts w:cstheme="minorHAnsi"/>
          <w:sz w:val="24"/>
          <w:szCs w:val="24"/>
        </w:rPr>
        <w:t>obiteljskog</w:t>
      </w:r>
      <w:r w:rsidR="0092113A" w:rsidRPr="00796701">
        <w:rPr>
          <w:rFonts w:cstheme="minorHAnsi"/>
          <w:sz w:val="24"/>
          <w:szCs w:val="24"/>
        </w:rPr>
        <w:t xml:space="preserve"> nasilja se </w:t>
      </w:r>
      <w:r w:rsidR="00134961" w:rsidRPr="00796701">
        <w:rPr>
          <w:rFonts w:cstheme="minorHAnsi"/>
          <w:sz w:val="24"/>
          <w:szCs w:val="24"/>
        </w:rPr>
        <w:t>prilijevaju</w:t>
      </w:r>
      <w:r w:rsidR="0092113A" w:rsidRPr="00796701">
        <w:rPr>
          <w:rFonts w:cstheme="minorHAnsi"/>
          <w:sz w:val="24"/>
          <w:szCs w:val="24"/>
        </w:rPr>
        <w:t xml:space="preserve"> </w:t>
      </w:r>
      <w:r w:rsidR="00134961" w:rsidRPr="00796701">
        <w:rPr>
          <w:rFonts w:cstheme="minorHAnsi"/>
          <w:sz w:val="24"/>
          <w:szCs w:val="24"/>
        </w:rPr>
        <w:t>na</w:t>
      </w:r>
      <w:r w:rsidR="0092113A" w:rsidRPr="00796701">
        <w:rPr>
          <w:rFonts w:cstheme="minorHAnsi"/>
          <w:sz w:val="24"/>
          <w:szCs w:val="24"/>
        </w:rPr>
        <w:t xml:space="preserve"> cijelo društvo</w:t>
      </w:r>
      <w:r w:rsidR="00134961" w:rsidRPr="00796701">
        <w:rPr>
          <w:rFonts w:cstheme="minorHAnsi"/>
          <w:sz w:val="24"/>
          <w:szCs w:val="24"/>
        </w:rPr>
        <w:t xml:space="preserve"> one su dalekosežne, dugoročne</w:t>
      </w:r>
      <w:r w:rsidR="0092113A" w:rsidRPr="00796701">
        <w:rPr>
          <w:rFonts w:cstheme="minorHAnsi"/>
          <w:sz w:val="24"/>
          <w:szCs w:val="24"/>
        </w:rPr>
        <w:t>,</w:t>
      </w:r>
      <w:r w:rsidR="00134961" w:rsidRPr="00796701">
        <w:rPr>
          <w:rFonts w:cstheme="minorHAnsi"/>
          <w:sz w:val="24"/>
          <w:szCs w:val="24"/>
        </w:rPr>
        <w:t xml:space="preserve"> </w:t>
      </w:r>
      <w:r w:rsidRPr="00796701">
        <w:rPr>
          <w:rFonts w:cstheme="minorHAnsi"/>
          <w:sz w:val="24"/>
          <w:szCs w:val="24"/>
        </w:rPr>
        <w:t>Nasilje u obitelji</w:t>
      </w:r>
      <w:r w:rsidR="00BF3976" w:rsidRPr="00796701">
        <w:rPr>
          <w:rFonts w:cstheme="minorHAnsi"/>
          <w:sz w:val="24"/>
          <w:szCs w:val="24"/>
        </w:rPr>
        <w:t xml:space="preserve"> </w:t>
      </w:r>
      <w:r w:rsidR="00134961" w:rsidRPr="00796701">
        <w:rPr>
          <w:rFonts w:cstheme="minorHAnsi"/>
          <w:sz w:val="24"/>
          <w:szCs w:val="24"/>
        </w:rPr>
        <w:t>ima i ekonomske posljedice</w:t>
      </w:r>
      <w:r w:rsidR="004B1C09" w:rsidRPr="00796701">
        <w:rPr>
          <w:rFonts w:cstheme="minorHAnsi"/>
          <w:sz w:val="24"/>
          <w:szCs w:val="24"/>
        </w:rPr>
        <w:t xml:space="preserve"> </w:t>
      </w:r>
      <w:r w:rsidR="00134961" w:rsidRPr="00796701">
        <w:rPr>
          <w:rFonts w:cstheme="minorHAnsi"/>
          <w:sz w:val="24"/>
          <w:szCs w:val="24"/>
        </w:rPr>
        <w:t>na društvo iz razloga što, ako se ono ne prevenira, briga o žrtvi pada na teret države i društva.</w:t>
      </w:r>
      <w:r w:rsidR="004B1C09" w:rsidRPr="00796701">
        <w:rPr>
          <w:rFonts w:cstheme="minorHAnsi"/>
          <w:sz w:val="24"/>
          <w:szCs w:val="24"/>
        </w:rPr>
        <w:t xml:space="preserve"> </w:t>
      </w:r>
      <w:r w:rsidR="007475B3" w:rsidRPr="00796701">
        <w:rPr>
          <w:rFonts w:cstheme="minorHAnsi"/>
          <w:sz w:val="24"/>
          <w:szCs w:val="24"/>
        </w:rPr>
        <w:t xml:space="preserve">Stoga i suzbijanje </w:t>
      </w:r>
      <w:r w:rsidR="00134961" w:rsidRPr="00796701">
        <w:rPr>
          <w:rFonts w:cstheme="minorHAnsi"/>
          <w:sz w:val="24"/>
          <w:szCs w:val="24"/>
        </w:rPr>
        <w:t>nasilja</w:t>
      </w:r>
      <w:r w:rsidR="007475B3" w:rsidRPr="00796701">
        <w:rPr>
          <w:rFonts w:cstheme="minorHAnsi"/>
          <w:sz w:val="24"/>
          <w:szCs w:val="24"/>
        </w:rPr>
        <w:t xml:space="preserve"> u obitelji zahtjeva </w:t>
      </w:r>
      <w:r w:rsidR="00134961" w:rsidRPr="00796701">
        <w:rPr>
          <w:rFonts w:cstheme="minorHAnsi"/>
          <w:sz w:val="24"/>
          <w:szCs w:val="24"/>
        </w:rPr>
        <w:t>sveobuhvatnu</w:t>
      </w:r>
      <w:r w:rsidR="007475B3" w:rsidRPr="00796701">
        <w:rPr>
          <w:rFonts w:cstheme="minorHAnsi"/>
          <w:sz w:val="24"/>
          <w:szCs w:val="24"/>
        </w:rPr>
        <w:t xml:space="preserve"> i multidisciplinarni pristup temeljen na među sektorskoj </w:t>
      </w:r>
      <w:r w:rsidR="00134961" w:rsidRPr="00796701">
        <w:rPr>
          <w:rFonts w:cstheme="minorHAnsi"/>
          <w:sz w:val="24"/>
          <w:szCs w:val="24"/>
        </w:rPr>
        <w:t>suradnji</w:t>
      </w:r>
      <w:r w:rsidR="007475B3" w:rsidRPr="00796701">
        <w:rPr>
          <w:rFonts w:cstheme="minorHAnsi"/>
          <w:sz w:val="24"/>
          <w:szCs w:val="24"/>
        </w:rPr>
        <w:t xml:space="preserve"> više </w:t>
      </w:r>
      <w:r w:rsidR="00134961" w:rsidRPr="00796701">
        <w:rPr>
          <w:rFonts w:cstheme="minorHAnsi"/>
          <w:sz w:val="24"/>
          <w:szCs w:val="24"/>
        </w:rPr>
        <w:t xml:space="preserve">dionika iz različitih sektora. </w:t>
      </w:r>
    </w:p>
    <w:p w:rsidR="00E72A6C" w:rsidRPr="00796701" w:rsidRDefault="00E72A6C" w:rsidP="00DB7430">
      <w:pPr>
        <w:rPr>
          <w:rFonts w:cstheme="minorHAnsi"/>
          <w:sz w:val="24"/>
          <w:szCs w:val="24"/>
        </w:rPr>
      </w:pPr>
      <w:r w:rsidRPr="00796701">
        <w:rPr>
          <w:rFonts w:cstheme="minorHAnsi"/>
          <w:sz w:val="24"/>
          <w:szCs w:val="24"/>
        </w:rPr>
        <w:t xml:space="preserve">Republika Hrvatska je </w:t>
      </w:r>
      <w:r w:rsidR="00CE5786" w:rsidRPr="00796701">
        <w:rPr>
          <w:rFonts w:cstheme="minorHAnsi"/>
          <w:sz w:val="24"/>
          <w:szCs w:val="24"/>
        </w:rPr>
        <w:t>22. siječnja 2013. godine potpisala Konvencije Vijeća Europe o sprečavanju i borbi protiv nasilja nad ženama i nasilja u obitelji (u daljnjem tekstu: Konvencija)</w:t>
      </w:r>
      <w:r w:rsidR="001B0B93" w:rsidRPr="00796701">
        <w:rPr>
          <w:rFonts w:cstheme="minorHAnsi"/>
          <w:sz w:val="24"/>
          <w:szCs w:val="24"/>
        </w:rPr>
        <w:t>. Hrvatski sabor ju jer</w:t>
      </w:r>
      <w:r w:rsidR="004B1C09" w:rsidRPr="00796701">
        <w:rPr>
          <w:rFonts w:cstheme="minorHAnsi"/>
          <w:sz w:val="24"/>
          <w:szCs w:val="24"/>
        </w:rPr>
        <w:t xml:space="preserve"> </w:t>
      </w:r>
      <w:r w:rsidR="001B0B93" w:rsidRPr="00796701">
        <w:rPr>
          <w:rFonts w:cstheme="minorHAnsi"/>
          <w:sz w:val="24"/>
          <w:szCs w:val="24"/>
        </w:rPr>
        <w:t xml:space="preserve">ratificirao 13. travnja 2018. godine, a na snagu je stupila 1. listopada 2018. godine. </w:t>
      </w:r>
    </w:p>
    <w:p w:rsidR="004140A1" w:rsidRPr="00796701" w:rsidRDefault="001B0B93" w:rsidP="00DB7430">
      <w:pPr>
        <w:rPr>
          <w:rFonts w:cstheme="minorHAnsi"/>
          <w:sz w:val="24"/>
          <w:szCs w:val="24"/>
          <w:shd w:val="clear" w:color="auto" w:fill="FFFFFF"/>
        </w:rPr>
      </w:pPr>
      <w:r w:rsidRPr="00796701">
        <w:rPr>
          <w:rFonts w:cstheme="minorHAnsi"/>
          <w:sz w:val="24"/>
          <w:szCs w:val="24"/>
          <w:shd w:val="clear" w:color="auto" w:fill="FFFFFF"/>
        </w:rPr>
        <w:t>Ratifikacijom</w:t>
      </w:r>
      <w:r w:rsidR="00B9566A" w:rsidRPr="00796701">
        <w:rPr>
          <w:rFonts w:cstheme="minorHAnsi"/>
          <w:sz w:val="24"/>
          <w:szCs w:val="24"/>
          <w:shd w:val="clear" w:color="auto" w:fill="FFFFFF"/>
        </w:rPr>
        <w:t xml:space="preserve"> Konvencije Republika Hrvatska je preuzela na sebe izvršenj</w:t>
      </w:r>
      <w:r w:rsidRPr="00796701">
        <w:rPr>
          <w:rFonts w:cstheme="minorHAnsi"/>
          <w:sz w:val="24"/>
          <w:szCs w:val="24"/>
          <w:shd w:val="clear" w:color="auto" w:fill="FFFFFF"/>
        </w:rPr>
        <w:t>e</w:t>
      </w:r>
      <w:r w:rsidR="00B9566A" w:rsidRPr="00796701">
        <w:rPr>
          <w:rFonts w:cstheme="minorHAnsi"/>
          <w:sz w:val="24"/>
          <w:szCs w:val="24"/>
          <w:shd w:val="clear" w:color="auto" w:fill="FFFFFF"/>
        </w:rPr>
        <w:t xml:space="preserve"> obaveza koje propisuje Konvencije. </w:t>
      </w:r>
      <w:r w:rsidR="006C73CA" w:rsidRPr="00796701">
        <w:rPr>
          <w:rFonts w:cstheme="minorHAnsi"/>
          <w:sz w:val="24"/>
          <w:szCs w:val="24"/>
          <w:shd w:val="clear" w:color="auto" w:fill="FFFFFF"/>
        </w:rPr>
        <w:t xml:space="preserve">Konvencija </w:t>
      </w:r>
      <w:r w:rsidR="00F160F3" w:rsidRPr="00796701">
        <w:rPr>
          <w:rFonts w:cstheme="minorHAnsi"/>
          <w:sz w:val="24"/>
          <w:szCs w:val="24"/>
          <w:shd w:val="clear" w:color="auto" w:fill="FFFFFF"/>
        </w:rPr>
        <w:t>predstavlja</w:t>
      </w:r>
      <w:r w:rsidR="006C73CA" w:rsidRPr="00796701">
        <w:rPr>
          <w:rFonts w:cstheme="minorHAnsi"/>
          <w:sz w:val="24"/>
          <w:szCs w:val="24"/>
          <w:shd w:val="clear" w:color="auto" w:fill="FFFFFF"/>
        </w:rPr>
        <w:t xml:space="preserve"> okvir za daljnju nadogradnju</w:t>
      </w:r>
      <w:r w:rsidR="004B1C09" w:rsidRPr="00796701">
        <w:rPr>
          <w:rFonts w:cstheme="minorHAnsi"/>
          <w:sz w:val="24"/>
          <w:szCs w:val="24"/>
          <w:shd w:val="clear" w:color="auto" w:fill="FFFFFF"/>
        </w:rPr>
        <w:t xml:space="preserve"> </w:t>
      </w:r>
      <w:r w:rsidR="00EA61BF" w:rsidRPr="00796701">
        <w:rPr>
          <w:rFonts w:cstheme="minorHAnsi"/>
          <w:sz w:val="24"/>
          <w:szCs w:val="24"/>
          <w:shd w:val="clear" w:color="auto" w:fill="FFFFFF"/>
        </w:rPr>
        <w:t xml:space="preserve">i izgradnju učinkovite prevencije, </w:t>
      </w:r>
      <w:r w:rsidR="00646FFA" w:rsidRPr="00796701">
        <w:rPr>
          <w:rFonts w:cstheme="minorHAnsi"/>
          <w:sz w:val="24"/>
          <w:szCs w:val="24"/>
          <w:shd w:val="clear" w:color="auto" w:fill="FFFFFF"/>
        </w:rPr>
        <w:t xml:space="preserve">zaštite i potpore, </w:t>
      </w:r>
      <w:r w:rsidR="00B44B6A" w:rsidRPr="00796701">
        <w:rPr>
          <w:rFonts w:cstheme="minorHAnsi"/>
          <w:sz w:val="24"/>
          <w:szCs w:val="24"/>
          <w:shd w:val="clear" w:color="auto" w:fill="FFFFFF"/>
        </w:rPr>
        <w:t xml:space="preserve">poboljšanja </w:t>
      </w:r>
      <w:r w:rsidR="00646FFA" w:rsidRPr="00796701">
        <w:rPr>
          <w:rFonts w:cstheme="minorHAnsi"/>
          <w:sz w:val="24"/>
          <w:szCs w:val="24"/>
          <w:shd w:val="clear" w:color="auto" w:fill="FFFFFF"/>
        </w:rPr>
        <w:t xml:space="preserve">zakonodavnog okvira, progon i kažnjavanje </w:t>
      </w:r>
      <w:r w:rsidR="00D87B92" w:rsidRPr="00796701">
        <w:rPr>
          <w:rFonts w:cstheme="minorHAnsi"/>
          <w:sz w:val="24"/>
          <w:szCs w:val="24"/>
          <w:shd w:val="clear" w:color="auto" w:fill="FFFFFF"/>
        </w:rPr>
        <w:t xml:space="preserve">počinitelja nasilja </w:t>
      </w:r>
      <w:r w:rsidR="00B44B6A" w:rsidRPr="00796701">
        <w:rPr>
          <w:rFonts w:cstheme="minorHAnsi"/>
          <w:sz w:val="24"/>
          <w:szCs w:val="24"/>
          <w:shd w:val="clear" w:color="auto" w:fill="FFFFFF"/>
        </w:rPr>
        <w:t>nad</w:t>
      </w:r>
      <w:r w:rsidR="00D87B92" w:rsidRPr="00796701">
        <w:rPr>
          <w:rFonts w:cstheme="minorHAnsi"/>
          <w:sz w:val="24"/>
          <w:szCs w:val="24"/>
          <w:shd w:val="clear" w:color="auto" w:fill="FFFFFF"/>
        </w:rPr>
        <w:t xml:space="preserve"> ženama i nasilja u</w:t>
      </w:r>
      <w:r w:rsidR="00B44B6A" w:rsidRPr="00796701">
        <w:rPr>
          <w:rFonts w:cstheme="minorHAnsi"/>
          <w:sz w:val="24"/>
          <w:szCs w:val="24"/>
          <w:shd w:val="clear" w:color="auto" w:fill="FFFFFF"/>
        </w:rPr>
        <w:t xml:space="preserve"> </w:t>
      </w:r>
      <w:r w:rsidR="00D87B92" w:rsidRPr="00796701">
        <w:rPr>
          <w:rFonts w:cstheme="minorHAnsi"/>
          <w:sz w:val="24"/>
          <w:szCs w:val="24"/>
          <w:shd w:val="clear" w:color="auto" w:fill="FFFFFF"/>
        </w:rPr>
        <w:t xml:space="preserve">obitelji. Konvencija prepoznaje ulogu organizacija civilnog društva u suzbijanju nasilja </w:t>
      </w:r>
      <w:r w:rsidR="00B44B6A" w:rsidRPr="00796701">
        <w:rPr>
          <w:rFonts w:cstheme="minorHAnsi"/>
          <w:sz w:val="24"/>
          <w:szCs w:val="24"/>
          <w:shd w:val="clear" w:color="auto" w:fill="FFFFFF"/>
        </w:rPr>
        <w:t>nad</w:t>
      </w:r>
      <w:r w:rsidR="00D87B92" w:rsidRPr="00796701">
        <w:rPr>
          <w:rFonts w:cstheme="minorHAnsi"/>
          <w:sz w:val="24"/>
          <w:szCs w:val="24"/>
          <w:shd w:val="clear" w:color="auto" w:fill="FFFFFF"/>
        </w:rPr>
        <w:t xml:space="preserve"> ženama i obiteljskog </w:t>
      </w:r>
      <w:r w:rsidR="00B44B6A" w:rsidRPr="00796701">
        <w:rPr>
          <w:rFonts w:cstheme="minorHAnsi"/>
          <w:sz w:val="24"/>
          <w:szCs w:val="24"/>
          <w:shd w:val="clear" w:color="auto" w:fill="FFFFFF"/>
        </w:rPr>
        <w:t>nasilja</w:t>
      </w:r>
      <w:r w:rsidR="004140A1" w:rsidRPr="00796701">
        <w:rPr>
          <w:rFonts w:cstheme="minorHAnsi"/>
          <w:sz w:val="24"/>
          <w:szCs w:val="24"/>
          <w:shd w:val="clear" w:color="auto" w:fill="FFFFFF"/>
        </w:rPr>
        <w:t xml:space="preserve">. Stoga je njihova uloga jasno naznačena i u ovoj strategiji. </w:t>
      </w:r>
    </w:p>
    <w:p w:rsidR="008B30C8" w:rsidRPr="00796701" w:rsidRDefault="00EF78B5" w:rsidP="007031E6">
      <w:pPr>
        <w:rPr>
          <w:rFonts w:cstheme="minorHAnsi"/>
          <w:sz w:val="24"/>
          <w:szCs w:val="24"/>
          <w:shd w:val="clear" w:color="auto" w:fill="FFFFFF"/>
        </w:rPr>
      </w:pPr>
      <w:r w:rsidRPr="00796701">
        <w:rPr>
          <w:rFonts w:cstheme="minorHAnsi"/>
          <w:sz w:val="24"/>
          <w:szCs w:val="24"/>
          <w:shd w:val="clear" w:color="auto" w:fill="FFFFFF"/>
        </w:rPr>
        <w:t xml:space="preserve">Strategija zaštite od nasilja u obitelji </w:t>
      </w:r>
      <w:r w:rsidR="00EE6125">
        <w:rPr>
          <w:rFonts w:cstheme="minorHAnsi"/>
          <w:sz w:val="24"/>
          <w:szCs w:val="24"/>
          <w:shd w:val="clear" w:color="auto" w:fill="FFFFFF"/>
        </w:rPr>
        <w:t>Grada Križevaca</w:t>
      </w:r>
      <w:r w:rsidRPr="00796701">
        <w:rPr>
          <w:rFonts w:cstheme="minorHAnsi"/>
          <w:sz w:val="24"/>
          <w:szCs w:val="24"/>
          <w:shd w:val="clear" w:color="auto" w:fill="FFFFFF"/>
        </w:rPr>
        <w:t xml:space="preserve"> 2021. do 2025. </w:t>
      </w:r>
      <w:r w:rsidR="00B44B6A" w:rsidRPr="00796701">
        <w:rPr>
          <w:rFonts w:cstheme="minorHAnsi"/>
          <w:sz w:val="24"/>
          <w:szCs w:val="24"/>
          <w:shd w:val="clear" w:color="auto" w:fill="FFFFFF"/>
        </w:rPr>
        <w:t xml:space="preserve">temelji se na Konvenciji i Nacionalnoj strategiji zaštite od nasilja u obitelji, za razdoblje od 2017. do 2022. </w:t>
      </w:r>
      <w:r w:rsidR="00B44B6A" w:rsidRPr="00796701">
        <w:rPr>
          <w:rFonts w:cstheme="minorHAnsi"/>
          <w:sz w:val="24"/>
          <w:szCs w:val="24"/>
        </w:rPr>
        <w:t>(u daljnjem tekstu: Nacionalna strategija</w:t>
      </w:r>
      <w:r w:rsidRPr="00796701">
        <w:rPr>
          <w:rFonts w:cstheme="minorHAnsi"/>
          <w:sz w:val="24"/>
          <w:szCs w:val="24"/>
        </w:rPr>
        <w:t>, NN 96/17</w:t>
      </w:r>
      <w:r w:rsidR="00B44B6A" w:rsidRPr="00796701">
        <w:rPr>
          <w:rFonts w:cstheme="minorHAnsi"/>
          <w:sz w:val="24"/>
          <w:szCs w:val="24"/>
        </w:rPr>
        <w:t>)</w:t>
      </w:r>
      <w:r w:rsidRPr="00796701">
        <w:rPr>
          <w:rFonts w:cstheme="minorHAnsi"/>
          <w:sz w:val="24"/>
          <w:szCs w:val="24"/>
        </w:rPr>
        <w:t xml:space="preserve">. Oslanjajući se na ova dva dokumenta Grad Križevci postaju drugi grad </w:t>
      </w:r>
      <w:r w:rsidR="00644A9C" w:rsidRPr="00796701">
        <w:rPr>
          <w:rFonts w:cstheme="minorHAnsi"/>
          <w:sz w:val="24"/>
          <w:szCs w:val="24"/>
        </w:rPr>
        <w:t>u</w:t>
      </w:r>
      <w:r w:rsidRPr="00796701">
        <w:rPr>
          <w:rFonts w:cstheme="minorHAnsi"/>
          <w:sz w:val="24"/>
          <w:szCs w:val="24"/>
        </w:rPr>
        <w:t xml:space="preserve"> Republici Hrvatsko</w:t>
      </w:r>
      <w:r w:rsidR="00644A9C" w:rsidRPr="00796701">
        <w:rPr>
          <w:rFonts w:cstheme="minorHAnsi"/>
          <w:sz w:val="24"/>
          <w:szCs w:val="24"/>
        </w:rPr>
        <w:t>j</w:t>
      </w:r>
      <w:r w:rsidRPr="00796701">
        <w:rPr>
          <w:rFonts w:cstheme="minorHAnsi"/>
          <w:sz w:val="24"/>
          <w:szCs w:val="24"/>
        </w:rPr>
        <w:t xml:space="preserve"> koji donosi gradsku strategiju zaštite od nasilja u </w:t>
      </w:r>
      <w:r w:rsidRPr="00796701">
        <w:rPr>
          <w:rFonts w:cstheme="minorHAnsi"/>
          <w:sz w:val="24"/>
          <w:szCs w:val="24"/>
        </w:rPr>
        <w:lastRenderedPageBreak/>
        <w:t>obitelji</w:t>
      </w:r>
      <w:r w:rsidR="008B30C8" w:rsidRPr="00796701">
        <w:rPr>
          <w:rFonts w:cstheme="minorHAnsi"/>
          <w:sz w:val="24"/>
          <w:szCs w:val="24"/>
        </w:rPr>
        <w:t>. Prilikom donošenja strategije uzeta je</w:t>
      </w:r>
      <w:r w:rsidR="00644A9C" w:rsidRPr="00796701">
        <w:rPr>
          <w:rFonts w:cstheme="minorHAnsi"/>
          <w:sz w:val="24"/>
          <w:szCs w:val="24"/>
        </w:rPr>
        <w:t xml:space="preserve"> u obzir</w:t>
      </w:r>
      <w:r w:rsidR="008B30C8" w:rsidRPr="00796701">
        <w:rPr>
          <w:rFonts w:cstheme="minorHAnsi"/>
          <w:sz w:val="24"/>
          <w:szCs w:val="24"/>
        </w:rPr>
        <w:t xml:space="preserve"> sva kompleksnost problematike nasilja u obitelji,</w:t>
      </w:r>
      <w:r w:rsidR="00644A9C" w:rsidRPr="00796701">
        <w:rPr>
          <w:rFonts w:cstheme="minorHAnsi"/>
          <w:sz w:val="24"/>
          <w:szCs w:val="24"/>
        </w:rPr>
        <w:t xml:space="preserve"> lokalni kontekst u kojem će se strategija provoditi, </w:t>
      </w:r>
      <w:r w:rsidR="008B30C8" w:rsidRPr="00796701">
        <w:rPr>
          <w:rFonts w:cstheme="minorHAnsi"/>
          <w:sz w:val="24"/>
          <w:szCs w:val="24"/>
        </w:rPr>
        <w:t xml:space="preserve">potreba za multidisciplinarnim pristupom, </w:t>
      </w:r>
      <w:r w:rsidR="00644A9C" w:rsidRPr="00796701">
        <w:rPr>
          <w:rFonts w:cstheme="minorHAnsi"/>
          <w:sz w:val="24"/>
          <w:szCs w:val="24"/>
        </w:rPr>
        <w:t>kao</w:t>
      </w:r>
      <w:r w:rsidR="008B30C8" w:rsidRPr="00796701">
        <w:rPr>
          <w:rFonts w:cstheme="minorHAnsi"/>
          <w:sz w:val="24"/>
          <w:szCs w:val="24"/>
        </w:rPr>
        <w:t xml:space="preserve"> i </w:t>
      </w:r>
      <w:r w:rsidR="00644A9C" w:rsidRPr="00796701">
        <w:rPr>
          <w:rFonts w:cstheme="minorHAnsi"/>
          <w:sz w:val="24"/>
          <w:szCs w:val="24"/>
        </w:rPr>
        <w:t>dosadašnji</w:t>
      </w:r>
      <w:r w:rsidR="008B30C8" w:rsidRPr="00796701">
        <w:rPr>
          <w:rFonts w:cstheme="minorHAnsi"/>
          <w:sz w:val="24"/>
          <w:szCs w:val="24"/>
        </w:rPr>
        <w:t xml:space="preserve"> rad</w:t>
      </w:r>
      <w:r w:rsidR="004B1C09" w:rsidRPr="00796701">
        <w:rPr>
          <w:rFonts w:cstheme="minorHAnsi"/>
          <w:sz w:val="24"/>
          <w:szCs w:val="24"/>
        </w:rPr>
        <w:t xml:space="preserve"> </w:t>
      </w:r>
      <w:r w:rsidR="008B30C8" w:rsidRPr="00796701">
        <w:rPr>
          <w:rFonts w:cstheme="minorHAnsi"/>
          <w:sz w:val="24"/>
          <w:szCs w:val="24"/>
        </w:rPr>
        <w:t>svih nadležnih dionika.</w:t>
      </w:r>
    </w:p>
    <w:p w:rsidR="00364278" w:rsidRPr="00796701" w:rsidRDefault="00364278" w:rsidP="007031E6">
      <w:pPr>
        <w:rPr>
          <w:rFonts w:ascii="Calibri" w:hAnsi="Calibri" w:cs="Calibri"/>
          <w:b/>
          <w:bCs/>
          <w:sz w:val="24"/>
          <w:szCs w:val="24"/>
        </w:rPr>
      </w:pPr>
    </w:p>
    <w:p w:rsidR="007031E6" w:rsidRPr="00796701" w:rsidRDefault="007031E6" w:rsidP="007031E6">
      <w:pPr>
        <w:rPr>
          <w:rFonts w:ascii="Calibri" w:hAnsi="Calibri" w:cs="Calibri"/>
          <w:b/>
          <w:bCs/>
          <w:sz w:val="24"/>
          <w:szCs w:val="24"/>
        </w:rPr>
      </w:pPr>
      <w:r w:rsidRPr="00796701">
        <w:rPr>
          <w:rFonts w:ascii="Calibri" w:hAnsi="Calibri" w:cs="Calibri"/>
          <w:b/>
          <w:bCs/>
          <w:sz w:val="24"/>
          <w:szCs w:val="24"/>
        </w:rPr>
        <w:t xml:space="preserve">Analiza stanja </w:t>
      </w:r>
    </w:p>
    <w:p w:rsidR="007031E6" w:rsidRPr="00796701" w:rsidRDefault="007031E6" w:rsidP="007031E6">
      <w:pPr>
        <w:jc w:val="both"/>
        <w:rPr>
          <w:rFonts w:eastAsia="Calibri" w:cstheme="minorHAnsi"/>
          <w:sz w:val="24"/>
          <w:szCs w:val="24"/>
        </w:rPr>
      </w:pPr>
      <w:r w:rsidRPr="00796701">
        <w:rPr>
          <w:rFonts w:eastAsia="Calibri" w:cstheme="minorHAnsi"/>
          <w:sz w:val="24"/>
          <w:szCs w:val="24"/>
        </w:rPr>
        <w:t>Križevci su drugi po veličini grad u Koprivničko-križevačkoj županiji, prostire se na površini od 263,72 km</w:t>
      </w:r>
      <w:r w:rsidRPr="00796701">
        <w:rPr>
          <w:rFonts w:eastAsia="Calibri" w:cstheme="minorHAnsi"/>
          <w:sz w:val="24"/>
          <w:szCs w:val="24"/>
          <w:vertAlign w:val="superscript"/>
        </w:rPr>
        <w:t>2</w:t>
      </w:r>
      <w:r w:rsidRPr="00796701">
        <w:rPr>
          <w:rFonts w:eastAsia="Calibri" w:cstheme="minorHAnsi"/>
          <w:sz w:val="24"/>
          <w:szCs w:val="24"/>
        </w:rPr>
        <w:t>, a područje jedinice lokalne samouprave nastanjuje 22.122 stanovnika, od čega u naselju Križevci živi 11.231 stanovnika, dok u preostalih 60 naselja stanuje 10.891 stanovnika. Grad je smješten u sjeverozapadnoj Hrvatskoj, od glavnog grada Zagreba udaljen je 57 km, a nalazi se u blizini ostalih regionalnih središta Koprivnice (31 km), Bjelovara (33 km) i Varaždina (48 km).</w:t>
      </w:r>
      <w:r w:rsidR="00D01AF4" w:rsidRPr="00796701">
        <w:rPr>
          <w:rFonts w:eastAsia="Calibri" w:cstheme="minorHAnsi"/>
          <w:sz w:val="24"/>
          <w:szCs w:val="24"/>
        </w:rPr>
        <w:t xml:space="preserve"> Zbog svog položaja</w:t>
      </w:r>
      <w:r w:rsidRPr="00796701">
        <w:rPr>
          <w:rFonts w:eastAsia="Calibri" w:cstheme="minorHAnsi"/>
          <w:sz w:val="24"/>
          <w:szCs w:val="24"/>
        </w:rPr>
        <w:t xml:space="preserve"> nudi sve prednosti života u malom gradu kao što su: niže cijene nekretnina, niži ukupni troškovi života te veća sigurnost življenja. Križevci su prema službenim statističkim podacima Ministarstva unutarnjih poslova</w:t>
      </w:r>
      <w:r w:rsidR="0025370A">
        <w:rPr>
          <w:rFonts w:eastAsia="Calibri" w:cstheme="minorHAnsi"/>
          <w:sz w:val="24"/>
          <w:szCs w:val="24"/>
        </w:rPr>
        <w:t xml:space="preserve"> ( </w:t>
      </w:r>
      <w:r w:rsidR="0025370A" w:rsidRPr="00796701">
        <w:rPr>
          <w:rFonts w:eastAsia="Calibri" w:cstheme="minorHAnsi"/>
          <w:sz w:val="24"/>
          <w:szCs w:val="24"/>
        </w:rPr>
        <w:t xml:space="preserve">u daljnjem tekstu: </w:t>
      </w:r>
      <w:r w:rsidR="0025370A">
        <w:rPr>
          <w:rFonts w:eastAsia="Calibri" w:cstheme="minorHAnsi"/>
          <w:sz w:val="24"/>
          <w:szCs w:val="24"/>
        </w:rPr>
        <w:t>MUP)</w:t>
      </w:r>
      <w:r w:rsidRPr="00796701">
        <w:rPr>
          <w:rFonts w:eastAsia="Calibri" w:cstheme="minorHAnsi"/>
          <w:sz w:val="24"/>
          <w:szCs w:val="24"/>
        </w:rPr>
        <w:t xml:space="preserve"> već nekoliko godina među najsigurnijim gradovima sa niskom stopom kriminaliteta.</w:t>
      </w:r>
      <w:r w:rsidR="004B1C09" w:rsidRPr="00796701">
        <w:rPr>
          <w:rFonts w:eastAsia="Calibri" w:cstheme="minorHAnsi"/>
          <w:sz w:val="24"/>
          <w:szCs w:val="24"/>
        </w:rPr>
        <w:t xml:space="preserve"> </w:t>
      </w:r>
      <w:r w:rsidR="00D01AF4" w:rsidRPr="00796701">
        <w:rPr>
          <w:rFonts w:eastAsia="Calibri" w:cstheme="minorHAnsi"/>
          <w:sz w:val="24"/>
          <w:szCs w:val="24"/>
        </w:rPr>
        <w:t>Ipak</w:t>
      </w:r>
      <w:r w:rsidR="002A3CC3" w:rsidRPr="00796701">
        <w:rPr>
          <w:rFonts w:eastAsia="Calibri" w:cstheme="minorHAnsi"/>
          <w:sz w:val="24"/>
          <w:szCs w:val="24"/>
        </w:rPr>
        <w:t>, prema podacima Policijske uprave Koprivničko-križevačke</w:t>
      </w:r>
      <w:r w:rsidR="00123DA5" w:rsidRPr="00796701">
        <w:rPr>
          <w:rFonts w:eastAsia="Calibri" w:cstheme="minorHAnsi"/>
          <w:sz w:val="24"/>
          <w:szCs w:val="24"/>
        </w:rPr>
        <w:t xml:space="preserve"> (u daljnjem tekstu: PU KK) </w:t>
      </w:r>
      <w:r w:rsidR="002A3CC3" w:rsidRPr="00796701">
        <w:rPr>
          <w:rFonts w:eastAsia="Calibri" w:cstheme="minorHAnsi"/>
          <w:sz w:val="24"/>
          <w:szCs w:val="24"/>
        </w:rPr>
        <w:t>vidljivo je da broj evidentiranih slučajeva nasilja u obitelji iz godine u godinu raste. Također podaci pokazuju kako su muškarci u najvećem broju počinitelji</w:t>
      </w:r>
      <w:r w:rsidR="00123DA5" w:rsidRPr="00796701">
        <w:rPr>
          <w:rFonts w:eastAsia="Calibri" w:cstheme="minorHAnsi"/>
          <w:sz w:val="24"/>
          <w:szCs w:val="24"/>
        </w:rPr>
        <w:t xml:space="preserve">, a žrtve žene. </w:t>
      </w:r>
    </w:p>
    <w:p w:rsidR="00302814" w:rsidRPr="00796701" w:rsidRDefault="00885988" w:rsidP="00E549D7">
      <w:pPr>
        <w:jc w:val="both"/>
        <w:rPr>
          <w:rFonts w:eastAsia="Calibri" w:cstheme="minorHAnsi"/>
          <w:sz w:val="24"/>
          <w:szCs w:val="24"/>
        </w:rPr>
      </w:pPr>
      <w:r w:rsidRPr="00796701">
        <w:rPr>
          <w:rFonts w:eastAsia="Calibri" w:cstheme="minorHAnsi"/>
          <w:sz w:val="24"/>
          <w:szCs w:val="24"/>
        </w:rPr>
        <w:t xml:space="preserve">Udruga HERA Križevci, koja je jedina </w:t>
      </w:r>
      <w:r w:rsidR="00B148A8" w:rsidRPr="00796701">
        <w:rPr>
          <w:rFonts w:eastAsia="Calibri" w:cstheme="minorHAnsi"/>
          <w:sz w:val="24"/>
          <w:szCs w:val="24"/>
        </w:rPr>
        <w:t>specijalizirana</w:t>
      </w:r>
      <w:r w:rsidRPr="00796701">
        <w:rPr>
          <w:rFonts w:eastAsia="Calibri" w:cstheme="minorHAnsi"/>
          <w:sz w:val="24"/>
          <w:szCs w:val="24"/>
        </w:rPr>
        <w:t xml:space="preserve"> udruga na području </w:t>
      </w:r>
      <w:r w:rsidR="00B148A8" w:rsidRPr="00796701">
        <w:rPr>
          <w:rFonts w:eastAsia="Calibri" w:cstheme="minorHAnsi"/>
          <w:sz w:val="24"/>
          <w:szCs w:val="24"/>
        </w:rPr>
        <w:t>Koprivničko</w:t>
      </w:r>
      <w:r w:rsidR="003C0B00" w:rsidRPr="00796701">
        <w:rPr>
          <w:rFonts w:eastAsia="Calibri" w:cstheme="minorHAnsi"/>
          <w:sz w:val="24"/>
          <w:szCs w:val="24"/>
        </w:rPr>
        <w:t>-</w:t>
      </w:r>
      <w:r w:rsidRPr="00796701">
        <w:rPr>
          <w:rFonts w:eastAsia="Calibri" w:cstheme="minorHAnsi"/>
          <w:sz w:val="24"/>
          <w:szCs w:val="24"/>
        </w:rPr>
        <w:t xml:space="preserve">križevačke </w:t>
      </w:r>
      <w:r w:rsidR="00B148A8" w:rsidRPr="00796701">
        <w:rPr>
          <w:rFonts w:eastAsia="Calibri" w:cstheme="minorHAnsi"/>
          <w:sz w:val="24"/>
          <w:szCs w:val="24"/>
        </w:rPr>
        <w:t>županije</w:t>
      </w:r>
      <w:r w:rsidRPr="00796701">
        <w:rPr>
          <w:rFonts w:eastAsia="Calibri" w:cstheme="minorHAnsi"/>
          <w:sz w:val="24"/>
          <w:szCs w:val="24"/>
        </w:rPr>
        <w:t xml:space="preserve"> </w:t>
      </w:r>
      <w:r w:rsidR="003C0B00" w:rsidRPr="00796701">
        <w:rPr>
          <w:rFonts w:eastAsia="Calibri" w:cstheme="minorHAnsi"/>
          <w:sz w:val="24"/>
          <w:szCs w:val="24"/>
        </w:rPr>
        <w:t xml:space="preserve">za pružanje pomoći i podrške ženama žrtvama nasilja i žrtvama nasilja u obitelji je </w:t>
      </w:r>
      <w:r w:rsidR="002F0D38" w:rsidRPr="002F0D38">
        <w:rPr>
          <w:rFonts w:eastAsia="Calibri" w:cstheme="minorHAnsi"/>
          <w:color w:val="000000" w:themeColor="text1"/>
          <w:sz w:val="24"/>
          <w:szCs w:val="24"/>
        </w:rPr>
        <w:t>2018.</w:t>
      </w:r>
      <w:r w:rsidR="003C0B00" w:rsidRPr="002F0D38">
        <w:rPr>
          <w:rFonts w:eastAsia="Calibri" w:cstheme="minorHAnsi"/>
          <w:color w:val="000000" w:themeColor="text1"/>
          <w:sz w:val="24"/>
          <w:szCs w:val="24"/>
        </w:rPr>
        <w:t xml:space="preserve"> </w:t>
      </w:r>
      <w:r w:rsidR="003C0B00" w:rsidRPr="00796701">
        <w:rPr>
          <w:rFonts w:eastAsia="Calibri" w:cstheme="minorHAnsi"/>
          <w:sz w:val="24"/>
          <w:szCs w:val="24"/>
        </w:rPr>
        <w:t>godine provela istraživanje. Cilj istraživanja</w:t>
      </w:r>
      <w:r w:rsidR="004B1C09" w:rsidRPr="00796701">
        <w:rPr>
          <w:rFonts w:eastAsia="Calibri" w:cstheme="minorHAnsi"/>
          <w:sz w:val="24"/>
          <w:szCs w:val="24"/>
        </w:rPr>
        <w:t xml:space="preserve"> </w:t>
      </w:r>
      <w:r w:rsidR="003C0B00" w:rsidRPr="00796701">
        <w:rPr>
          <w:rFonts w:eastAsia="Calibri" w:cstheme="minorHAnsi"/>
          <w:sz w:val="24"/>
          <w:szCs w:val="24"/>
        </w:rPr>
        <w:t xml:space="preserve">je bio </w:t>
      </w:r>
      <w:r w:rsidR="00E549D7" w:rsidRPr="00796701">
        <w:rPr>
          <w:rFonts w:eastAsia="Calibri" w:cstheme="minorHAnsi"/>
          <w:sz w:val="24"/>
          <w:szCs w:val="24"/>
        </w:rPr>
        <w:t>utvrditi pojavne oblike i ozbiljnost problema nasilja nad ženama i</w:t>
      </w:r>
      <w:r w:rsidR="004B1C09" w:rsidRPr="00796701">
        <w:rPr>
          <w:rFonts w:eastAsia="Calibri" w:cstheme="minorHAnsi"/>
          <w:sz w:val="24"/>
          <w:szCs w:val="24"/>
        </w:rPr>
        <w:t xml:space="preserve"> </w:t>
      </w:r>
      <w:r w:rsidR="00E549D7" w:rsidRPr="00796701">
        <w:rPr>
          <w:rFonts w:eastAsia="Calibri" w:cstheme="minorHAnsi"/>
          <w:sz w:val="24"/>
          <w:szCs w:val="24"/>
        </w:rPr>
        <w:t xml:space="preserve">obiteljskog nasilja u Koprivničko-križevačkoj županiji te potrebu za servisima pomoći žrtvama nasilja. </w:t>
      </w:r>
      <w:r w:rsidR="00B00CD8" w:rsidRPr="00796701">
        <w:rPr>
          <w:rFonts w:eastAsia="Calibri" w:cstheme="minorHAnsi"/>
          <w:sz w:val="24"/>
          <w:szCs w:val="24"/>
        </w:rPr>
        <w:t>Istraživanje</w:t>
      </w:r>
      <w:r w:rsidR="00E549D7" w:rsidRPr="00796701">
        <w:rPr>
          <w:rFonts w:eastAsia="Calibri" w:cstheme="minorHAnsi"/>
          <w:sz w:val="24"/>
          <w:szCs w:val="24"/>
        </w:rPr>
        <w:t xml:space="preserve"> je provedeno putem </w:t>
      </w:r>
      <w:r w:rsidR="00B00CD8" w:rsidRPr="00796701">
        <w:rPr>
          <w:rFonts w:eastAsia="Calibri" w:cstheme="minorHAnsi"/>
          <w:sz w:val="24"/>
          <w:szCs w:val="24"/>
        </w:rPr>
        <w:t xml:space="preserve">web upitnika kojeg je </w:t>
      </w:r>
      <w:r w:rsidR="00302814" w:rsidRPr="00796701">
        <w:rPr>
          <w:rFonts w:eastAsia="Calibri" w:cstheme="minorHAnsi"/>
          <w:sz w:val="24"/>
          <w:szCs w:val="24"/>
        </w:rPr>
        <w:t>ispunilo 321 žena.</w:t>
      </w:r>
    </w:p>
    <w:p w:rsidR="004A36DD" w:rsidRPr="00796701" w:rsidRDefault="00302814" w:rsidP="00302814">
      <w:pPr>
        <w:jc w:val="both"/>
        <w:rPr>
          <w:rFonts w:eastAsia="Calibri" w:cstheme="minorHAnsi"/>
          <w:sz w:val="24"/>
          <w:szCs w:val="24"/>
        </w:rPr>
      </w:pPr>
      <w:r w:rsidRPr="00796701">
        <w:rPr>
          <w:rFonts w:eastAsia="Calibri" w:cstheme="minorHAnsi"/>
          <w:sz w:val="24"/>
          <w:szCs w:val="24"/>
        </w:rPr>
        <w:t xml:space="preserve">Prema rezultatima istraživanja više od 50% ispitanica ima prijateljicu koja je jednom ili više puta bila žrtva nasilja, te je skoro 40% ispitanica vidjelo ili znalo da je otac bio grub prema majci tijekom života, jednom ili više puta. Čak više od 30% ispitanica je jednom ili više puta doživjelo neki oblik fizičkog nasilja od strane partnera, a skoro 50% ih je doživjelo neku vrstu psihičkog nasilja (jednom, više puta, a kod nekih to i dalje traje). </w:t>
      </w:r>
      <w:r w:rsidRPr="00796701">
        <w:rPr>
          <w:rFonts w:eastAsia="Calibri" w:cstheme="minorHAnsi"/>
          <w:sz w:val="24"/>
          <w:szCs w:val="24"/>
        </w:rPr>
        <w:tab/>
        <w:t>Samo 10% ispitanica je prijavilo nasilje, a preko 30% ih nikome nije reklo da se isto dogodilo. Na bolovanju radi nasilja je bio vrlo mali postotak žena ispitanica, no svakako nije zanemariv. Skoro 20% ispitanica navodi da ne bi mogle samostalno podmiriti osnovne životne potrebe,</w:t>
      </w:r>
      <w:r w:rsidR="004B1C09" w:rsidRPr="00796701">
        <w:rPr>
          <w:rFonts w:eastAsia="Calibri" w:cstheme="minorHAnsi"/>
          <w:sz w:val="24"/>
          <w:szCs w:val="24"/>
        </w:rPr>
        <w:t xml:space="preserve"> </w:t>
      </w:r>
      <w:r w:rsidRPr="00796701">
        <w:rPr>
          <w:rFonts w:eastAsia="Calibri" w:cstheme="minorHAnsi"/>
          <w:sz w:val="24"/>
          <w:szCs w:val="24"/>
        </w:rPr>
        <w:t xml:space="preserve">ukoliko bi na to bile prisiljene, dok je 16% ispitanica materijalno sigurno. Velikih 73,4% žena smatra da je obiteljsko nasilje i nasilje nad ženama u Koprivničko-Križevačkoj županiji puno veći problem nego se misli </w:t>
      </w:r>
    </w:p>
    <w:p w:rsidR="007031E6" w:rsidRPr="00796701" w:rsidRDefault="00D01AF4" w:rsidP="00192071">
      <w:pPr>
        <w:jc w:val="both"/>
        <w:rPr>
          <w:rFonts w:eastAsia="Calibri" w:cstheme="minorHAnsi"/>
          <w:sz w:val="24"/>
          <w:szCs w:val="24"/>
          <w:u w:val="single"/>
        </w:rPr>
      </w:pPr>
      <w:r w:rsidRPr="00796701">
        <w:rPr>
          <w:rFonts w:eastAsia="Calibri" w:cstheme="minorHAnsi"/>
          <w:sz w:val="24"/>
          <w:szCs w:val="24"/>
          <w:u w:val="single"/>
        </w:rPr>
        <w:t>MUP</w:t>
      </w:r>
    </w:p>
    <w:p w:rsidR="009C3863" w:rsidRPr="00796701" w:rsidRDefault="00D34523" w:rsidP="00DB6877">
      <w:pPr>
        <w:jc w:val="both"/>
        <w:rPr>
          <w:rFonts w:eastAsia="Calibri" w:cstheme="minorHAnsi"/>
          <w:sz w:val="24"/>
          <w:szCs w:val="24"/>
        </w:rPr>
      </w:pPr>
      <w:r w:rsidRPr="00796701">
        <w:rPr>
          <w:rFonts w:eastAsia="Calibri" w:cstheme="minorHAnsi"/>
          <w:sz w:val="24"/>
          <w:szCs w:val="24"/>
        </w:rPr>
        <w:t>Prema statističkim podacima</w:t>
      </w:r>
      <w:r w:rsidR="004D6AC5" w:rsidRPr="00796701">
        <w:rPr>
          <w:rFonts w:eastAsia="Calibri" w:cstheme="minorHAnsi"/>
          <w:sz w:val="24"/>
          <w:szCs w:val="24"/>
        </w:rPr>
        <w:t xml:space="preserve"> </w:t>
      </w:r>
      <w:r w:rsidRPr="00796701">
        <w:rPr>
          <w:rFonts w:eastAsia="Calibri" w:cstheme="minorHAnsi"/>
          <w:sz w:val="24"/>
          <w:szCs w:val="24"/>
        </w:rPr>
        <w:t xml:space="preserve">Policijske </w:t>
      </w:r>
      <w:r w:rsidR="00DC30F1" w:rsidRPr="00796701">
        <w:rPr>
          <w:rFonts w:eastAsia="Calibri" w:cstheme="minorHAnsi"/>
          <w:sz w:val="24"/>
          <w:szCs w:val="24"/>
        </w:rPr>
        <w:t xml:space="preserve">postaje Križevci </w:t>
      </w:r>
      <w:r w:rsidRPr="00796701">
        <w:rPr>
          <w:rFonts w:eastAsia="Calibri" w:cstheme="minorHAnsi"/>
          <w:sz w:val="24"/>
          <w:szCs w:val="24"/>
        </w:rPr>
        <w:t>prema čl.179</w:t>
      </w:r>
      <w:r w:rsidR="00DC30F1" w:rsidRPr="00796701">
        <w:rPr>
          <w:rFonts w:eastAsia="Calibri" w:cstheme="minorHAnsi"/>
          <w:sz w:val="24"/>
          <w:szCs w:val="24"/>
        </w:rPr>
        <w:t xml:space="preserve"> A</w:t>
      </w:r>
      <w:r w:rsidRPr="00796701">
        <w:rPr>
          <w:rFonts w:eastAsia="Calibri" w:cstheme="minorHAnsi"/>
          <w:sz w:val="24"/>
          <w:szCs w:val="24"/>
        </w:rPr>
        <w:t>. K</w:t>
      </w:r>
      <w:r w:rsidR="004D6AC5" w:rsidRPr="00796701">
        <w:rPr>
          <w:rFonts w:eastAsia="Calibri" w:cstheme="minorHAnsi"/>
          <w:sz w:val="24"/>
          <w:szCs w:val="24"/>
        </w:rPr>
        <w:t xml:space="preserve">aznenog </w:t>
      </w:r>
      <w:r w:rsidRPr="00796701">
        <w:rPr>
          <w:rFonts w:eastAsia="Calibri" w:cstheme="minorHAnsi"/>
          <w:sz w:val="24"/>
          <w:szCs w:val="24"/>
        </w:rPr>
        <w:t>Za</w:t>
      </w:r>
      <w:r w:rsidR="004D6AC5" w:rsidRPr="00796701">
        <w:rPr>
          <w:rFonts w:eastAsia="Calibri" w:cstheme="minorHAnsi"/>
          <w:sz w:val="24"/>
          <w:szCs w:val="24"/>
        </w:rPr>
        <w:t>kona, Nasilje u obitelji, (NN 126/19)</w:t>
      </w:r>
      <w:r w:rsidRPr="00796701">
        <w:rPr>
          <w:rFonts w:eastAsia="Calibri" w:cstheme="minorHAnsi"/>
          <w:sz w:val="24"/>
          <w:szCs w:val="24"/>
        </w:rPr>
        <w:t xml:space="preserve"> </w:t>
      </w:r>
      <w:r w:rsidR="00DC30F1" w:rsidRPr="00796701">
        <w:rPr>
          <w:rFonts w:eastAsia="Calibri" w:cstheme="minorHAnsi"/>
          <w:sz w:val="24"/>
          <w:szCs w:val="24"/>
        </w:rPr>
        <w:t xml:space="preserve">u razdoblju od 2016. </w:t>
      </w:r>
      <w:r w:rsidR="009C3863" w:rsidRPr="00796701">
        <w:rPr>
          <w:rFonts w:eastAsia="Calibri" w:cstheme="minorHAnsi"/>
          <w:sz w:val="24"/>
          <w:szCs w:val="24"/>
        </w:rPr>
        <w:t>–</w:t>
      </w:r>
      <w:r w:rsidR="00DC30F1" w:rsidRPr="00796701">
        <w:rPr>
          <w:rFonts w:eastAsia="Calibri" w:cstheme="minorHAnsi"/>
          <w:sz w:val="24"/>
          <w:szCs w:val="24"/>
        </w:rPr>
        <w:t xml:space="preserve"> 2020</w:t>
      </w:r>
      <w:r w:rsidR="009C3863" w:rsidRPr="00796701">
        <w:rPr>
          <w:rFonts w:eastAsia="Calibri" w:cstheme="minorHAnsi"/>
          <w:sz w:val="24"/>
          <w:szCs w:val="24"/>
        </w:rPr>
        <w:t xml:space="preserve">. godine evidentiran je sljedeći broj kaznenih </w:t>
      </w:r>
      <w:r w:rsidR="00C030C8" w:rsidRPr="00796701">
        <w:rPr>
          <w:rFonts w:eastAsia="Calibri" w:cstheme="minorHAnsi"/>
          <w:sz w:val="24"/>
          <w:szCs w:val="24"/>
        </w:rPr>
        <w:t>djela</w:t>
      </w:r>
      <w:r w:rsidR="009C3863" w:rsidRPr="00796701">
        <w:rPr>
          <w:rFonts w:eastAsia="Calibri" w:cstheme="minorHAnsi"/>
          <w:sz w:val="24"/>
          <w:szCs w:val="24"/>
        </w:rPr>
        <w:t xml:space="preserve"> i ukupno podignut sljedeći broj optužnica od strane ODO BJELOVAR:</w:t>
      </w:r>
    </w:p>
    <w:p w:rsidR="00D34523" w:rsidRPr="00796701" w:rsidRDefault="009C3863" w:rsidP="00DB6877">
      <w:pPr>
        <w:jc w:val="both"/>
        <w:rPr>
          <w:rFonts w:eastAsia="Calibri" w:cstheme="minorHAnsi"/>
          <w:sz w:val="24"/>
          <w:szCs w:val="24"/>
        </w:rPr>
      </w:pPr>
      <w:r w:rsidRPr="00796701">
        <w:rPr>
          <w:rFonts w:eastAsia="Calibri" w:cstheme="minorHAnsi"/>
          <w:sz w:val="24"/>
          <w:szCs w:val="24"/>
        </w:rPr>
        <w:t>Za 2016. godinu evidentirano je ukupno dva (2) kaznena djela, a za dva (2) kaznena djela podignuta je optužnica od strane ODO Bjelovar.</w:t>
      </w:r>
    </w:p>
    <w:p w:rsidR="009C3863" w:rsidRPr="00796701" w:rsidRDefault="00F95112" w:rsidP="00DB6877">
      <w:pPr>
        <w:jc w:val="both"/>
        <w:rPr>
          <w:rFonts w:eastAsia="Calibri" w:cstheme="minorHAnsi"/>
          <w:sz w:val="24"/>
          <w:szCs w:val="24"/>
        </w:rPr>
      </w:pPr>
      <w:r w:rsidRPr="00796701">
        <w:rPr>
          <w:rFonts w:eastAsia="Calibri" w:cstheme="minorHAnsi"/>
          <w:sz w:val="24"/>
          <w:szCs w:val="24"/>
        </w:rPr>
        <w:lastRenderedPageBreak/>
        <w:t>Z</w:t>
      </w:r>
      <w:r w:rsidR="009C3863" w:rsidRPr="00796701">
        <w:rPr>
          <w:rFonts w:eastAsia="Calibri" w:cstheme="minorHAnsi"/>
          <w:sz w:val="24"/>
          <w:szCs w:val="24"/>
        </w:rPr>
        <w:t>a 2017. godinu evidentirano je ukupno devet (9) kaznenih djela Nasilje u obitelji iz članka 179 A Kaznenog zakona, a za šest (6) kaznenih djela podignuta je optužnica od strane ODO Bjelovar dok je za jedno (1) kazneno djelo donesen odbačaj.</w:t>
      </w:r>
    </w:p>
    <w:p w:rsidR="009C3863" w:rsidRPr="00796701" w:rsidRDefault="00F95112" w:rsidP="00DB6877">
      <w:pPr>
        <w:jc w:val="both"/>
        <w:rPr>
          <w:rFonts w:eastAsia="Calibri" w:cstheme="minorHAnsi"/>
          <w:sz w:val="24"/>
          <w:szCs w:val="24"/>
        </w:rPr>
      </w:pPr>
      <w:r w:rsidRPr="00796701">
        <w:rPr>
          <w:rFonts w:eastAsia="Calibri" w:cstheme="minorHAnsi"/>
          <w:sz w:val="24"/>
          <w:szCs w:val="24"/>
        </w:rPr>
        <w:t>Z</w:t>
      </w:r>
      <w:r w:rsidR="009C3863" w:rsidRPr="00796701">
        <w:rPr>
          <w:rFonts w:eastAsia="Calibri" w:cstheme="minorHAnsi"/>
          <w:sz w:val="24"/>
          <w:szCs w:val="24"/>
        </w:rPr>
        <w:t>a 2018. godinu evidentirano je ukupno sedam (3) kaznenih djela Nasilje u obitelji iz članka 179 A Kaznenog zakona, a za jedno</w:t>
      </w:r>
      <w:r w:rsidR="00192071" w:rsidRPr="00796701">
        <w:rPr>
          <w:rFonts w:eastAsia="Calibri" w:cstheme="minorHAnsi"/>
          <w:sz w:val="24"/>
          <w:szCs w:val="24"/>
        </w:rPr>
        <w:t xml:space="preserve"> (1)</w:t>
      </w:r>
      <w:r w:rsidR="009C3863" w:rsidRPr="00796701">
        <w:rPr>
          <w:rFonts w:eastAsia="Calibri" w:cstheme="minorHAnsi"/>
          <w:sz w:val="24"/>
          <w:szCs w:val="24"/>
        </w:rPr>
        <w:t xml:space="preserve"> kazneno djelo podignuta je optužnica od strane ODO Bjelovar, te također za jedno (1) kazneno djelo donesena Pravomoćna presuda.</w:t>
      </w:r>
    </w:p>
    <w:p w:rsidR="00F95112" w:rsidRPr="00796701" w:rsidRDefault="00F95112" w:rsidP="00DB6877">
      <w:pPr>
        <w:jc w:val="both"/>
        <w:rPr>
          <w:rFonts w:eastAsia="Calibri" w:cstheme="minorHAnsi"/>
          <w:sz w:val="24"/>
          <w:szCs w:val="24"/>
        </w:rPr>
      </w:pPr>
      <w:r w:rsidRPr="00796701">
        <w:rPr>
          <w:rFonts w:eastAsia="Calibri" w:cstheme="minorHAnsi"/>
          <w:sz w:val="24"/>
          <w:szCs w:val="24"/>
        </w:rPr>
        <w:t>Za 2019. godinu evidentirano je ukupno sedam (7) kaznenih djela Nasilje u obitelji iz članka 179 A Kaznenog zakona, a za šest (6) kaznenih djela podignuta je optužnica od strane ODO Bjelovar.</w:t>
      </w:r>
    </w:p>
    <w:p w:rsidR="00F95112" w:rsidRPr="00796701" w:rsidRDefault="00F95112" w:rsidP="00DB6877">
      <w:pPr>
        <w:jc w:val="both"/>
        <w:rPr>
          <w:rFonts w:eastAsia="Calibri" w:cstheme="minorHAnsi"/>
          <w:sz w:val="24"/>
          <w:szCs w:val="24"/>
        </w:rPr>
      </w:pPr>
      <w:r w:rsidRPr="00796701">
        <w:rPr>
          <w:rFonts w:eastAsia="Calibri" w:cstheme="minorHAnsi"/>
          <w:sz w:val="24"/>
          <w:szCs w:val="24"/>
        </w:rPr>
        <w:t>Za 2020. godinu evidentirano je ukupno šest (6) kaznenih djela Nasilje u obitelji iz članka 179 A Kaznenog zakona, za jedno</w:t>
      </w:r>
      <w:r w:rsidR="000B67C3" w:rsidRPr="00796701">
        <w:rPr>
          <w:rFonts w:eastAsia="Calibri" w:cstheme="minorHAnsi"/>
          <w:sz w:val="24"/>
          <w:szCs w:val="24"/>
        </w:rPr>
        <w:t xml:space="preserve"> (1)</w:t>
      </w:r>
      <w:r w:rsidRPr="00796701">
        <w:rPr>
          <w:rFonts w:eastAsia="Calibri" w:cstheme="minorHAnsi"/>
          <w:sz w:val="24"/>
          <w:szCs w:val="24"/>
        </w:rPr>
        <w:t xml:space="preserve"> kazneno djelo podignuta je optužnica i za jedno kazneno djelo donesen odbačaj od strane ODO Bjelovar.</w:t>
      </w:r>
    </w:p>
    <w:p w:rsidR="005C501F" w:rsidRPr="00796701" w:rsidRDefault="005C501F" w:rsidP="00DB6877">
      <w:pPr>
        <w:jc w:val="both"/>
        <w:rPr>
          <w:rFonts w:eastAsia="Calibri" w:cstheme="minorHAnsi"/>
          <w:sz w:val="24"/>
          <w:szCs w:val="24"/>
        </w:rPr>
      </w:pPr>
      <w:r w:rsidRPr="00796701">
        <w:rPr>
          <w:noProof/>
          <w:lang w:eastAsia="hr-HR"/>
        </w:rPr>
        <w:drawing>
          <wp:inline distT="0" distB="0" distL="0" distR="0">
            <wp:extent cx="4572000" cy="2743200"/>
            <wp:effectExtent l="0" t="0" r="0" b="0"/>
            <wp:docPr id="1" name="Grafikon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1213E9C-7CE1-445E-B12B-94CAF83946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DA5" w:rsidRPr="00796701" w:rsidRDefault="00D34523" w:rsidP="00DB6877">
      <w:pPr>
        <w:jc w:val="both"/>
        <w:rPr>
          <w:rFonts w:eastAsia="Calibri" w:cstheme="minorHAnsi"/>
          <w:sz w:val="24"/>
          <w:szCs w:val="24"/>
        </w:rPr>
      </w:pPr>
      <w:r w:rsidRPr="00796701">
        <w:rPr>
          <w:rFonts w:eastAsia="Calibri" w:cstheme="minorHAnsi"/>
          <w:sz w:val="24"/>
          <w:szCs w:val="24"/>
        </w:rPr>
        <w:t xml:space="preserve">Prema podacima Policijske postaje Križevci </w:t>
      </w:r>
      <w:r w:rsidR="004D6AC5" w:rsidRPr="00796701">
        <w:rPr>
          <w:rFonts w:eastAsia="Calibri" w:cstheme="minorHAnsi"/>
          <w:sz w:val="24"/>
          <w:szCs w:val="24"/>
        </w:rPr>
        <w:t>b</w:t>
      </w:r>
      <w:r w:rsidR="00D63D8C" w:rsidRPr="00796701">
        <w:rPr>
          <w:rFonts w:eastAsia="Calibri" w:cstheme="minorHAnsi"/>
          <w:sz w:val="24"/>
          <w:szCs w:val="24"/>
        </w:rPr>
        <w:t>roj prekršaja nasilničkog ponašanja u obitelji, prema članku 4. Zakona o zaštiti od nasilja u obitelji (N</w:t>
      </w:r>
      <w:r w:rsidR="00CE5148" w:rsidRPr="00796701">
        <w:rPr>
          <w:rFonts w:eastAsia="Calibri" w:cstheme="minorHAnsi"/>
          <w:sz w:val="24"/>
          <w:szCs w:val="24"/>
        </w:rPr>
        <w:t>N</w:t>
      </w:r>
      <w:r w:rsidR="00D63D8C" w:rsidRPr="00796701">
        <w:rPr>
          <w:rFonts w:eastAsia="Calibri" w:cstheme="minorHAnsi"/>
          <w:sz w:val="24"/>
          <w:szCs w:val="24"/>
        </w:rPr>
        <w:t xml:space="preserve"> 70/17), u razdoblju 2016. - 2020. je sljedeći:</w:t>
      </w:r>
    </w:p>
    <w:p w:rsidR="00D63D8C" w:rsidRPr="00796701" w:rsidRDefault="00CE5148" w:rsidP="00DB6877">
      <w:pPr>
        <w:jc w:val="both"/>
        <w:rPr>
          <w:rFonts w:eastAsia="Calibri" w:cstheme="minorHAnsi"/>
          <w:sz w:val="24"/>
          <w:szCs w:val="24"/>
        </w:rPr>
      </w:pPr>
      <w:r w:rsidRPr="00796701">
        <w:rPr>
          <w:rFonts w:eastAsia="Calibri" w:cstheme="minorHAnsi"/>
          <w:sz w:val="24"/>
          <w:szCs w:val="24"/>
        </w:rPr>
        <w:t xml:space="preserve">U </w:t>
      </w:r>
      <w:r w:rsidR="00D63D8C" w:rsidRPr="00796701">
        <w:rPr>
          <w:rFonts w:eastAsia="Calibri" w:cstheme="minorHAnsi"/>
          <w:sz w:val="24"/>
          <w:szCs w:val="24"/>
        </w:rPr>
        <w:t>2016. godin</w:t>
      </w:r>
      <w:r w:rsidRPr="00796701">
        <w:rPr>
          <w:rFonts w:eastAsia="Calibri" w:cstheme="minorHAnsi"/>
          <w:sz w:val="24"/>
          <w:szCs w:val="24"/>
        </w:rPr>
        <w:t>i</w:t>
      </w:r>
      <w:r w:rsidR="00D63D8C" w:rsidRPr="00796701">
        <w:rPr>
          <w:rFonts w:eastAsia="Calibri" w:cstheme="minorHAnsi"/>
          <w:sz w:val="24"/>
          <w:szCs w:val="24"/>
        </w:rPr>
        <w:t xml:space="preserve"> evidentirano je 103 prekršaja Zakona o zaštiti nasilja u obitelji odnosno optužnih prijedloga,</w:t>
      </w:r>
      <w:r w:rsidR="004B1C09" w:rsidRPr="00796701">
        <w:rPr>
          <w:rFonts w:eastAsia="Calibri" w:cstheme="minorHAnsi"/>
          <w:sz w:val="24"/>
          <w:szCs w:val="24"/>
        </w:rPr>
        <w:t xml:space="preserve"> </w:t>
      </w:r>
      <w:r w:rsidR="00D63D8C" w:rsidRPr="00796701">
        <w:rPr>
          <w:rFonts w:eastAsia="Calibri" w:cstheme="minorHAnsi"/>
          <w:sz w:val="24"/>
          <w:szCs w:val="24"/>
        </w:rPr>
        <w:t>od toga za 10 su od strane PP Križevci izrečene mjere opreza ( gdje su tražene mjere opreza i zaštitne mjere).</w:t>
      </w:r>
      <w:r w:rsidR="004B1C09" w:rsidRPr="00796701">
        <w:rPr>
          <w:rFonts w:eastAsia="Calibri" w:cstheme="minorHAnsi"/>
          <w:sz w:val="24"/>
          <w:szCs w:val="24"/>
        </w:rPr>
        <w:t xml:space="preserve"> </w:t>
      </w:r>
      <w:r w:rsidR="00D63D8C" w:rsidRPr="00796701">
        <w:rPr>
          <w:rFonts w:eastAsia="Calibri" w:cstheme="minorHAnsi"/>
          <w:sz w:val="24"/>
          <w:szCs w:val="24"/>
        </w:rPr>
        <w:t xml:space="preserve">Od gore navedenih 103 optužnih prijedloga, 100 ih je pravomoćno, a za ostalih 3 su izrečene zaštitne mjere. </w:t>
      </w:r>
    </w:p>
    <w:p w:rsidR="00D63D8C" w:rsidRPr="00796701" w:rsidRDefault="00CE5148" w:rsidP="00DB6877">
      <w:pPr>
        <w:jc w:val="both"/>
        <w:rPr>
          <w:rFonts w:eastAsia="Calibri" w:cstheme="minorHAnsi"/>
          <w:sz w:val="24"/>
          <w:szCs w:val="24"/>
        </w:rPr>
      </w:pPr>
      <w:r w:rsidRPr="00796701">
        <w:rPr>
          <w:rFonts w:eastAsia="Calibri" w:cstheme="minorHAnsi"/>
          <w:sz w:val="24"/>
          <w:szCs w:val="24"/>
        </w:rPr>
        <w:t>U</w:t>
      </w:r>
      <w:r w:rsidR="00D63D8C" w:rsidRPr="00796701">
        <w:rPr>
          <w:rFonts w:eastAsia="Calibri" w:cstheme="minorHAnsi"/>
          <w:sz w:val="24"/>
          <w:szCs w:val="24"/>
        </w:rPr>
        <w:t xml:space="preserve"> 2017. godin</w:t>
      </w:r>
      <w:r w:rsidRPr="00796701">
        <w:rPr>
          <w:rFonts w:eastAsia="Calibri" w:cstheme="minorHAnsi"/>
          <w:sz w:val="24"/>
          <w:szCs w:val="24"/>
        </w:rPr>
        <w:t>i</w:t>
      </w:r>
      <w:r w:rsidR="00D63D8C" w:rsidRPr="00796701">
        <w:rPr>
          <w:rFonts w:eastAsia="Calibri" w:cstheme="minorHAnsi"/>
          <w:sz w:val="24"/>
          <w:szCs w:val="24"/>
        </w:rPr>
        <w:t xml:space="preserve"> evidentirano je 97 prekršaja Zakona o zaštiti nasilja u obitelji odnosno optužnih prijedloga,</w:t>
      </w:r>
      <w:r w:rsidR="004B1C09" w:rsidRPr="00796701">
        <w:rPr>
          <w:rFonts w:eastAsia="Calibri" w:cstheme="minorHAnsi"/>
          <w:sz w:val="24"/>
          <w:szCs w:val="24"/>
        </w:rPr>
        <w:t xml:space="preserve"> </w:t>
      </w:r>
      <w:r w:rsidR="00D63D8C" w:rsidRPr="00796701">
        <w:rPr>
          <w:rFonts w:eastAsia="Calibri" w:cstheme="minorHAnsi"/>
          <w:sz w:val="24"/>
          <w:szCs w:val="24"/>
        </w:rPr>
        <w:t>od toga za 6 su od strane PP Križevci izrečene mjere opreza ( gdje su tražene mjere opreza i zaštitne mjere).</w:t>
      </w:r>
      <w:r w:rsidR="004B1C09" w:rsidRPr="00796701">
        <w:rPr>
          <w:rFonts w:eastAsia="Calibri" w:cstheme="minorHAnsi"/>
          <w:sz w:val="24"/>
          <w:szCs w:val="24"/>
        </w:rPr>
        <w:t xml:space="preserve"> </w:t>
      </w:r>
      <w:r w:rsidR="00D63D8C" w:rsidRPr="00796701">
        <w:rPr>
          <w:rFonts w:eastAsia="Calibri" w:cstheme="minorHAnsi"/>
          <w:sz w:val="24"/>
          <w:szCs w:val="24"/>
        </w:rPr>
        <w:t>Od gore navedenih 97 optužnih prijedloga, 94 ih je pravomoćno, a za ostalih</w:t>
      </w:r>
      <w:r w:rsidR="004B1C09" w:rsidRPr="00796701">
        <w:rPr>
          <w:rFonts w:eastAsia="Calibri" w:cstheme="minorHAnsi"/>
          <w:sz w:val="24"/>
          <w:szCs w:val="24"/>
        </w:rPr>
        <w:t xml:space="preserve"> tri (</w:t>
      </w:r>
      <w:r w:rsidR="00D63D8C" w:rsidRPr="00796701">
        <w:rPr>
          <w:rFonts w:eastAsia="Calibri" w:cstheme="minorHAnsi"/>
          <w:sz w:val="24"/>
          <w:szCs w:val="24"/>
        </w:rPr>
        <w:t>3</w:t>
      </w:r>
      <w:r w:rsidR="004B1C09" w:rsidRPr="00796701">
        <w:rPr>
          <w:rFonts w:eastAsia="Calibri" w:cstheme="minorHAnsi"/>
          <w:sz w:val="24"/>
          <w:szCs w:val="24"/>
        </w:rPr>
        <w:t>)</w:t>
      </w:r>
      <w:r w:rsidR="00D63D8C" w:rsidRPr="00796701">
        <w:rPr>
          <w:rFonts w:eastAsia="Calibri" w:cstheme="minorHAnsi"/>
          <w:sz w:val="24"/>
          <w:szCs w:val="24"/>
        </w:rPr>
        <w:t xml:space="preserve"> su izrečene zaštitne mjere. </w:t>
      </w:r>
    </w:p>
    <w:p w:rsidR="00D63D8C" w:rsidRPr="00796701" w:rsidRDefault="00CE5148" w:rsidP="00DB6877">
      <w:pPr>
        <w:jc w:val="both"/>
        <w:rPr>
          <w:rFonts w:eastAsia="Calibri" w:cstheme="minorHAnsi"/>
          <w:sz w:val="24"/>
          <w:szCs w:val="24"/>
        </w:rPr>
      </w:pPr>
      <w:r w:rsidRPr="00796701">
        <w:rPr>
          <w:rFonts w:eastAsia="Calibri" w:cstheme="minorHAnsi"/>
          <w:sz w:val="24"/>
          <w:szCs w:val="24"/>
        </w:rPr>
        <w:t xml:space="preserve">U </w:t>
      </w:r>
      <w:r w:rsidR="00D63D8C" w:rsidRPr="00796701">
        <w:rPr>
          <w:rFonts w:eastAsia="Calibri" w:cstheme="minorHAnsi"/>
          <w:sz w:val="24"/>
          <w:szCs w:val="24"/>
        </w:rPr>
        <w:t>2018. godin</w:t>
      </w:r>
      <w:r w:rsidRPr="00796701">
        <w:rPr>
          <w:rFonts w:eastAsia="Calibri" w:cstheme="minorHAnsi"/>
          <w:sz w:val="24"/>
          <w:szCs w:val="24"/>
        </w:rPr>
        <w:t>i</w:t>
      </w:r>
      <w:r w:rsidR="00D63D8C" w:rsidRPr="00796701">
        <w:rPr>
          <w:rFonts w:eastAsia="Calibri" w:cstheme="minorHAnsi"/>
          <w:sz w:val="24"/>
          <w:szCs w:val="24"/>
        </w:rPr>
        <w:t xml:space="preserve"> evidentirano je 69 prekršaja Zakona o zaštiti nasilja u obitelji odnosno optužnih prijedloga,</w:t>
      </w:r>
      <w:r w:rsidR="004B1C09" w:rsidRPr="00796701">
        <w:rPr>
          <w:rFonts w:eastAsia="Calibri" w:cstheme="minorHAnsi"/>
          <w:sz w:val="24"/>
          <w:szCs w:val="24"/>
        </w:rPr>
        <w:t xml:space="preserve"> </w:t>
      </w:r>
      <w:r w:rsidR="00D63D8C" w:rsidRPr="00796701">
        <w:rPr>
          <w:rFonts w:eastAsia="Calibri" w:cstheme="minorHAnsi"/>
          <w:sz w:val="24"/>
          <w:szCs w:val="24"/>
        </w:rPr>
        <w:t xml:space="preserve">od toga za 28 su od strane PP Križevci izrečene mjere opreza (gdje su </w:t>
      </w:r>
      <w:r w:rsidR="00D63D8C" w:rsidRPr="00796701">
        <w:rPr>
          <w:rFonts w:eastAsia="Calibri" w:cstheme="minorHAnsi"/>
          <w:sz w:val="24"/>
          <w:szCs w:val="24"/>
        </w:rPr>
        <w:lastRenderedPageBreak/>
        <w:t>tražene mjere opreza i zaštitne mjere).</w:t>
      </w:r>
      <w:r w:rsidR="004B1C09" w:rsidRPr="00796701">
        <w:rPr>
          <w:rFonts w:eastAsia="Calibri" w:cstheme="minorHAnsi"/>
          <w:sz w:val="24"/>
          <w:szCs w:val="24"/>
        </w:rPr>
        <w:t xml:space="preserve"> </w:t>
      </w:r>
      <w:r w:rsidR="00D63D8C" w:rsidRPr="00796701">
        <w:rPr>
          <w:rFonts w:eastAsia="Calibri" w:cstheme="minorHAnsi"/>
          <w:sz w:val="24"/>
          <w:szCs w:val="24"/>
        </w:rPr>
        <w:t xml:space="preserve">Od gore navedenih 69 optužnih prijedloga, 62 ih je pravomoćno, a za ostalih sedam (7) su izrečene zaštitne mjere. </w:t>
      </w:r>
    </w:p>
    <w:p w:rsidR="00D63D8C" w:rsidRPr="00796701" w:rsidRDefault="00CE5148" w:rsidP="00DB6877">
      <w:pPr>
        <w:jc w:val="both"/>
        <w:rPr>
          <w:rFonts w:eastAsia="Calibri" w:cstheme="minorHAnsi"/>
          <w:sz w:val="24"/>
          <w:szCs w:val="24"/>
        </w:rPr>
      </w:pPr>
      <w:r w:rsidRPr="00796701">
        <w:rPr>
          <w:rFonts w:eastAsia="Calibri" w:cstheme="minorHAnsi"/>
          <w:sz w:val="24"/>
          <w:szCs w:val="24"/>
        </w:rPr>
        <w:t xml:space="preserve">U </w:t>
      </w:r>
      <w:r w:rsidR="00D63D8C" w:rsidRPr="00796701">
        <w:rPr>
          <w:rFonts w:eastAsia="Calibri" w:cstheme="minorHAnsi"/>
          <w:sz w:val="24"/>
          <w:szCs w:val="24"/>
        </w:rPr>
        <w:t>2019. godin</w:t>
      </w:r>
      <w:r w:rsidRPr="00796701">
        <w:rPr>
          <w:rFonts w:eastAsia="Calibri" w:cstheme="minorHAnsi"/>
          <w:sz w:val="24"/>
          <w:szCs w:val="24"/>
        </w:rPr>
        <w:t>i</w:t>
      </w:r>
      <w:r w:rsidR="00D63D8C" w:rsidRPr="00796701">
        <w:rPr>
          <w:rFonts w:eastAsia="Calibri" w:cstheme="minorHAnsi"/>
          <w:sz w:val="24"/>
          <w:szCs w:val="24"/>
        </w:rPr>
        <w:t xml:space="preserve"> evidentirano je 67 prekršaja Zakona o zaštiti nasilja u obitelji odnosno optužnih prijedloga,</w:t>
      </w:r>
      <w:r w:rsidR="004B1C09" w:rsidRPr="00796701">
        <w:rPr>
          <w:rFonts w:eastAsia="Calibri" w:cstheme="minorHAnsi"/>
          <w:sz w:val="24"/>
          <w:szCs w:val="24"/>
        </w:rPr>
        <w:t xml:space="preserve"> </w:t>
      </w:r>
      <w:r w:rsidR="00D63D8C" w:rsidRPr="00796701">
        <w:rPr>
          <w:rFonts w:eastAsia="Calibri" w:cstheme="minorHAnsi"/>
          <w:sz w:val="24"/>
          <w:szCs w:val="24"/>
        </w:rPr>
        <w:t>od toga za 31 su od strane PP Križevci izrečene mjere opreza ( gdje su tražene mjere opreza i zaštitne mjere).</w:t>
      </w:r>
      <w:r w:rsidR="004B1C09" w:rsidRPr="00796701">
        <w:rPr>
          <w:rFonts w:eastAsia="Calibri" w:cstheme="minorHAnsi"/>
          <w:sz w:val="24"/>
          <w:szCs w:val="24"/>
        </w:rPr>
        <w:t xml:space="preserve"> </w:t>
      </w:r>
      <w:r w:rsidR="00D63D8C" w:rsidRPr="00796701">
        <w:rPr>
          <w:rFonts w:eastAsia="Calibri" w:cstheme="minorHAnsi"/>
          <w:sz w:val="24"/>
          <w:szCs w:val="24"/>
        </w:rPr>
        <w:t xml:space="preserve">Od gore navedenih 67 optužnih prijedloga, 59 ih je pravomoćno, </w:t>
      </w:r>
      <w:r w:rsidR="004B1C09" w:rsidRPr="00796701">
        <w:rPr>
          <w:rFonts w:eastAsia="Calibri" w:cstheme="minorHAnsi"/>
          <w:sz w:val="24"/>
          <w:szCs w:val="24"/>
        </w:rPr>
        <w:t xml:space="preserve">a za ostalih sedam (7) </w:t>
      </w:r>
      <w:r w:rsidR="00D63D8C" w:rsidRPr="00796701">
        <w:rPr>
          <w:rFonts w:eastAsia="Calibri" w:cstheme="minorHAnsi"/>
          <w:sz w:val="24"/>
          <w:szCs w:val="24"/>
        </w:rPr>
        <w:t xml:space="preserve">su izrečene zaštitne mjere. </w:t>
      </w:r>
    </w:p>
    <w:p w:rsidR="00D63D8C" w:rsidRPr="00796701" w:rsidRDefault="00CE5148" w:rsidP="00DB6877">
      <w:pPr>
        <w:jc w:val="both"/>
        <w:rPr>
          <w:rFonts w:eastAsia="Calibri" w:cstheme="minorHAnsi"/>
          <w:sz w:val="24"/>
          <w:szCs w:val="24"/>
        </w:rPr>
      </w:pPr>
      <w:r w:rsidRPr="00796701">
        <w:rPr>
          <w:rFonts w:eastAsia="Calibri" w:cstheme="minorHAnsi"/>
          <w:sz w:val="24"/>
          <w:szCs w:val="24"/>
        </w:rPr>
        <w:t xml:space="preserve">U </w:t>
      </w:r>
      <w:r w:rsidR="00D63D8C" w:rsidRPr="00796701">
        <w:rPr>
          <w:rFonts w:eastAsia="Calibri" w:cstheme="minorHAnsi"/>
          <w:sz w:val="24"/>
          <w:szCs w:val="24"/>
        </w:rPr>
        <w:t>2020. godin</w:t>
      </w:r>
      <w:r w:rsidRPr="00796701">
        <w:rPr>
          <w:rFonts w:eastAsia="Calibri" w:cstheme="minorHAnsi"/>
          <w:sz w:val="24"/>
          <w:szCs w:val="24"/>
        </w:rPr>
        <w:t>i</w:t>
      </w:r>
      <w:r w:rsidR="00D63D8C" w:rsidRPr="00796701">
        <w:rPr>
          <w:rFonts w:eastAsia="Calibri" w:cstheme="minorHAnsi"/>
          <w:sz w:val="24"/>
          <w:szCs w:val="24"/>
        </w:rPr>
        <w:t xml:space="preserve"> evidentirano je 73 prekršaja Zakona o zaštiti nasilja u obitelji odnosno optužnih prijedloga,</w:t>
      </w:r>
      <w:r w:rsidR="004B1C09" w:rsidRPr="00796701">
        <w:rPr>
          <w:rFonts w:eastAsia="Calibri" w:cstheme="minorHAnsi"/>
          <w:sz w:val="24"/>
          <w:szCs w:val="24"/>
        </w:rPr>
        <w:t xml:space="preserve"> </w:t>
      </w:r>
      <w:r w:rsidR="00D63D8C" w:rsidRPr="00796701">
        <w:rPr>
          <w:rFonts w:eastAsia="Calibri" w:cstheme="minorHAnsi"/>
          <w:sz w:val="24"/>
          <w:szCs w:val="24"/>
        </w:rPr>
        <w:t>od toga za 60 su od strane PP Križevci izrečene mjere opreza ( gdje su tražene mjere opreza i zaštitne mjere). Od gore navedenih 73 optužnih prijedloga, 69 ih je pravomoćno, a za ostalih</w:t>
      </w:r>
      <w:r w:rsidR="004B1C09" w:rsidRPr="00796701">
        <w:rPr>
          <w:rFonts w:eastAsia="Calibri" w:cstheme="minorHAnsi"/>
          <w:sz w:val="24"/>
          <w:szCs w:val="24"/>
        </w:rPr>
        <w:t xml:space="preserve"> četiri</w:t>
      </w:r>
      <w:r w:rsidR="00D63D8C" w:rsidRPr="00796701">
        <w:rPr>
          <w:rFonts w:eastAsia="Calibri" w:cstheme="minorHAnsi"/>
          <w:sz w:val="24"/>
          <w:szCs w:val="24"/>
        </w:rPr>
        <w:t xml:space="preserve"> </w:t>
      </w:r>
      <w:r w:rsidR="004B1C09" w:rsidRPr="00796701">
        <w:rPr>
          <w:rFonts w:eastAsia="Calibri" w:cstheme="minorHAnsi"/>
          <w:sz w:val="24"/>
          <w:szCs w:val="24"/>
        </w:rPr>
        <w:t>(</w:t>
      </w:r>
      <w:r w:rsidR="00D63D8C" w:rsidRPr="00796701">
        <w:rPr>
          <w:rFonts w:eastAsia="Calibri" w:cstheme="minorHAnsi"/>
          <w:sz w:val="24"/>
          <w:szCs w:val="24"/>
        </w:rPr>
        <w:t>4</w:t>
      </w:r>
      <w:r w:rsidR="004B1C09" w:rsidRPr="00796701">
        <w:rPr>
          <w:rFonts w:eastAsia="Calibri" w:cstheme="minorHAnsi"/>
          <w:sz w:val="24"/>
          <w:szCs w:val="24"/>
        </w:rPr>
        <w:t>)</w:t>
      </w:r>
      <w:r w:rsidR="00D63D8C" w:rsidRPr="00796701">
        <w:rPr>
          <w:rFonts w:eastAsia="Calibri" w:cstheme="minorHAnsi"/>
          <w:sz w:val="24"/>
          <w:szCs w:val="24"/>
        </w:rPr>
        <w:t xml:space="preserve"> su izrečene zaštitne mjere.</w:t>
      </w:r>
    </w:p>
    <w:p w:rsidR="00E52356" w:rsidRPr="00796701" w:rsidRDefault="00E52356" w:rsidP="00DB6877">
      <w:pPr>
        <w:jc w:val="both"/>
        <w:rPr>
          <w:rFonts w:eastAsia="Calibri" w:cstheme="minorHAnsi"/>
          <w:sz w:val="24"/>
          <w:szCs w:val="24"/>
        </w:rPr>
      </w:pPr>
      <w:r w:rsidRPr="00796701">
        <w:rPr>
          <w:noProof/>
          <w:lang w:eastAsia="hr-HR"/>
        </w:rPr>
        <w:drawing>
          <wp:inline distT="0" distB="0" distL="0" distR="0">
            <wp:extent cx="4819650" cy="2975610"/>
            <wp:effectExtent l="0" t="0" r="0" b="15240"/>
            <wp:docPr id="3" name="Grafikon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12E181C-40CE-4DB4-AD44-F7B6E15025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6877" w:rsidRPr="00796701" w:rsidRDefault="00DB6877" w:rsidP="00DB6877">
      <w:pPr>
        <w:jc w:val="both"/>
        <w:rPr>
          <w:rFonts w:eastAsia="Calibri" w:cstheme="minorHAnsi"/>
          <w:sz w:val="24"/>
          <w:szCs w:val="24"/>
        </w:rPr>
      </w:pPr>
      <w:r w:rsidRPr="00796701">
        <w:rPr>
          <w:rFonts w:eastAsia="Calibri" w:cstheme="minorHAnsi"/>
          <w:sz w:val="24"/>
          <w:szCs w:val="24"/>
        </w:rPr>
        <w:t xml:space="preserve">Potrebno je naglasiti kako postoji velik broj osoba koje svakodnevno trpe nasilničko ponašanje, ali se zbog straha za vlastiti život ili život djece ne usuđuju prijaviti počinitelja. </w:t>
      </w:r>
    </w:p>
    <w:p w:rsidR="006E16F2" w:rsidRPr="006E16F2" w:rsidRDefault="006E16F2" w:rsidP="003A1FDC">
      <w:pPr>
        <w:jc w:val="both"/>
        <w:rPr>
          <w:rFonts w:eastAsia="Calibri" w:cstheme="minorHAnsi"/>
          <w:sz w:val="24"/>
          <w:szCs w:val="24"/>
          <w:u w:val="single"/>
        </w:rPr>
      </w:pPr>
      <w:r>
        <w:rPr>
          <w:rFonts w:eastAsia="Calibri" w:cstheme="minorHAnsi"/>
          <w:sz w:val="24"/>
          <w:szCs w:val="24"/>
          <w:u w:val="single"/>
        </w:rPr>
        <w:t>SOS linija</w:t>
      </w:r>
    </w:p>
    <w:p w:rsidR="003A1FDC" w:rsidRPr="00796701" w:rsidRDefault="00256960" w:rsidP="003A1FDC">
      <w:pPr>
        <w:jc w:val="both"/>
        <w:rPr>
          <w:rFonts w:eastAsia="Calibri" w:cstheme="minorHAnsi"/>
          <w:sz w:val="24"/>
          <w:szCs w:val="24"/>
        </w:rPr>
      </w:pPr>
      <w:r w:rsidRPr="00796701">
        <w:rPr>
          <w:rFonts w:eastAsia="Calibri" w:cstheme="minorHAnsi"/>
          <w:sz w:val="24"/>
          <w:szCs w:val="24"/>
        </w:rPr>
        <w:t>Na području Koprivničko</w:t>
      </w:r>
      <w:r w:rsidR="00F95112" w:rsidRPr="00796701">
        <w:rPr>
          <w:rFonts w:eastAsia="Calibri" w:cstheme="minorHAnsi"/>
          <w:sz w:val="24"/>
          <w:szCs w:val="24"/>
        </w:rPr>
        <w:t>-</w:t>
      </w:r>
      <w:r w:rsidRPr="00796701">
        <w:rPr>
          <w:rFonts w:eastAsia="Calibri" w:cstheme="minorHAnsi"/>
          <w:sz w:val="24"/>
          <w:szCs w:val="24"/>
        </w:rPr>
        <w:t>križevačke županije direktu pomoć žrtvama pruža jedna organizacija civilnog društva – Udruga HERA</w:t>
      </w:r>
      <w:r w:rsidR="004B1C09" w:rsidRPr="00796701">
        <w:rPr>
          <w:rFonts w:eastAsia="Calibri" w:cstheme="minorHAnsi"/>
          <w:sz w:val="24"/>
          <w:szCs w:val="24"/>
        </w:rPr>
        <w:t xml:space="preserve"> </w:t>
      </w:r>
      <w:r w:rsidRPr="00796701">
        <w:rPr>
          <w:rFonts w:eastAsia="Calibri" w:cstheme="minorHAnsi"/>
          <w:sz w:val="24"/>
          <w:szCs w:val="24"/>
        </w:rPr>
        <w:t>Križevci</w:t>
      </w:r>
      <w:r w:rsidR="004F073B" w:rsidRPr="00796701">
        <w:rPr>
          <w:rFonts w:eastAsia="Calibri" w:cstheme="minorHAnsi"/>
          <w:sz w:val="24"/>
          <w:szCs w:val="24"/>
        </w:rPr>
        <w:t>.</w:t>
      </w:r>
      <w:r w:rsidR="004B1C09" w:rsidRPr="00796701">
        <w:rPr>
          <w:rFonts w:eastAsia="Calibri" w:cstheme="minorHAnsi"/>
          <w:sz w:val="24"/>
          <w:szCs w:val="24"/>
        </w:rPr>
        <w:t xml:space="preserve"> </w:t>
      </w:r>
      <w:r w:rsidR="00F174FB" w:rsidRPr="00796701">
        <w:rPr>
          <w:rFonts w:eastAsia="Calibri" w:cstheme="minorHAnsi"/>
          <w:sz w:val="24"/>
          <w:szCs w:val="24"/>
        </w:rPr>
        <w:t>Osim preventivnih aktivnosti udruga vodi SOS liniju te</w:t>
      </w:r>
      <w:r w:rsidR="003A1FDC" w:rsidRPr="00796701">
        <w:rPr>
          <w:rFonts w:eastAsia="Calibri" w:cstheme="minorHAnsi"/>
          <w:sz w:val="24"/>
          <w:szCs w:val="24"/>
        </w:rPr>
        <w:t xml:space="preserve"> od 2020. koordinira rad </w:t>
      </w:r>
      <w:r w:rsidR="00F174FB" w:rsidRPr="00796701">
        <w:rPr>
          <w:rFonts w:eastAsia="Calibri" w:cstheme="minorHAnsi"/>
          <w:sz w:val="24"/>
          <w:szCs w:val="24"/>
        </w:rPr>
        <w:t>skloništ</w:t>
      </w:r>
      <w:r w:rsidR="003A1FDC" w:rsidRPr="00796701">
        <w:rPr>
          <w:rFonts w:eastAsia="Calibri" w:cstheme="minorHAnsi"/>
          <w:sz w:val="24"/>
          <w:szCs w:val="24"/>
        </w:rPr>
        <w:t>a</w:t>
      </w:r>
      <w:r w:rsidR="00F174FB" w:rsidRPr="00796701">
        <w:rPr>
          <w:rFonts w:eastAsia="Calibri" w:cstheme="minorHAnsi"/>
          <w:sz w:val="24"/>
          <w:szCs w:val="24"/>
        </w:rPr>
        <w:t xml:space="preserve"> za žrtve obiteljskog nasilja. </w:t>
      </w:r>
    </w:p>
    <w:p w:rsidR="00D01AF4" w:rsidRPr="00796701" w:rsidRDefault="003A1FDC" w:rsidP="003A1FDC">
      <w:pPr>
        <w:jc w:val="both"/>
        <w:rPr>
          <w:rFonts w:eastAsia="Calibri" w:cstheme="minorHAnsi"/>
          <w:sz w:val="24"/>
          <w:szCs w:val="24"/>
        </w:rPr>
      </w:pPr>
      <w:r w:rsidRPr="00796701">
        <w:rPr>
          <w:rFonts w:eastAsia="Calibri" w:cstheme="minorHAnsi"/>
          <w:sz w:val="24"/>
          <w:szCs w:val="24"/>
        </w:rPr>
        <w:t xml:space="preserve">Rade SOS linije. </w:t>
      </w:r>
      <w:r w:rsidR="00C030C8" w:rsidRPr="00796701">
        <w:rPr>
          <w:rFonts w:eastAsia="Calibri" w:cstheme="minorHAnsi"/>
          <w:sz w:val="24"/>
          <w:szCs w:val="24"/>
        </w:rPr>
        <w:t xml:space="preserve">Udruga HERA je uspostavila rad SOS linije </w:t>
      </w:r>
      <w:r w:rsidR="002F0D38" w:rsidRPr="002F0D38">
        <w:rPr>
          <w:rFonts w:eastAsia="Calibri" w:cstheme="minorHAnsi"/>
          <w:color w:val="000000" w:themeColor="text1"/>
          <w:sz w:val="24"/>
          <w:szCs w:val="24"/>
        </w:rPr>
        <w:t>2002.</w:t>
      </w:r>
      <w:r w:rsidR="00C030C8" w:rsidRPr="002F0D38">
        <w:rPr>
          <w:rFonts w:eastAsia="Calibri" w:cstheme="minorHAnsi"/>
          <w:color w:val="000000" w:themeColor="text1"/>
          <w:sz w:val="24"/>
          <w:szCs w:val="24"/>
        </w:rPr>
        <w:t xml:space="preserve"> </w:t>
      </w:r>
      <w:r w:rsidR="00C030C8" w:rsidRPr="00796701">
        <w:rPr>
          <w:rFonts w:eastAsia="Calibri" w:cstheme="minorHAnsi"/>
          <w:sz w:val="24"/>
          <w:szCs w:val="24"/>
        </w:rPr>
        <w:t>godine</w:t>
      </w:r>
      <w:r w:rsidR="00724F57" w:rsidRPr="00796701">
        <w:rPr>
          <w:rFonts w:eastAsia="Calibri" w:cstheme="minorHAnsi"/>
          <w:sz w:val="24"/>
          <w:szCs w:val="24"/>
        </w:rPr>
        <w:t>, a savjetovalište je</w:t>
      </w:r>
      <w:r w:rsidR="00B57C76" w:rsidRPr="00796701">
        <w:rPr>
          <w:rFonts w:eastAsia="Calibri" w:cstheme="minorHAnsi"/>
          <w:sz w:val="24"/>
          <w:szCs w:val="24"/>
        </w:rPr>
        <w:t xml:space="preserve"> </w:t>
      </w:r>
      <w:r w:rsidR="00724F57" w:rsidRPr="00796701">
        <w:rPr>
          <w:rFonts w:eastAsia="Calibri" w:cstheme="minorHAnsi"/>
          <w:sz w:val="24"/>
          <w:szCs w:val="24"/>
        </w:rPr>
        <w:t xml:space="preserve">započelo s radom </w:t>
      </w:r>
      <w:r w:rsidR="002F0D38" w:rsidRPr="002F0D38">
        <w:rPr>
          <w:rFonts w:eastAsia="Calibri" w:cstheme="minorHAnsi"/>
          <w:color w:val="000000" w:themeColor="text1"/>
          <w:sz w:val="24"/>
          <w:szCs w:val="24"/>
        </w:rPr>
        <w:t>2005.</w:t>
      </w:r>
      <w:r w:rsidR="00B57C76" w:rsidRPr="002F0D38">
        <w:rPr>
          <w:rFonts w:eastAsia="Calibri" w:cstheme="minorHAnsi"/>
          <w:color w:val="000000" w:themeColor="text1"/>
          <w:sz w:val="24"/>
          <w:szCs w:val="24"/>
        </w:rPr>
        <w:t xml:space="preserve"> </w:t>
      </w:r>
      <w:r w:rsidR="00B57C76" w:rsidRPr="00796701">
        <w:rPr>
          <w:rFonts w:eastAsia="Calibri" w:cstheme="minorHAnsi"/>
          <w:sz w:val="24"/>
          <w:szCs w:val="24"/>
        </w:rPr>
        <w:t>godine</w:t>
      </w:r>
      <w:r w:rsidR="00C030C8" w:rsidRPr="00796701">
        <w:rPr>
          <w:rFonts w:eastAsia="Calibri" w:cstheme="minorHAnsi"/>
          <w:sz w:val="24"/>
          <w:szCs w:val="24"/>
        </w:rPr>
        <w:t xml:space="preserve">. </w:t>
      </w:r>
      <w:r w:rsidR="002028BB" w:rsidRPr="00796701">
        <w:rPr>
          <w:rFonts w:eastAsia="Calibri" w:cstheme="minorHAnsi"/>
          <w:sz w:val="24"/>
          <w:szCs w:val="24"/>
        </w:rPr>
        <w:t>Broj i vrsta poziva zaprimljenih na SOS liniju u razdoblju od 2016. do 2020. godine su sljedeći:</w:t>
      </w:r>
    </w:p>
    <w:p w:rsidR="00B57C76" w:rsidRPr="00796701" w:rsidRDefault="00533ACB" w:rsidP="00724F57">
      <w:pPr>
        <w:rPr>
          <w:rFonts w:cstheme="minorHAnsi"/>
          <w:sz w:val="24"/>
          <w:szCs w:val="24"/>
        </w:rPr>
      </w:pPr>
      <w:r w:rsidRPr="00796701">
        <w:rPr>
          <w:rFonts w:eastAsia="SimSun" w:cstheme="minorHAnsi"/>
          <w:bCs/>
          <w:sz w:val="24"/>
          <w:szCs w:val="24"/>
        </w:rPr>
        <w:t xml:space="preserve">U </w:t>
      </w:r>
      <w:r w:rsidR="00FC4D04" w:rsidRPr="00796701">
        <w:rPr>
          <w:rFonts w:eastAsia="SimSun" w:cstheme="minorHAnsi"/>
          <w:bCs/>
          <w:sz w:val="24"/>
          <w:szCs w:val="24"/>
        </w:rPr>
        <w:t>2016.</w:t>
      </w:r>
      <w:r w:rsidRPr="00796701">
        <w:rPr>
          <w:rFonts w:eastAsia="SimSun" w:cstheme="minorHAnsi"/>
          <w:bCs/>
          <w:sz w:val="24"/>
          <w:szCs w:val="24"/>
        </w:rPr>
        <w:t xml:space="preserve"> </w:t>
      </w:r>
      <w:r w:rsidR="00FC4D04" w:rsidRPr="00796701">
        <w:rPr>
          <w:rFonts w:eastAsia="SimSun" w:cstheme="minorHAnsi"/>
          <w:bCs/>
          <w:sz w:val="24"/>
          <w:szCs w:val="24"/>
        </w:rPr>
        <w:t>godin</w:t>
      </w:r>
      <w:r w:rsidR="00724F57" w:rsidRPr="00796701">
        <w:rPr>
          <w:rFonts w:eastAsia="SimSun" w:cstheme="minorHAnsi"/>
          <w:bCs/>
          <w:sz w:val="24"/>
          <w:szCs w:val="24"/>
        </w:rPr>
        <w:t>i n</w:t>
      </w:r>
      <w:r w:rsidR="00FC4D04" w:rsidRPr="00796701">
        <w:rPr>
          <w:rFonts w:cstheme="minorHAnsi"/>
          <w:sz w:val="24"/>
          <w:szCs w:val="24"/>
        </w:rPr>
        <w:t>a SOS</w:t>
      </w:r>
      <w:r w:rsidR="00724F57" w:rsidRPr="00796701">
        <w:rPr>
          <w:rFonts w:cstheme="minorHAnsi"/>
          <w:sz w:val="24"/>
          <w:szCs w:val="24"/>
        </w:rPr>
        <w:t xml:space="preserve"> liniju</w:t>
      </w:r>
      <w:r w:rsidR="004B1C09" w:rsidRPr="00796701">
        <w:rPr>
          <w:rFonts w:cstheme="minorHAnsi"/>
          <w:sz w:val="24"/>
          <w:szCs w:val="24"/>
        </w:rPr>
        <w:t xml:space="preserve"> </w:t>
      </w:r>
      <w:r w:rsidR="00FC4D04" w:rsidRPr="00796701">
        <w:rPr>
          <w:rFonts w:cstheme="minorHAnsi"/>
          <w:sz w:val="24"/>
          <w:szCs w:val="24"/>
        </w:rPr>
        <w:t>je upućeno 297 poziva</w:t>
      </w:r>
      <w:r w:rsidR="00724F57" w:rsidRPr="00796701">
        <w:rPr>
          <w:rFonts w:cstheme="minorHAnsi"/>
          <w:sz w:val="24"/>
          <w:szCs w:val="24"/>
        </w:rPr>
        <w:t xml:space="preserve">. U 282 slučaja su zvale žene , a u </w:t>
      </w:r>
      <w:r w:rsidR="00AC4746" w:rsidRPr="00796701">
        <w:rPr>
          <w:rFonts w:cstheme="minorHAnsi"/>
          <w:sz w:val="24"/>
          <w:szCs w:val="24"/>
        </w:rPr>
        <w:t xml:space="preserve">9 </w:t>
      </w:r>
      <w:r w:rsidR="00E72D58" w:rsidRPr="00796701">
        <w:rPr>
          <w:rFonts w:cstheme="minorHAnsi"/>
          <w:sz w:val="24"/>
          <w:szCs w:val="24"/>
        </w:rPr>
        <w:t>slučaj</w:t>
      </w:r>
      <w:r w:rsidR="00AC4746" w:rsidRPr="00796701">
        <w:rPr>
          <w:rFonts w:cstheme="minorHAnsi"/>
          <w:sz w:val="24"/>
          <w:szCs w:val="24"/>
        </w:rPr>
        <w:t>a</w:t>
      </w:r>
      <w:r w:rsidR="00E72D58" w:rsidRPr="00796701">
        <w:rPr>
          <w:rFonts w:cstheme="minorHAnsi"/>
          <w:sz w:val="24"/>
          <w:szCs w:val="24"/>
        </w:rPr>
        <w:t xml:space="preserve"> </w:t>
      </w:r>
      <w:r w:rsidR="00724F57" w:rsidRPr="00796701">
        <w:rPr>
          <w:rFonts w:cstheme="minorHAnsi"/>
          <w:sz w:val="24"/>
          <w:szCs w:val="24"/>
        </w:rPr>
        <w:t>muškarci</w:t>
      </w:r>
      <w:r w:rsidR="00E51EAF" w:rsidRPr="00796701">
        <w:rPr>
          <w:rFonts w:cstheme="minorHAnsi"/>
          <w:sz w:val="24"/>
          <w:szCs w:val="24"/>
        </w:rPr>
        <w:t>.</w:t>
      </w:r>
      <w:r w:rsidR="004B1C09" w:rsidRPr="00796701">
        <w:rPr>
          <w:rFonts w:cstheme="minorHAnsi"/>
          <w:sz w:val="24"/>
          <w:szCs w:val="24"/>
        </w:rPr>
        <w:t xml:space="preserve"> </w:t>
      </w:r>
    </w:p>
    <w:p w:rsidR="00B57C76" w:rsidRPr="00796701" w:rsidRDefault="00B57C76" w:rsidP="00724F57">
      <w:pPr>
        <w:rPr>
          <w:rFonts w:eastAsia="SimSun" w:cstheme="minorHAnsi"/>
          <w:bCs/>
          <w:sz w:val="24"/>
          <w:szCs w:val="24"/>
        </w:rPr>
      </w:pPr>
      <w:r w:rsidRPr="00796701">
        <w:rPr>
          <w:rFonts w:cstheme="minorHAnsi"/>
          <w:sz w:val="24"/>
          <w:szCs w:val="24"/>
        </w:rPr>
        <w:t xml:space="preserve">U 2017. </w:t>
      </w:r>
      <w:r w:rsidR="00E72D58" w:rsidRPr="00796701">
        <w:rPr>
          <w:rFonts w:eastAsia="SimSun" w:cstheme="minorHAnsi"/>
          <w:bCs/>
          <w:sz w:val="24"/>
          <w:szCs w:val="24"/>
        </w:rPr>
        <w:t>godini n</w:t>
      </w:r>
      <w:r w:rsidR="00E72D58" w:rsidRPr="00796701">
        <w:rPr>
          <w:rFonts w:cstheme="minorHAnsi"/>
          <w:sz w:val="24"/>
          <w:szCs w:val="24"/>
        </w:rPr>
        <w:t>a SOS liniju</w:t>
      </w:r>
      <w:r w:rsidR="004B1C09" w:rsidRPr="00796701">
        <w:rPr>
          <w:rFonts w:cstheme="minorHAnsi"/>
          <w:sz w:val="24"/>
          <w:szCs w:val="24"/>
        </w:rPr>
        <w:t xml:space="preserve"> </w:t>
      </w:r>
      <w:r w:rsidR="00E72D58" w:rsidRPr="00796701">
        <w:rPr>
          <w:rFonts w:cstheme="minorHAnsi"/>
          <w:sz w:val="24"/>
          <w:szCs w:val="24"/>
        </w:rPr>
        <w:t xml:space="preserve">je upućeno </w:t>
      </w:r>
      <w:r w:rsidRPr="00796701">
        <w:rPr>
          <w:rFonts w:eastAsia="SimSun" w:cstheme="minorHAnsi"/>
          <w:bCs/>
          <w:sz w:val="24"/>
          <w:szCs w:val="24"/>
        </w:rPr>
        <w:t>281 poziv</w:t>
      </w:r>
      <w:r w:rsidR="00E72D58" w:rsidRPr="00796701">
        <w:rPr>
          <w:rFonts w:eastAsia="SimSun" w:cstheme="minorHAnsi"/>
          <w:bCs/>
          <w:sz w:val="24"/>
          <w:szCs w:val="24"/>
        </w:rPr>
        <w:t xml:space="preserve">a. U </w:t>
      </w:r>
      <w:r w:rsidR="00AC4746" w:rsidRPr="00796701">
        <w:rPr>
          <w:rFonts w:eastAsia="SimSun" w:cstheme="minorHAnsi"/>
          <w:bCs/>
          <w:sz w:val="24"/>
          <w:szCs w:val="24"/>
        </w:rPr>
        <w:t>278</w:t>
      </w:r>
      <w:r w:rsidR="00E72D58" w:rsidRPr="00796701">
        <w:rPr>
          <w:rFonts w:eastAsia="SimSun" w:cstheme="minorHAnsi"/>
          <w:bCs/>
          <w:sz w:val="24"/>
          <w:szCs w:val="24"/>
        </w:rPr>
        <w:t xml:space="preserve"> slučaja su zvale žene, a u </w:t>
      </w:r>
      <w:r w:rsidR="00AC4746" w:rsidRPr="00796701">
        <w:rPr>
          <w:rFonts w:eastAsia="SimSun" w:cstheme="minorHAnsi"/>
          <w:bCs/>
          <w:sz w:val="24"/>
          <w:szCs w:val="24"/>
        </w:rPr>
        <w:t>3</w:t>
      </w:r>
      <w:r w:rsidR="00E72D58" w:rsidRPr="00796701">
        <w:rPr>
          <w:rFonts w:eastAsia="SimSun" w:cstheme="minorHAnsi"/>
          <w:bCs/>
          <w:sz w:val="24"/>
          <w:szCs w:val="24"/>
        </w:rPr>
        <w:t xml:space="preserve"> slučaja muškarci.</w:t>
      </w:r>
      <w:r w:rsidR="004B1C09" w:rsidRPr="00796701">
        <w:rPr>
          <w:rFonts w:eastAsia="SimSun" w:cstheme="minorHAnsi"/>
          <w:bCs/>
          <w:sz w:val="24"/>
          <w:szCs w:val="24"/>
        </w:rPr>
        <w:t xml:space="preserve"> </w:t>
      </w:r>
    </w:p>
    <w:p w:rsidR="008837A4" w:rsidRPr="00796701" w:rsidRDefault="008837A4" w:rsidP="00724F57">
      <w:pPr>
        <w:rPr>
          <w:rFonts w:cstheme="minorHAnsi"/>
          <w:sz w:val="24"/>
          <w:szCs w:val="24"/>
        </w:rPr>
      </w:pPr>
      <w:r w:rsidRPr="00796701">
        <w:rPr>
          <w:rFonts w:eastAsia="SimSun" w:cstheme="minorHAnsi"/>
          <w:bCs/>
          <w:sz w:val="24"/>
          <w:szCs w:val="24"/>
        </w:rPr>
        <w:t>U 2018</w:t>
      </w:r>
      <w:r w:rsidR="00E72D58" w:rsidRPr="00796701">
        <w:rPr>
          <w:rFonts w:eastAsia="SimSun" w:cstheme="minorHAnsi"/>
          <w:bCs/>
          <w:sz w:val="24"/>
          <w:szCs w:val="24"/>
        </w:rPr>
        <w:t>. godini n</w:t>
      </w:r>
      <w:r w:rsidR="00E72D58" w:rsidRPr="00796701">
        <w:rPr>
          <w:rFonts w:cstheme="minorHAnsi"/>
          <w:sz w:val="24"/>
          <w:szCs w:val="24"/>
        </w:rPr>
        <w:t>a SOS liniju</w:t>
      </w:r>
      <w:r w:rsidR="004B1C09" w:rsidRPr="00796701">
        <w:rPr>
          <w:rFonts w:cstheme="minorHAnsi"/>
          <w:sz w:val="24"/>
          <w:szCs w:val="24"/>
        </w:rPr>
        <w:t xml:space="preserve"> </w:t>
      </w:r>
      <w:r w:rsidR="00E72D58" w:rsidRPr="00796701">
        <w:rPr>
          <w:rFonts w:cstheme="minorHAnsi"/>
          <w:sz w:val="24"/>
          <w:szCs w:val="24"/>
        </w:rPr>
        <w:t>je upućeno</w:t>
      </w:r>
      <w:r w:rsidRPr="00796701">
        <w:rPr>
          <w:rFonts w:eastAsia="SimSun" w:cstheme="minorHAnsi"/>
          <w:bCs/>
          <w:sz w:val="24"/>
          <w:szCs w:val="24"/>
        </w:rPr>
        <w:t xml:space="preserve"> 189 poziva.</w:t>
      </w:r>
    </w:p>
    <w:p w:rsidR="00E72D58" w:rsidRPr="00796701" w:rsidRDefault="008837A4" w:rsidP="008837A4">
      <w:pPr>
        <w:rPr>
          <w:rFonts w:eastAsia="SimSun" w:cstheme="minorHAnsi"/>
          <w:bCs/>
          <w:sz w:val="24"/>
          <w:szCs w:val="24"/>
        </w:rPr>
      </w:pPr>
      <w:r w:rsidRPr="00796701">
        <w:rPr>
          <w:rFonts w:eastAsia="SimSun" w:cstheme="minorHAnsi"/>
          <w:bCs/>
          <w:sz w:val="24"/>
          <w:szCs w:val="24"/>
        </w:rPr>
        <w:lastRenderedPageBreak/>
        <w:t xml:space="preserve">2019. </w:t>
      </w:r>
      <w:r w:rsidR="00E72D58" w:rsidRPr="00796701">
        <w:rPr>
          <w:rFonts w:eastAsia="SimSun" w:cstheme="minorHAnsi"/>
          <w:bCs/>
          <w:sz w:val="24"/>
          <w:szCs w:val="24"/>
        </w:rPr>
        <w:t>godini n</w:t>
      </w:r>
      <w:r w:rsidR="00E72D58" w:rsidRPr="00796701">
        <w:rPr>
          <w:rFonts w:cstheme="minorHAnsi"/>
          <w:sz w:val="24"/>
          <w:szCs w:val="24"/>
        </w:rPr>
        <w:t>a SOS liniju</w:t>
      </w:r>
      <w:r w:rsidR="004B1C09" w:rsidRPr="00796701">
        <w:rPr>
          <w:rFonts w:cstheme="minorHAnsi"/>
          <w:sz w:val="24"/>
          <w:szCs w:val="24"/>
        </w:rPr>
        <w:t xml:space="preserve"> </w:t>
      </w:r>
      <w:r w:rsidR="00E72D58" w:rsidRPr="00796701">
        <w:rPr>
          <w:rFonts w:cstheme="minorHAnsi"/>
          <w:sz w:val="24"/>
          <w:szCs w:val="24"/>
        </w:rPr>
        <w:t xml:space="preserve">je upućeno </w:t>
      </w:r>
      <w:r w:rsidRPr="00796701">
        <w:rPr>
          <w:rFonts w:eastAsia="SimSun" w:cstheme="minorHAnsi"/>
          <w:bCs/>
          <w:sz w:val="24"/>
          <w:szCs w:val="24"/>
        </w:rPr>
        <w:t xml:space="preserve">160 poziva na SOS telefon. </w:t>
      </w:r>
      <w:r w:rsidR="00E72D58" w:rsidRPr="00796701">
        <w:rPr>
          <w:rFonts w:eastAsia="SimSun" w:cstheme="minorHAnsi"/>
          <w:bCs/>
          <w:sz w:val="24"/>
          <w:szCs w:val="24"/>
        </w:rPr>
        <w:t xml:space="preserve">U </w:t>
      </w:r>
      <w:r w:rsidR="00AC4746" w:rsidRPr="00796701">
        <w:rPr>
          <w:rFonts w:eastAsia="SimSun" w:cstheme="minorHAnsi"/>
          <w:bCs/>
          <w:sz w:val="24"/>
          <w:szCs w:val="24"/>
        </w:rPr>
        <w:t>148</w:t>
      </w:r>
      <w:r w:rsidR="00E72D58" w:rsidRPr="00796701">
        <w:rPr>
          <w:rFonts w:eastAsia="SimSun" w:cstheme="minorHAnsi"/>
          <w:bCs/>
          <w:sz w:val="24"/>
          <w:szCs w:val="24"/>
        </w:rPr>
        <w:t xml:space="preserve"> slučaja su zvale žene, a u </w:t>
      </w:r>
      <w:r w:rsidR="00AC4746" w:rsidRPr="00796701">
        <w:rPr>
          <w:rFonts w:eastAsia="SimSun" w:cstheme="minorHAnsi"/>
          <w:bCs/>
          <w:sz w:val="24"/>
          <w:szCs w:val="24"/>
        </w:rPr>
        <w:t>12</w:t>
      </w:r>
      <w:r w:rsidR="00E72D58" w:rsidRPr="00796701">
        <w:rPr>
          <w:rFonts w:eastAsia="SimSun" w:cstheme="minorHAnsi"/>
          <w:bCs/>
          <w:sz w:val="24"/>
          <w:szCs w:val="24"/>
        </w:rPr>
        <w:t xml:space="preserve"> slučaja muškarci.</w:t>
      </w:r>
      <w:r w:rsidR="004B1C09" w:rsidRPr="00796701">
        <w:rPr>
          <w:rFonts w:eastAsia="SimSun" w:cstheme="minorHAnsi"/>
          <w:bCs/>
          <w:sz w:val="24"/>
          <w:szCs w:val="24"/>
        </w:rPr>
        <w:t xml:space="preserve"> </w:t>
      </w:r>
    </w:p>
    <w:p w:rsidR="008837A4" w:rsidRPr="00796701" w:rsidRDefault="008837A4" w:rsidP="008837A4">
      <w:pPr>
        <w:rPr>
          <w:rFonts w:cstheme="minorHAnsi"/>
          <w:sz w:val="24"/>
          <w:szCs w:val="24"/>
        </w:rPr>
      </w:pPr>
      <w:r w:rsidRPr="00796701">
        <w:rPr>
          <w:rFonts w:eastAsia="SimSun" w:cstheme="minorHAnsi"/>
          <w:bCs/>
          <w:sz w:val="24"/>
          <w:szCs w:val="24"/>
        </w:rPr>
        <w:t>Na SOS telefonu najviše je pruženo emocionalne podrške, u najvećem broju poziva radilo se o ženskim osobama, evidentirano je 12</w:t>
      </w:r>
      <w:r w:rsidR="004B1C09" w:rsidRPr="00796701">
        <w:rPr>
          <w:rFonts w:eastAsia="SimSun" w:cstheme="minorHAnsi"/>
          <w:bCs/>
          <w:sz w:val="24"/>
          <w:szCs w:val="24"/>
        </w:rPr>
        <w:t xml:space="preserve"> </w:t>
      </w:r>
      <w:r w:rsidRPr="00796701">
        <w:rPr>
          <w:rFonts w:eastAsia="SimSun" w:cstheme="minorHAnsi"/>
          <w:bCs/>
          <w:sz w:val="24"/>
          <w:szCs w:val="24"/>
        </w:rPr>
        <w:t>poziva od strane muških osoba.</w:t>
      </w:r>
      <w:r w:rsidR="004B1C09" w:rsidRPr="00796701">
        <w:rPr>
          <w:rFonts w:eastAsia="SimSun" w:cstheme="minorHAnsi"/>
          <w:bCs/>
          <w:sz w:val="24"/>
          <w:szCs w:val="24"/>
        </w:rPr>
        <w:t xml:space="preserve"> </w:t>
      </w:r>
    </w:p>
    <w:p w:rsidR="00B000C6" w:rsidRPr="00796701" w:rsidRDefault="008837A4" w:rsidP="008837A4">
      <w:pPr>
        <w:rPr>
          <w:rFonts w:eastAsia="SimSun" w:cstheme="minorHAnsi"/>
          <w:bCs/>
          <w:sz w:val="24"/>
          <w:szCs w:val="24"/>
        </w:rPr>
      </w:pPr>
      <w:r w:rsidRPr="00796701">
        <w:rPr>
          <w:rFonts w:eastAsia="SimSun" w:cstheme="minorHAnsi"/>
          <w:bCs/>
          <w:sz w:val="24"/>
          <w:szCs w:val="24"/>
        </w:rPr>
        <w:t>2020.</w:t>
      </w:r>
      <w:r w:rsidR="006714AE" w:rsidRPr="00796701">
        <w:rPr>
          <w:rFonts w:eastAsia="SimSun" w:cstheme="minorHAnsi"/>
          <w:bCs/>
          <w:sz w:val="24"/>
          <w:szCs w:val="24"/>
        </w:rPr>
        <w:t xml:space="preserve"> </w:t>
      </w:r>
      <w:r w:rsidR="00E72D58" w:rsidRPr="00796701">
        <w:rPr>
          <w:rFonts w:eastAsia="SimSun" w:cstheme="minorHAnsi"/>
          <w:bCs/>
          <w:sz w:val="24"/>
          <w:szCs w:val="24"/>
        </w:rPr>
        <w:t>godini n</w:t>
      </w:r>
      <w:r w:rsidR="00E72D58" w:rsidRPr="00796701">
        <w:rPr>
          <w:rFonts w:cstheme="minorHAnsi"/>
          <w:sz w:val="24"/>
          <w:szCs w:val="24"/>
        </w:rPr>
        <w:t>a SOS liniju</w:t>
      </w:r>
      <w:r w:rsidR="004B1C09" w:rsidRPr="00796701">
        <w:rPr>
          <w:rFonts w:cstheme="minorHAnsi"/>
          <w:sz w:val="24"/>
          <w:szCs w:val="24"/>
        </w:rPr>
        <w:t xml:space="preserve"> </w:t>
      </w:r>
      <w:r w:rsidR="00E72D58" w:rsidRPr="00796701">
        <w:rPr>
          <w:rFonts w:cstheme="minorHAnsi"/>
          <w:sz w:val="24"/>
          <w:szCs w:val="24"/>
        </w:rPr>
        <w:t xml:space="preserve">je upućeno </w:t>
      </w:r>
      <w:r w:rsidR="006714AE" w:rsidRPr="00796701">
        <w:rPr>
          <w:rFonts w:eastAsia="SimSun" w:cstheme="minorHAnsi"/>
          <w:bCs/>
          <w:sz w:val="24"/>
          <w:szCs w:val="24"/>
        </w:rPr>
        <w:t>178 poziva na SOS telefon.</w:t>
      </w:r>
      <w:r w:rsidR="00B000C6" w:rsidRPr="00796701">
        <w:rPr>
          <w:rFonts w:eastAsia="SimSun" w:cstheme="minorHAnsi"/>
          <w:bCs/>
          <w:sz w:val="24"/>
          <w:szCs w:val="24"/>
        </w:rPr>
        <w:t xml:space="preserve"> U </w:t>
      </w:r>
      <w:r w:rsidR="005435D5" w:rsidRPr="00796701">
        <w:rPr>
          <w:rFonts w:eastAsia="SimSun" w:cstheme="minorHAnsi"/>
          <w:bCs/>
          <w:sz w:val="24"/>
          <w:szCs w:val="24"/>
        </w:rPr>
        <w:t>137</w:t>
      </w:r>
      <w:r w:rsidR="00B000C6" w:rsidRPr="00796701">
        <w:rPr>
          <w:rFonts w:eastAsia="SimSun" w:cstheme="minorHAnsi"/>
          <w:bCs/>
          <w:sz w:val="24"/>
          <w:szCs w:val="24"/>
        </w:rPr>
        <w:t xml:space="preserve"> slučaja su zvale žene, a u </w:t>
      </w:r>
      <w:r w:rsidR="005435D5" w:rsidRPr="00796701">
        <w:rPr>
          <w:rFonts w:eastAsia="SimSun" w:cstheme="minorHAnsi"/>
          <w:bCs/>
          <w:sz w:val="24"/>
          <w:szCs w:val="24"/>
        </w:rPr>
        <w:t>30</w:t>
      </w:r>
      <w:r w:rsidR="00B000C6" w:rsidRPr="00796701">
        <w:rPr>
          <w:rFonts w:eastAsia="SimSun" w:cstheme="minorHAnsi"/>
          <w:bCs/>
          <w:sz w:val="24"/>
          <w:szCs w:val="24"/>
        </w:rPr>
        <w:t xml:space="preserve"> slučaja muškarci.</w:t>
      </w:r>
      <w:r w:rsidR="005435D5" w:rsidRPr="00796701">
        <w:rPr>
          <w:rFonts w:eastAsia="SimSun" w:cstheme="minorHAnsi"/>
          <w:bCs/>
          <w:sz w:val="24"/>
          <w:szCs w:val="24"/>
        </w:rPr>
        <w:t xml:space="preserve"> Od ukupnog broja pozivatelja 16 su osobe s invaliditetom.</w:t>
      </w:r>
    </w:p>
    <w:p w:rsidR="005435D5" w:rsidRPr="00796701" w:rsidRDefault="00B97E26" w:rsidP="008837A4">
      <w:pPr>
        <w:rPr>
          <w:rFonts w:eastAsia="SimSun" w:cstheme="minorHAnsi"/>
          <w:bCs/>
          <w:sz w:val="24"/>
          <w:szCs w:val="24"/>
        </w:rPr>
      </w:pPr>
      <w:r w:rsidRPr="00796701">
        <w:rPr>
          <w:rFonts w:eastAsia="SimSun" w:cstheme="minorHAnsi"/>
          <w:bCs/>
          <w:sz w:val="24"/>
          <w:szCs w:val="24"/>
        </w:rPr>
        <w:t>Na SOS telefonu najviše se pruža emocionalna podrška ženama koje su doživjele obiteljsko nasilje.</w:t>
      </w:r>
    </w:p>
    <w:p w:rsidR="00772B56" w:rsidRPr="00796701" w:rsidRDefault="00772B56" w:rsidP="008837A4">
      <w:pPr>
        <w:rPr>
          <w:rFonts w:eastAsia="SimSun" w:cstheme="minorHAnsi"/>
          <w:bCs/>
          <w:sz w:val="24"/>
          <w:szCs w:val="24"/>
        </w:rPr>
      </w:pPr>
      <w:r w:rsidRPr="00796701">
        <w:rPr>
          <w:noProof/>
          <w:lang w:eastAsia="hr-HR"/>
        </w:rPr>
        <w:drawing>
          <wp:inline distT="0" distB="0" distL="0" distR="0">
            <wp:extent cx="4572000" cy="2743200"/>
            <wp:effectExtent l="0" t="0" r="0" b="0"/>
            <wp:docPr id="5" name="Grafikon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BF1278A-8C92-4D87-ABBE-7F3657E08E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7C76" w:rsidRPr="006E16F2" w:rsidRDefault="00B57C76" w:rsidP="00B57C76">
      <w:pPr>
        <w:ind w:left="360"/>
        <w:rPr>
          <w:rFonts w:cstheme="minorHAnsi"/>
          <w:sz w:val="24"/>
          <w:szCs w:val="24"/>
          <w:u w:val="single"/>
        </w:rPr>
      </w:pPr>
      <w:r w:rsidRPr="006E16F2">
        <w:rPr>
          <w:rFonts w:cstheme="minorHAnsi"/>
          <w:sz w:val="24"/>
          <w:szCs w:val="24"/>
          <w:u w:val="single"/>
        </w:rPr>
        <w:t>SAVJETOVALIŠTE</w:t>
      </w:r>
    </w:p>
    <w:p w:rsidR="00FC4D04" w:rsidRPr="00796701" w:rsidRDefault="00B57C76" w:rsidP="00B57C76">
      <w:pPr>
        <w:rPr>
          <w:rFonts w:cstheme="minorHAnsi"/>
          <w:sz w:val="24"/>
          <w:szCs w:val="24"/>
        </w:rPr>
      </w:pPr>
      <w:r w:rsidRPr="00796701">
        <w:rPr>
          <w:rFonts w:cstheme="minorHAnsi"/>
          <w:sz w:val="24"/>
          <w:szCs w:val="24"/>
        </w:rPr>
        <w:t>201</w:t>
      </w:r>
      <w:r w:rsidR="005435D5" w:rsidRPr="00796701">
        <w:rPr>
          <w:rFonts w:cstheme="minorHAnsi"/>
          <w:sz w:val="24"/>
          <w:szCs w:val="24"/>
        </w:rPr>
        <w:t>6</w:t>
      </w:r>
      <w:r w:rsidR="000F2D82" w:rsidRPr="00796701">
        <w:rPr>
          <w:rFonts w:cstheme="minorHAnsi"/>
          <w:sz w:val="24"/>
          <w:szCs w:val="24"/>
        </w:rPr>
        <w:t>. godine u</w:t>
      </w:r>
      <w:r w:rsidR="00FC4D04" w:rsidRPr="00796701">
        <w:rPr>
          <w:rFonts w:cstheme="minorHAnsi"/>
          <w:sz w:val="24"/>
          <w:szCs w:val="24"/>
        </w:rPr>
        <w:t xml:space="preserve"> </w:t>
      </w:r>
      <w:r w:rsidR="000F2D82" w:rsidRPr="00796701">
        <w:rPr>
          <w:rFonts w:cstheme="minorHAnsi"/>
          <w:sz w:val="24"/>
          <w:szCs w:val="24"/>
        </w:rPr>
        <w:t>s</w:t>
      </w:r>
      <w:r w:rsidR="00FC4D04" w:rsidRPr="00796701">
        <w:rPr>
          <w:rFonts w:cstheme="minorHAnsi"/>
          <w:sz w:val="24"/>
          <w:szCs w:val="24"/>
        </w:rPr>
        <w:t>avjetovalištu je bilo 88 savjetovanja,</w:t>
      </w:r>
      <w:r w:rsidR="00902AF1" w:rsidRPr="00796701">
        <w:rPr>
          <w:rFonts w:cstheme="minorHAnsi"/>
          <w:sz w:val="24"/>
          <w:szCs w:val="24"/>
        </w:rPr>
        <w:t xml:space="preserve"> od toga </w:t>
      </w:r>
      <w:r w:rsidR="00FC4D04" w:rsidRPr="00796701">
        <w:rPr>
          <w:rFonts w:cstheme="minorHAnsi"/>
          <w:sz w:val="24"/>
          <w:szCs w:val="24"/>
        </w:rPr>
        <w:t xml:space="preserve"> 58 </w:t>
      </w:r>
      <w:r w:rsidR="00902AF1" w:rsidRPr="00796701">
        <w:rPr>
          <w:rFonts w:eastAsia="SimSun" w:cstheme="minorHAnsi"/>
          <w:bCs/>
          <w:sz w:val="24"/>
          <w:szCs w:val="24"/>
        </w:rPr>
        <w:t>putem telefona</w:t>
      </w:r>
      <w:r w:rsidR="00902AF1" w:rsidRPr="00796701">
        <w:rPr>
          <w:rFonts w:cstheme="minorHAnsi"/>
          <w:sz w:val="24"/>
          <w:szCs w:val="24"/>
        </w:rPr>
        <w:t xml:space="preserve"> i </w:t>
      </w:r>
      <w:r w:rsidR="00FC4D04" w:rsidRPr="00796701">
        <w:rPr>
          <w:rFonts w:cstheme="minorHAnsi"/>
          <w:sz w:val="24"/>
          <w:szCs w:val="24"/>
        </w:rPr>
        <w:t xml:space="preserve">22 direktnih savjetovanja. </w:t>
      </w:r>
    </w:p>
    <w:p w:rsidR="00FC4D04" w:rsidRPr="00796701" w:rsidRDefault="00FC4D04" w:rsidP="0085717B">
      <w:pPr>
        <w:rPr>
          <w:rFonts w:eastAsia="SimSun" w:cstheme="minorHAnsi"/>
          <w:bCs/>
          <w:sz w:val="24"/>
          <w:szCs w:val="24"/>
        </w:rPr>
      </w:pPr>
      <w:r w:rsidRPr="00796701">
        <w:rPr>
          <w:rFonts w:eastAsia="SimSun" w:cstheme="minorHAnsi"/>
          <w:bCs/>
          <w:sz w:val="24"/>
          <w:szCs w:val="24"/>
        </w:rPr>
        <w:t>2017.</w:t>
      </w:r>
      <w:r w:rsidR="000F2D82" w:rsidRPr="00796701">
        <w:rPr>
          <w:rFonts w:eastAsia="SimSun" w:cstheme="minorHAnsi"/>
          <w:bCs/>
          <w:sz w:val="24"/>
          <w:szCs w:val="24"/>
        </w:rPr>
        <w:t xml:space="preserve"> </w:t>
      </w:r>
      <w:r w:rsidRPr="00796701">
        <w:rPr>
          <w:rFonts w:eastAsia="SimSun" w:cstheme="minorHAnsi"/>
          <w:bCs/>
          <w:sz w:val="24"/>
          <w:szCs w:val="24"/>
        </w:rPr>
        <w:t>godin</w:t>
      </w:r>
      <w:r w:rsidR="000F2D82" w:rsidRPr="00796701">
        <w:rPr>
          <w:rFonts w:eastAsia="SimSun" w:cstheme="minorHAnsi"/>
          <w:bCs/>
          <w:sz w:val="24"/>
          <w:szCs w:val="24"/>
        </w:rPr>
        <w:t>e</w:t>
      </w:r>
      <w:r w:rsidR="004B1C09" w:rsidRPr="00796701">
        <w:rPr>
          <w:rFonts w:eastAsia="SimSun" w:cstheme="minorHAnsi"/>
          <w:bCs/>
          <w:sz w:val="24"/>
          <w:szCs w:val="24"/>
        </w:rPr>
        <w:t xml:space="preserve"> </w:t>
      </w:r>
      <w:r w:rsidR="000F2D82" w:rsidRPr="00796701">
        <w:rPr>
          <w:rFonts w:eastAsia="SimSun" w:cstheme="minorHAnsi"/>
          <w:bCs/>
          <w:sz w:val="24"/>
          <w:szCs w:val="24"/>
        </w:rPr>
        <w:t>u</w:t>
      </w:r>
      <w:r w:rsidRPr="00796701">
        <w:rPr>
          <w:rFonts w:eastAsia="SimSun" w:cstheme="minorHAnsi"/>
          <w:bCs/>
          <w:sz w:val="24"/>
          <w:szCs w:val="24"/>
        </w:rPr>
        <w:t xml:space="preserve"> </w:t>
      </w:r>
      <w:r w:rsidR="000F2D82" w:rsidRPr="00796701">
        <w:rPr>
          <w:rFonts w:eastAsia="SimSun" w:cstheme="minorHAnsi"/>
          <w:bCs/>
          <w:sz w:val="24"/>
          <w:szCs w:val="24"/>
        </w:rPr>
        <w:t>s</w:t>
      </w:r>
      <w:r w:rsidRPr="00796701">
        <w:rPr>
          <w:rFonts w:eastAsia="SimSun" w:cstheme="minorHAnsi"/>
          <w:bCs/>
          <w:sz w:val="24"/>
          <w:szCs w:val="24"/>
        </w:rPr>
        <w:t xml:space="preserve">avjetovalištu je </w:t>
      </w:r>
      <w:r w:rsidR="00902AF1" w:rsidRPr="00796701">
        <w:rPr>
          <w:rFonts w:eastAsia="SimSun" w:cstheme="minorHAnsi"/>
          <w:bCs/>
          <w:sz w:val="24"/>
          <w:szCs w:val="24"/>
        </w:rPr>
        <w:t>bilo</w:t>
      </w:r>
      <w:r w:rsidRPr="00796701">
        <w:rPr>
          <w:rFonts w:eastAsia="SimSun" w:cstheme="minorHAnsi"/>
          <w:bCs/>
          <w:sz w:val="24"/>
          <w:szCs w:val="24"/>
        </w:rPr>
        <w:t xml:space="preserve"> 63 savjetovanja, od toga 49 putem telefona i 14 direktn</w:t>
      </w:r>
      <w:r w:rsidR="00902AF1" w:rsidRPr="00796701">
        <w:rPr>
          <w:rFonts w:eastAsia="SimSun" w:cstheme="minorHAnsi"/>
          <w:bCs/>
          <w:sz w:val="24"/>
          <w:szCs w:val="24"/>
        </w:rPr>
        <w:t>ih savjetovanja</w:t>
      </w:r>
      <w:r w:rsidRPr="00796701">
        <w:rPr>
          <w:rFonts w:eastAsia="SimSun" w:cstheme="minorHAnsi"/>
          <w:bCs/>
          <w:sz w:val="24"/>
          <w:szCs w:val="24"/>
        </w:rPr>
        <w:t xml:space="preserve">. </w:t>
      </w:r>
      <w:r w:rsidR="002D31DC" w:rsidRPr="00796701">
        <w:rPr>
          <w:rFonts w:eastAsia="SimSun" w:cstheme="minorHAnsi"/>
          <w:bCs/>
          <w:sz w:val="24"/>
          <w:szCs w:val="24"/>
        </w:rPr>
        <w:t xml:space="preserve">Od ukupnog broja </w:t>
      </w:r>
      <w:r w:rsidR="00135FF0" w:rsidRPr="00796701">
        <w:rPr>
          <w:rFonts w:eastAsia="SimSun" w:cstheme="minorHAnsi"/>
          <w:bCs/>
          <w:sz w:val="24"/>
          <w:szCs w:val="24"/>
        </w:rPr>
        <w:t xml:space="preserve">osoba koje su tražile pomoć u savjetovalištu 61 su bile žene, a dvije (2) su bili muškarci. </w:t>
      </w:r>
    </w:p>
    <w:p w:rsidR="00FC4D04" w:rsidRPr="00796701" w:rsidRDefault="00FC4D04" w:rsidP="006E7ACA">
      <w:pPr>
        <w:rPr>
          <w:rFonts w:eastAsia="SimSun" w:cstheme="minorHAnsi"/>
          <w:bCs/>
          <w:sz w:val="24"/>
          <w:szCs w:val="24"/>
        </w:rPr>
      </w:pPr>
      <w:r w:rsidRPr="00796701">
        <w:rPr>
          <w:rFonts w:eastAsia="SimSun" w:cstheme="minorHAnsi"/>
          <w:bCs/>
          <w:sz w:val="24"/>
          <w:szCs w:val="24"/>
        </w:rPr>
        <w:t>2018.</w:t>
      </w:r>
      <w:r w:rsidR="00902AF1" w:rsidRPr="00796701">
        <w:rPr>
          <w:rFonts w:eastAsia="SimSun" w:cstheme="minorHAnsi"/>
          <w:bCs/>
          <w:sz w:val="24"/>
          <w:szCs w:val="24"/>
        </w:rPr>
        <w:t xml:space="preserve"> </w:t>
      </w:r>
      <w:r w:rsidRPr="00796701">
        <w:rPr>
          <w:rFonts w:eastAsia="SimSun" w:cstheme="minorHAnsi"/>
          <w:bCs/>
          <w:sz w:val="24"/>
          <w:szCs w:val="24"/>
        </w:rPr>
        <w:t>godin</w:t>
      </w:r>
      <w:r w:rsidR="00902AF1" w:rsidRPr="00796701">
        <w:rPr>
          <w:rFonts w:eastAsia="SimSun" w:cstheme="minorHAnsi"/>
          <w:bCs/>
          <w:sz w:val="24"/>
          <w:szCs w:val="24"/>
        </w:rPr>
        <w:t>e</w:t>
      </w:r>
      <w:r w:rsidR="008837A4" w:rsidRPr="00796701">
        <w:rPr>
          <w:rFonts w:eastAsia="SimSun" w:cstheme="minorHAnsi"/>
          <w:bCs/>
          <w:sz w:val="24"/>
          <w:szCs w:val="24"/>
        </w:rPr>
        <w:t xml:space="preserve"> </w:t>
      </w:r>
      <w:r w:rsidR="00902AF1" w:rsidRPr="00796701">
        <w:rPr>
          <w:rFonts w:eastAsia="SimSun" w:cstheme="minorHAnsi"/>
          <w:bCs/>
          <w:sz w:val="24"/>
          <w:szCs w:val="24"/>
        </w:rPr>
        <w:t>u</w:t>
      </w:r>
      <w:r w:rsidRPr="00796701">
        <w:rPr>
          <w:rFonts w:eastAsia="SimSun" w:cstheme="minorHAnsi"/>
          <w:bCs/>
          <w:sz w:val="24"/>
          <w:szCs w:val="24"/>
        </w:rPr>
        <w:t xml:space="preserve"> </w:t>
      </w:r>
      <w:r w:rsidR="00902AF1" w:rsidRPr="00796701">
        <w:rPr>
          <w:rFonts w:eastAsia="SimSun" w:cstheme="minorHAnsi"/>
          <w:bCs/>
          <w:sz w:val="24"/>
          <w:szCs w:val="24"/>
        </w:rPr>
        <w:t>s</w:t>
      </w:r>
      <w:r w:rsidRPr="00796701">
        <w:rPr>
          <w:rFonts w:eastAsia="SimSun" w:cstheme="minorHAnsi"/>
          <w:bCs/>
          <w:sz w:val="24"/>
          <w:szCs w:val="24"/>
        </w:rPr>
        <w:t xml:space="preserve">avjetovalištu je </w:t>
      </w:r>
      <w:r w:rsidR="00902AF1" w:rsidRPr="00796701">
        <w:rPr>
          <w:rFonts w:eastAsia="SimSun" w:cstheme="minorHAnsi"/>
          <w:bCs/>
          <w:sz w:val="24"/>
          <w:szCs w:val="24"/>
        </w:rPr>
        <w:t>bilo</w:t>
      </w:r>
      <w:r w:rsidRPr="00796701">
        <w:rPr>
          <w:rFonts w:eastAsia="SimSun" w:cstheme="minorHAnsi"/>
          <w:bCs/>
          <w:sz w:val="24"/>
          <w:szCs w:val="24"/>
        </w:rPr>
        <w:t xml:space="preserve"> 52 savjetovanja, od toga 42 </w:t>
      </w:r>
      <w:r w:rsidR="00902AF1" w:rsidRPr="00796701">
        <w:rPr>
          <w:rFonts w:eastAsia="SimSun" w:cstheme="minorHAnsi"/>
          <w:bCs/>
          <w:sz w:val="24"/>
          <w:szCs w:val="24"/>
        </w:rPr>
        <w:t xml:space="preserve">putem telefona </w:t>
      </w:r>
      <w:r w:rsidRPr="00796701">
        <w:rPr>
          <w:rFonts w:eastAsia="SimSun" w:cstheme="minorHAnsi"/>
          <w:bCs/>
          <w:sz w:val="24"/>
          <w:szCs w:val="24"/>
        </w:rPr>
        <w:t xml:space="preserve">i 10 direktnih savjetovanja. </w:t>
      </w:r>
      <w:r w:rsidR="00135FF0" w:rsidRPr="00796701">
        <w:rPr>
          <w:rFonts w:eastAsia="SimSun" w:cstheme="minorHAnsi"/>
          <w:bCs/>
          <w:sz w:val="24"/>
          <w:szCs w:val="24"/>
        </w:rPr>
        <w:t>Sve osobe koje su tražile pomoć u savjetovalištu bile su žene.</w:t>
      </w:r>
    </w:p>
    <w:p w:rsidR="00FC4D04" w:rsidRPr="00796701" w:rsidRDefault="00FC4D04" w:rsidP="006E7ACA">
      <w:pPr>
        <w:rPr>
          <w:rFonts w:eastAsia="SimSun" w:cstheme="minorHAnsi"/>
          <w:bCs/>
          <w:sz w:val="24"/>
          <w:szCs w:val="24"/>
        </w:rPr>
      </w:pPr>
      <w:r w:rsidRPr="00796701">
        <w:rPr>
          <w:rFonts w:eastAsia="SimSun" w:cstheme="minorHAnsi"/>
          <w:bCs/>
          <w:sz w:val="24"/>
          <w:szCs w:val="24"/>
        </w:rPr>
        <w:t>2019.</w:t>
      </w:r>
      <w:r w:rsidR="002D31DC" w:rsidRPr="00796701">
        <w:rPr>
          <w:rFonts w:eastAsia="SimSun" w:cstheme="minorHAnsi"/>
          <w:bCs/>
          <w:sz w:val="24"/>
          <w:szCs w:val="24"/>
        </w:rPr>
        <w:t xml:space="preserve"> </w:t>
      </w:r>
      <w:r w:rsidRPr="00796701">
        <w:rPr>
          <w:rFonts w:eastAsia="SimSun" w:cstheme="minorHAnsi"/>
          <w:bCs/>
          <w:sz w:val="24"/>
          <w:szCs w:val="24"/>
        </w:rPr>
        <w:t>godin</w:t>
      </w:r>
      <w:r w:rsidR="002D31DC" w:rsidRPr="00796701">
        <w:rPr>
          <w:rFonts w:eastAsia="SimSun" w:cstheme="minorHAnsi"/>
          <w:bCs/>
          <w:sz w:val="24"/>
          <w:szCs w:val="24"/>
        </w:rPr>
        <w:t>e</w:t>
      </w:r>
      <w:r w:rsidR="008837A4" w:rsidRPr="00796701">
        <w:rPr>
          <w:rFonts w:eastAsia="SimSun" w:cstheme="minorHAnsi"/>
          <w:bCs/>
          <w:sz w:val="24"/>
          <w:szCs w:val="24"/>
        </w:rPr>
        <w:t xml:space="preserve"> </w:t>
      </w:r>
      <w:r w:rsidR="002D31DC" w:rsidRPr="00796701">
        <w:rPr>
          <w:rFonts w:eastAsia="SimSun" w:cstheme="minorHAnsi"/>
          <w:bCs/>
          <w:sz w:val="24"/>
          <w:szCs w:val="24"/>
        </w:rPr>
        <w:t>u</w:t>
      </w:r>
      <w:r w:rsidRPr="00796701">
        <w:rPr>
          <w:rFonts w:eastAsia="SimSun" w:cstheme="minorHAnsi"/>
          <w:bCs/>
          <w:sz w:val="24"/>
          <w:szCs w:val="24"/>
        </w:rPr>
        <w:t xml:space="preserve"> </w:t>
      </w:r>
      <w:r w:rsidR="002D31DC" w:rsidRPr="00796701">
        <w:rPr>
          <w:rFonts w:eastAsia="SimSun" w:cstheme="minorHAnsi"/>
          <w:bCs/>
          <w:sz w:val="24"/>
          <w:szCs w:val="24"/>
        </w:rPr>
        <w:t>s</w:t>
      </w:r>
      <w:r w:rsidRPr="00796701">
        <w:rPr>
          <w:rFonts w:eastAsia="SimSun" w:cstheme="minorHAnsi"/>
          <w:bCs/>
          <w:sz w:val="24"/>
          <w:szCs w:val="24"/>
        </w:rPr>
        <w:t xml:space="preserve">avjetovalištu je </w:t>
      </w:r>
      <w:r w:rsidR="002D31DC" w:rsidRPr="00796701">
        <w:rPr>
          <w:rFonts w:eastAsia="SimSun" w:cstheme="minorHAnsi"/>
          <w:bCs/>
          <w:sz w:val="24"/>
          <w:szCs w:val="24"/>
        </w:rPr>
        <w:t>bilo</w:t>
      </w:r>
      <w:r w:rsidRPr="00796701">
        <w:rPr>
          <w:rFonts w:eastAsia="SimSun" w:cstheme="minorHAnsi"/>
          <w:bCs/>
          <w:sz w:val="24"/>
          <w:szCs w:val="24"/>
        </w:rPr>
        <w:t xml:space="preserve"> 60 savjetovanja, 6 poziva od strane muških osoba.</w:t>
      </w:r>
      <w:r w:rsidR="004B1C09" w:rsidRPr="00796701">
        <w:rPr>
          <w:rFonts w:eastAsia="SimSun" w:cstheme="minorHAnsi"/>
          <w:bCs/>
          <w:sz w:val="24"/>
          <w:szCs w:val="24"/>
        </w:rPr>
        <w:t xml:space="preserve"> </w:t>
      </w:r>
      <w:r w:rsidRPr="00796701">
        <w:rPr>
          <w:rFonts w:eastAsia="SimSun" w:cstheme="minorHAnsi"/>
          <w:bCs/>
          <w:sz w:val="24"/>
          <w:szCs w:val="24"/>
        </w:rPr>
        <w:t xml:space="preserve">107 korisnika/korisnica tražilo savjete i informacije, od toga 98 žena i 9 muškaraca. </w:t>
      </w:r>
    </w:p>
    <w:p w:rsidR="006714AE" w:rsidRPr="00796701" w:rsidRDefault="008837A4" w:rsidP="008837A4">
      <w:pPr>
        <w:rPr>
          <w:rFonts w:cstheme="minorHAnsi"/>
          <w:sz w:val="24"/>
          <w:szCs w:val="24"/>
        </w:rPr>
      </w:pPr>
      <w:r w:rsidRPr="00796701">
        <w:rPr>
          <w:rFonts w:cstheme="minorHAnsi"/>
          <w:sz w:val="24"/>
          <w:szCs w:val="24"/>
        </w:rPr>
        <w:t>2020.</w:t>
      </w:r>
      <w:r w:rsidR="006714AE" w:rsidRPr="00796701">
        <w:rPr>
          <w:rFonts w:cstheme="minorHAnsi"/>
          <w:sz w:val="24"/>
          <w:szCs w:val="24"/>
        </w:rPr>
        <w:t xml:space="preserve"> </w:t>
      </w:r>
      <w:r w:rsidRPr="00796701">
        <w:rPr>
          <w:rFonts w:cstheme="minorHAnsi"/>
          <w:sz w:val="24"/>
          <w:szCs w:val="24"/>
        </w:rPr>
        <w:t>godin</w:t>
      </w:r>
      <w:r w:rsidR="00135FF0" w:rsidRPr="00796701">
        <w:rPr>
          <w:rFonts w:cstheme="minorHAnsi"/>
          <w:sz w:val="24"/>
          <w:szCs w:val="24"/>
        </w:rPr>
        <w:t>e</w:t>
      </w:r>
      <w:r w:rsidRPr="00796701">
        <w:rPr>
          <w:rFonts w:cstheme="minorHAnsi"/>
          <w:sz w:val="24"/>
          <w:szCs w:val="24"/>
        </w:rPr>
        <w:t xml:space="preserve"> </w:t>
      </w:r>
      <w:r w:rsidR="00135FF0" w:rsidRPr="00796701">
        <w:rPr>
          <w:rFonts w:eastAsia="SimSun" w:cstheme="minorHAnsi"/>
          <w:bCs/>
          <w:sz w:val="24"/>
          <w:szCs w:val="24"/>
        </w:rPr>
        <w:t>u</w:t>
      </w:r>
      <w:r w:rsidR="006714AE" w:rsidRPr="00796701">
        <w:rPr>
          <w:rFonts w:eastAsia="SimSun" w:cstheme="minorHAnsi"/>
          <w:bCs/>
          <w:sz w:val="24"/>
          <w:szCs w:val="24"/>
        </w:rPr>
        <w:t xml:space="preserve"> </w:t>
      </w:r>
      <w:r w:rsidR="006452CD" w:rsidRPr="00796701">
        <w:rPr>
          <w:rFonts w:eastAsia="SimSun" w:cstheme="minorHAnsi"/>
          <w:bCs/>
          <w:sz w:val="24"/>
          <w:szCs w:val="24"/>
        </w:rPr>
        <w:t>s</w:t>
      </w:r>
      <w:r w:rsidR="006714AE" w:rsidRPr="00796701">
        <w:rPr>
          <w:rFonts w:eastAsia="SimSun" w:cstheme="minorHAnsi"/>
          <w:bCs/>
          <w:sz w:val="24"/>
          <w:szCs w:val="24"/>
        </w:rPr>
        <w:t>avjetovalištu je ostvareno 126 savjetovanja</w:t>
      </w:r>
      <w:r w:rsidR="00076398" w:rsidRPr="00796701">
        <w:rPr>
          <w:rFonts w:eastAsia="SimSun" w:cstheme="minorHAnsi"/>
          <w:bCs/>
          <w:sz w:val="24"/>
          <w:szCs w:val="24"/>
        </w:rPr>
        <w:t xml:space="preserve"> </w:t>
      </w:r>
      <w:r w:rsidR="006452CD" w:rsidRPr="00796701">
        <w:rPr>
          <w:rFonts w:eastAsia="SimSun" w:cstheme="minorHAnsi"/>
          <w:bCs/>
          <w:sz w:val="24"/>
          <w:szCs w:val="24"/>
        </w:rPr>
        <w:t xml:space="preserve">od toga </w:t>
      </w:r>
      <w:r w:rsidR="00076398" w:rsidRPr="002F0D38">
        <w:rPr>
          <w:rFonts w:eastAsia="SimSun" w:cstheme="minorHAnsi"/>
          <w:bCs/>
          <w:color w:val="000000" w:themeColor="text1"/>
          <w:sz w:val="24"/>
          <w:szCs w:val="24"/>
        </w:rPr>
        <w:t>113</w:t>
      </w:r>
      <w:r w:rsidR="00076398" w:rsidRPr="00796701">
        <w:rPr>
          <w:rFonts w:eastAsia="SimSun" w:cstheme="minorHAnsi"/>
          <w:bCs/>
          <w:sz w:val="24"/>
          <w:szCs w:val="24"/>
        </w:rPr>
        <w:t xml:space="preserve"> </w:t>
      </w:r>
      <w:r w:rsidR="006452CD" w:rsidRPr="00796701">
        <w:rPr>
          <w:rFonts w:eastAsia="SimSun" w:cstheme="minorHAnsi"/>
          <w:bCs/>
          <w:sz w:val="24"/>
          <w:szCs w:val="24"/>
        </w:rPr>
        <w:t>putem telefona</w:t>
      </w:r>
      <w:r w:rsidR="00076398" w:rsidRPr="00796701">
        <w:rPr>
          <w:rFonts w:eastAsia="SimSun" w:cstheme="minorHAnsi"/>
          <w:bCs/>
          <w:sz w:val="24"/>
          <w:szCs w:val="24"/>
        </w:rPr>
        <w:t xml:space="preserve"> </w:t>
      </w:r>
      <w:r w:rsidR="00076398" w:rsidRPr="002F0D38">
        <w:rPr>
          <w:rFonts w:eastAsia="SimSun" w:cstheme="minorHAnsi"/>
          <w:bCs/>
          <w:color w:val="000000" w:themeColor="text1"/>
          <w:sz w:val="24"/>
          <w:szCs w:val="24"/>
        </w:rPr>
        <w:t xml:space="preserve">i 11 </w:t>
      </w:r>
      <w:r w:rsidR="00076398" w:rsidRPr="00796701">
        <w:rPr>
          <w:rFonts w:eastAsia="SimSun" w:cstheme="minorHAnsi"/>
          <w:bCs/>
          <w:sz w:val="24"/>
          <w:szCs w:val="24"/>
        </w:rPr>
        <w:t>direktnih savjetovanja</w:t>
      </w:r>
      <w:r w:rsidR="00A577E7" w:rsidRPr="00796701">
        <w:rPr>
          <w:rFonts w:eastAsia="SimSun" w:cstheme="minorHAnsi"/>
          <w:bCs/>
          <w:sz w:val="24"/>
          <w:szCs w:val="24"/>
        </w:rPr>
        <w:t>.</w:t>
      </w:r>
    </w:p>
    <w:p w:rsidR="00B97E26" w:rsidRPr="00796701" w:rsidRDefault="00B97E26" w:rsidP="00B97E26">
      <w:pPr>
        <w:jc w:val="both"/>
        <w:rPr>
          <w:rFonts w:eastAsia="SimSun" w:cstheme="minorHAnsi"/>
          <w:bCs/>
          <w:sz w:val="24"/>
          <w:szCs w:val="24"/>
        </w:rPr>
      </w:pPr>
      <w:r w:rsidRPr="00796701">
        <w:rPr>
          <w:rFonts w:eastAsia="SimSun" w:cstheme="minorHAnsi"/>
          <w:bCs/>
          <w:sz w:val="24"/>
          <w:szCs w:val="24"/>
        </w:rPr>
        <w:t>Pozivi u savjetovalištu se najčešće odnose na pitanja postupka brakorazvodne parnice, na koji način se pokreče parnica, može li supružnik oduzeti djecu, besplatne pravne pomoći, ostvarivanje prava iz sustava socijalne skrbi, prava iz drugih sustava, i dr.</w:t>
      </w:r>
    </w:p>
    <w:p w:rsidR="00772B56" w:rsidRPr="00796701" w:rsidRDefault="005944AB" w:rsidP="00B97E26">
      <w:pPr>
        <w:jc w:val="both"/>
        <w:rPr>
          <w:rFonts w:eastAsia="SimSun" w:cstheme="minorHAnsi"/>
          <w:bCs/>
          <w:sz w:val="24"/>
          <w:szCs w:val="24"/>
        </w:rPr>
      </w:pPr>
      <w:r w:rsidRPr="00796701">
        <w:rPr>
          <w:noProof/>
          <w:lang w:eastAsia="hr-HR"/>
        </w:rPr>
        <w:lastRenderedPageBreak/>
        <w:drawing>
          <wp:inline distT="0" distB="0" distL="0" distR="0">
            <wp:extent cx="4572000" cy="2743200"/>
            <wp:effectExtent l="0" t="0" r="0" b="0"/>
            <wp:docPr id="7" name="Grafikon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400DBD4-1FE7-4A1F-A04C-BCA06BE146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1FDC" w:rsidRPr="006E16F2" w:rsidRDefault="00772B56" w:rsidP="003A1FDC">
      <w:pPr>
        <w:jc w:val="both"/>
        <w:rPr>
          <w:rFonts w:ascii="Calibri" w:eastAsia="Calibri" w:hAnsi="Calibri" w:cs="Calibri"/>
          <w:sz w:val="24"/>
          <w:szCs w:val="24"/>
          <w:u w:val="single"/>
        </w:rPr>
      </w:pPr>
      <w:r w:rsidRPr="006E16F2">
        <w:rPr>
          <w:rFonts w:ascii="Calibri" w:eastAsia="Calibri" w:hAnsi="Calibri" w:cs="Calibri"/>
          <w:sz w:val="24"/>
          <w:szCs w:val="24"/>
          <w:u w:val="single"/>
        </w:rPr>
        <w:t>Centar za socijalnu skrb Kri</w:t>
      </w:r>
      <w:r w:rsidR="005944AB" w:rsidRPr="006E16F2">
        <w:rPr>
          <w:rFonts w:ascii="Calibri" w:eastAsia="Calibri" w:hAnsi="Calibri" w:cs="Calibri"/>
          <w:sz w:val="24"/>
          <w:szCs w:val="24"/>
          <w:u w:val="single"/>
        </w:rPr>
        <w:t>ževci</w:t>
      </w:r>
    </w:p>
    <w:p w:rsidR="004A3379" w:rsidRPr="00796701" w:rsidRDefault="003A1FDC" w:rsidP="00F815B4">
      <w:pPr>
        <w:jc w:val="both"/>
        <w:rPr>
          <w:rFonts w:ascii="Calibri" w:eastAsia="Calibri" w:hAnsi="Calibri" w:cs="Calibri"/>
          <w:sz w:val="24"/>
          <w:szCs w:val="24"/>
        </w:rPr>
      </w:pPr>
      <w:r w:rsidRPr="00796701">
        <w:rPr>
          <w:rFonts w:ascii="Calibri" w:eastAsia="Calibri" w:hAnsi="Calibri" w:cs="Calibri"/>
          <w:sz w:val="24"/>
          <w:szCs w:val="24"/>
        </w:rPr>
        <w:t>Osim Udruge HERA, na području županije pomoć žrtvama obiteljskog nasilja pružaju i Centri za socijalnu skrb u okviru svog djelokruga rada, kroz savjetovanje o zakonskim pravima te smještanjem žrtava u skloništa</w:t>
      </w:r>
      <w:r w:rsidR="00A577E7" w:rsidRPr="00796701">
        <w:rPr>
          <w:rFonts w:ascii="Calibri" w:eastAsia="Calibri" w:hAnsi="Calibri" w:cs="Calibri"/>
          <w:sz w:val="24"/>
          <w:szCs w:val="24"/>
        </w:rPr>
        <w:t>. U periodu od 2016. do 2020. godine centar je smjestio u sklonište</w:t>
      </w:r>
      <w:r w:rsidR="00577978" w:rsidRPr="00796701">
        <w:rPr>
          <w:rFonts w:ascii="Calibri" w:eastAsia="Calibri" w:hAnsi="Calibri" w:cs="Calibri"/>
          <w:sz w:val="24"/>
          <w:szCs w:val="24"/>
        </w:rPr>
        <w:t xml:space="preserve"> za žrtve nasilja u obitelji</w:t>
      </w:r>
      <w:r w:rsidR="00A577E7" w:rsidRPr="00796701">
        <w:rPr>
          <w:rFonts w:ascii="Calibri" w:eastAsia="Calibri" w:hAnsi="Calibri" w:cs="Calibri"/>
          <w:sz w:val="24"/>
          <w:szCs w:val="24"/>
        </w:rPr>
        <w:t xml:space="preserve"> sljedeći broj žena. </w:t>
      </w:r>
      <w:r w:rsidR="00577978" w:rsidRPr="00796701">
        <w:rPr>
          <w:rFonts w:ascii="Calibri" w:eastAsia="Calibri" w:hAnsi="Calibri" w:cs="Calibri"/>
          <w:sz w:val="24"/>
          <w:szCs w:val="24"/>
        </w:rPr>
        <w:t xml:space="preserve">U svim slučajevima su žene bile s malodobnom djecom. </w:t>
      </w:r>
    </w:p>
    <w:p w:rsidR="004A3379" w:rsidRPr="00796701" w:rsidRDefault="0054302C" w:rsidP="006E7ACA">
      <w:pPr>
        <w:shd w:val="clear" w:color="auto" w:fill="FFFFFF"/>
        <w:rPr>
          <w:rFonts w:ascii="Calibri" w:eastAsia="Times New Roman" w:hAnsi="Calibri" w:cs="Calibri"/>
          <w:sz w:val="24"/>
          <w:szCs w:val="24"/>
          <w:lang w:eastAsia="hr-HR"/>
        </w:rPr>
      </w:pPr>
      <w:r w:rsidRPr="00796701">
        <w:rPr>
          <w:rFonts w:ascii="Calibri" w:eastAsia="Times New Roman" w:hAnsi="Calibri" w:cs="Calibri"/>
          <w:sz w:val="24"/>
          <w:szCs w:val="24"/>
          <w:lang w:eastAsia="hr-HR"/>
        </w:rPr>
        <w:t xml:space="preserve">Tijekom </w:t>
      </w:r>
      <w:r w:rsidR="004A3379" w:rsidRPr="00796701">
        <w:rPr>
          <w:rFonts w:ascii="Calibri" w:eastAsia="Times New Roman" w:hAnsi="Calibri" w:cs="Calibri"/>
          <w:sz w:val="24"/>
          <w:szCs w:val="24"/>
          <w:lang w:eastAsia="hr-HR"/>
        </w:rPr>
        <w:t>2016.</w:t>
      </w:r>
      <w:r w:rsidRPr="00796701">
        <w:rPr>
          <w:rFonts w:ascii="Calibri" w:eastAsia="Times New Roman" w:hAnsi="Calibri" w:cs="Calibri"/>
          <w:sz w:val="24"/>
          <w:szCs w:val="24"/>
          <w:lang w:eastAsia="hr-HR"/>
        </w:rPr>
        <w:t xml:space="preserve"> </w:t>
      </w:r>
      <w:r w:rsidR="004A3379" w:rsidRPr="00796701">
        <w:rPr>
          <w:rFonts w:ascii="Calibri" w:eastAsia="Times New Roman" w:hAnsi="Calibri" w:cs="Calibri"/>
          <w:sz w:val="24"/>
          <w:szCs w:val="24"/>
          <w:lang w:eastAsia="hr-HR"/>
        </w:rPr>
        <w:t>g</w:t>
      </w:r>
      <w:r w:rsidRPr="00796701">
        <w:rPr>
          <w:rFonts w:ascii="Calibri" w:eastAsia="Times New Roman" w:hAnsi="Calibri" w:cs="Calibri"/>
          <w:sz w:val="24"/>
          <w:szCs w:val="24"/>
          <w:lang w:eastAsia="hr-HR"/>
        </w:rPr>
        <w:t>odine u sklonište za žrtve obiteljskog nasilja smještene su</w:t>
      </w:r>
      <w:r w:rsidR="000B67C3" w:rsidRPr="00796701">
        <w:rPr>
          <w:rFonts w:ascii="Calibri" w:eastAsia="Times New Roman" w:hAnsi="Calibri" w:cs="Calibri"/>
          <w:sz w:val="24"/>
          <w:szCs w:val="24"/>
          <w:lang w:eastAsia="hr-HR"/>
        </w:rPr>
        <w:t xml:space="preserve"> dvije (2)</w:t>
      </w:r>
      <w:r w:rsidR="004A3379" w:rsidRPr="00796701">
        <w:rPr>
          <w:rFonts w:ascii="Calibri" w:eastAsia="Times New Roman" w:hAnsi="Calibri" w:cs="Calibri"/>
          <w:sz w:val="24"/>
          <w:szCs w:val="24"/>
          <w:lang w:eastAsia="hr-HR"/>
        </w:rPr>
        <w:t xml:space="preserve"> </w:t>
      </w:r>
      <w:r w:rsidR="00577978" w:rsidRPr="00796701">
        <w:rPr>
          <w:rFonts w:ascii="Calibri" w:eastAsia="Times New Roman" w:hAnsi="Calibri" w:cs="Calibri"/>
          <w:sz w:val="24"/>
          <w:szCs w:val="24"/>
          <w:lang w:eastAsia="hr-HR"/>
        </w:rPr>
        <w:t>žene s djecom</w:t>
      </w:r>
      <w:r w:rsidRPr="00796701">
        <w:rPr>
          <w:rFonts w:ascii="Calibri" w:eastAsia="Times New Roman" w:hAnsi="Calibri" w:cs="Calibri"/>
          <w:sz w:val="24"/>
          <w:szCs w:val="24"/>
          <w:lang w:eastAsia="hr-HR"/>
        </w:rPr>
        <w:t xml:space="preserve"> s područja </w:t>
      </w:r>
      <w:r w:rsidR="00EE6125">
        <w:rPr>
          <w:rFonts w:ascii="Calibri" w:eastAsia="Times New Roman" w:hAnsi="Calibri" w:cs="Calibri"/>
          <w:sz w:val="24"/>
          <w:szCs w:val="24"/>
          <w:lang w:eastAsia="hr-HR"/>
        </w:rPr>
        <w:t>Grada Križevaca</w:t>
      </w:r>
      <w:r w:rsidRPr="00796701">
        <w:rPr>
          <w:rFonts w:ascii="Calibri" w:eastAsia="Times New Roman" w:hAnsi="Calibri" w:cs="Calibri"/>
          <w:sz w:val="24"/>
          <w:szCs w:val="24"/>
          <w:lang w:eastAsia="hr-HR"/>
        </w:rPr>
        <w:t>.</w:t>
      </w:r>
    </w:p>
    <w:p w:rsidR="004A3379" w:rsidRPr="00796701" w:rsidRDefault="0054302C" w:rsidP="006E7ACA">
      <w:pPr>
        <w:shd w:val="clear" w:color="auto" w:fill="FFFFFF"/>
        <w:rPr>
          <w:rFonts w:ascii="Calibri" w:eastAsia="Times New Roman" w:hAnsi="Calibri" w:cs="Calibri"/>
          <w:sz w:val="24"/>
          <w:szCs w:val="24"/>
          <w:lang w:eastAsia="hr-HR"/>
        </w:rPr>
      </w:pPr>
      <w:r w:rsidRPr="00796701">
        <w:rPr>
          <w:rFonts w:ascii="Calibri" w:eastAsia="Times New Roman" w:hAnsi="Calibri" w:cs="Calibri"/>
          <w:sz w:val="24"/>
          <w:szCs w:val="24"/>
          <w:lang w:eastAsia="hr-HR"/>
        </w:rPr>
        <w:t xml:space="preserve">Tijekom </w:t>
      </w:r>
      <w:r w:rsidR="004A3379" w:rsidRPr="00796701">
        <w:rPr>
          <w:rFonts w:ascii="Calibri" w:eastAsia="Times New Roman" w:hAnsi="Calibri" w:cs="Calibri"/>
          <w:sz w:val="24"/>
          <w:szCs w:val="24"/>
          <w:lang w:eastAsia="hr-HR"/>
        </w:rPr>
        <w:t>2017.</w:t>
      </w:r>
      <w:r w:rsidRPr="00796701">
        <w:rPr>
          <w:rFonts w:ascii="Calibri" w:eastAsia="Times New Roman" w:hAnsi="Calibri" w:cs="Calibri"/>
          <w:sz w:val="24"/>
          <w:szCs w:val="24"/>
          <w:lang w:eastAsia="hr-HR"/>
        </w:rPr>
        <w:t xml:space="preserve"> godine u sklonište za žrtve obiteljskog nasilja smještene su </w:t>
      </w:r>
      <w:r w:rsidR="000B67C3" w:rsidRPr="00796701">
        <w:rPr>
          <w:rFonts w:ascii="Calibri" w:eastAsia="Times New Roman" w:hAnsi="Calibri" w:cs="Calibri"/>
          <w:sz w:val="24"/>
          <w:szCs w:val="24"/>
          <w:lang w:eastAsia="hr-HR"/>
        </w:rPr>
        <w:t xml:space="preserve">dvije (2) </w:t>
      </w:r>
      <w:r w:rsidR="00577978" w:rsidRPr="00796701">
        <w:rPr>
          <w:rFonts w:ascii="Calibri" w:eastAsia="Times New Roman" w:hAnsi="Calibri" w:cs="Calibri"/>
          <w:sz w:val="24"/>
          <w:szCs w:val="24"/>
          <w:lang w:eastAsia="hr-HR"/>
        </w:rPr>
        <w:t>žene s djecom</w:t>
      </w:r>
      <w:r w:rsidRPr="00796701">
        <w:rPr>
          <w:rFonts w:ascii="Calibri" w:eastAsia="Times New Roman" w:hAnsi="Calibri" w:cs="Calibri"/>
          <w:sz w:val="24"/>
          <w:szCs w:val="24"/>
          <w:lang w:eastAsia="hr-HR"/>
        </w:rPr>
        <w:t xml:space="preserve"> s područja </w:t>
      </w:r>
      <w:r w:rsidR="00EE6125">
        <w:rPr>
          <w:rFonts w:ascii="Calibri" w:eastAsia="Times New Roman" w:hAnsi="Calibri" w:cs="Calibri"/>
          <w:sz w:val="24"/>
          <w:szCs w:val="24"/>
          <w:lang w:eastAsia="hr-HR"/>
        </w:rPr>
        <w:t>Grada Križevaca</w:t>
      </w:r>
      <w:r w:rsidRPr="00796701">
        <w:rPr>
          <w:rFonts w:ascii="Calibri" w:eastAsia="Times New Roman" w:hAnsi="Calibri" w:cs="Calibri"/>
          <w:sz w:val="24"/>
          <w:szCs w:val="24"/>
          <w:lang w:eastAsia="hr-HR"/>
        </w:rPr>
        <w:t>.</w:t>
      </w:r>
    </w:p>
    <w:p w:rsidR="0054302C" w:rsidRPr="00796701" w:rsidRDefault="0054302C" w:rsidP="006E7ACA">
      <w:pPr>
        <w:shd w:val="clear" w:color="auto" w:fill="FFFFFF"/>
        <w:rPr>
          <w:rFonts w:ascii="Calibri" w:eastAsia="Times New Roman" w:hAnsi="Calibri" w:cs="Calibri"/>
          <w:sz w:val="24"/>
          <w:szCs w:val="24"/>
          <w:lang w:eastAsia="hr-HR"/>
        </w:rPr>
      </w:pPr>
      <w:r w:rsidRPr="00796701">
        <w:rPr>
          <w:rFonts w:ascii="Calibri" w:eastAsia="Times New Roman" w:hAnsi="Calibri" w:cs="Calibri"/>
          <w:sz w:val="24"/>
          <w:szCs w:val="24"/>
          <w:lang w:eastAsia="hr-HR"/>
        </w:rPr>
        <w:t xml:space="preserve">Tijekom 2018. godine u sklonište za žrtve obiteljskog nasilja smještene su </w:t>
      </w:r>
      <w:r w:rsidR="000B67C3" w:rsidRPr="00796701">
        <w:rPr>
          <w:rFonts w:ascii="Calibri" w:eastAsia="Times New Roman" w:hAnsi="Calibri" w:cs="Calibri"/>
          <w:sz w:val="24"/>
          <w:szCs w:val="24"/>
          <w:lang w:eastAsia="hr-HR"/>
        </w:rPr>
        <w:t>dvije (2)</w:t>
      </w:r>
      <w:r w:rsidR="004B1C09" w:rsidRPr="00796701">
        <w:rPr>
          <w:rFonts w:ascii="Calibri" w:eastAsia="Times New Roman" w:hAnsi="Calibri" w:cs="Calibri"/>
          <w:sz w:val="24"/>
          <w:szCs w:val="24"/>
          <w:lang w:eastAsia="hr-HR"/>
        </w:rPr>
        <w:t xml:space="preserve"> </w:t>
      </w:r>
      <w:r w:rsidRPr="00796701">
        <w:rPr>
          <w:rFonts w:ascii="Calibri" w:eastAsia="Times New Roman" w:hAnsi="Calibri" w:cs="Calibri"/>
          <w:sz w:val="24"/>
          <w:szCs w:val="24"/>
          <w:lang w:eastAsia="hr-HR"/>
        </w:rPr>
        <w:t xml:space="preserve">žene s djecom s područja </w:t>
      </w:r>
      <w:r w:rsidR="00EE6125">
        <w:rPr>
          <w:rFonts w:ascii="Calibri" w:eastAsia="Times New Roman" w:hAnsi="Calibri" w:cs="Calibri"/>
          <w:sz w:val="24"/>
          <w:szCs w:val="24"/>
          <w:lang w:eastAsia="hr-HR"/>
        </w:rPr>
        <w:t>Grada Križevaca</w:t>
      </w:r>
      <w:r w:rsidRPr="00796701">
        <w:rPr>
          <w:rFonts w:ascii="Calibri" w:eastAsia="Times New Roman" w:hAnsi="Calibri" w:cs="Calibri"/>
          <w:sz w:val="24"/>
          <w:szCs w:val="24"/>
          <w:lang w:eastAsia="hr-HR"/>
        </w:rPr>
        <w:t>.</w:t>
      </w:r>
    </w:p>
    <w:p w:rsidR="0054302C" w:rsidRPr="00796701" w:rsidRDefault="0054302C" w:rsidP="006E7ACA">
      <w:pPr>
        <w:shd w:val="clear" w:color="auto" w:fill="FFFFFF"/>
        <w:rPr>
          <w:rFonts w:ascii="Calibri" w:eastAsia="Times New Roman" w:hAnsi="Calibri" w:cs="Calibri"/>
          <w:sz w:val="24"/>
          <w:szCs w:val="24"/>
          <w:lang w:eastAsia="hr-HR"/>
        </w:rPr>
      </w:pPr>
      <w:r w:rsidRPr="00796701">
        <w:rPr>
          <w:rFonts w:ascii="Calibri" w:eastAsia="Times New Roman" w:hAnsi="Calibri" w:cs="Calibri"/>
          <w:sz w:val="24"/>
          <w:szCs w:val="24"/>
          <w:lang w:eastAsia="hr-HR"/>
        </w:rPr>
        <w:t xml:space="preserve">Tijekom 2019. godine u sklonište za žrtve obiteljskog nasilja smještene su </w:t>
      </w:r>
      <w:r w:rsidR="000B67C3" w:rsidRPr="00796701">
        <w:rPr>
          <w:rFonts w:ascii="Calibri" w:eastAsia="Times New Roman" w:hAnsi="Calibri" w:cs="Calibri"/>
          <w:sz w:val="24"/>
          <w:szCs w:val="24"/>
          <w:lang w:eastAsia="hr-HR"/>
        </w:rPr>
        <w:t>tri (</w:t>
      </w:r>
      <w:r w:rsidRPr="00796701">
        <w:rPr>
          <w:rFonts w:ascii="Calibri" w:eastAsia="Times New Roman" w:hAnsi="Calibri" w:cs="Calibri"/>
          <w:sz w:val="24"/>
          <w:szCs w:val="24"/>
          <w:lang w:eastAsia="hr-HR"/>
        </w:rPr>
        <w:t>3</w:t>
      </w:r>
      <w:r w:rsidR="000B67C3" w:rsidRPr="00796701">
        <w:rPr>
          <w:rFonts w:ascii="Calibri" w:eastAsia="Times New Roman" w:hAnsi="Calibri" w:cs="Calibri"/>
          <w:sz w:val="24"/>
          <w:szCs w:val="24"/>
          <w:lang w:eastAsia="hr-HR"/>
        </w:rPr>
        <w:t>)</w:t>
      </w:r>
      <w:r w:rsidRPr="00796701">
        <w:rPr>
          <w:rFonts w:ascii="Calibri" w:eastAsia="Times New Roman" w:hAnsi="Calibri" w:cs="Calibri"/>
          <w:sz w:val="24"/>
          <w:szCs w:val="24"/>
          <w:lang w:eastAsia="hr-HR"/>
        </w:rPr>
        <w:t xml:space="preserve"> žene s </w:t>
      </w:r>
      <w:r w:rsidR="000B67C3" w:rsidRPr="00796701">
        <w:rPr>
          <w:rFonts w:ascii="Calibri" w:eastAsia="Times New Roman" w:hAnsi="Calibri" w:cs="Calibri"/>
          <w:sz w:val="24"/>
          <w:szCs w:val="24"/>
          <w:lang w:eastAsia="hr-HR"/>
        </w:rPr>
        <w:t>d</w:t>
      </w:r>
      <w:r w:rsidRPr="00796701">
        <w:rPr>
          <w:rFonts w:ascii="Calibri" w:eastAsia="Times New Roman" w:hAnsi="Calibri" w:cs="Calibri"/>
          <w:sz w:val="24"/>
          <w:szCs w:val="24"/>
          <w:lang w:eastAsia="hr-HR"/>
        </w:rPr>
        <w:t xml:space="preserve">jecom s područja </w:t>
      </w:r>
      <w:r w:rsidR="00EE6125">
        <w:rPr>
          <w:rFonts w:ascii="Calibri" w:eastAsia="Times New Roman" w:hAnsi="Calibri" w:cs="Calibri"/>
          <w:sz w:val="24"/>
          <w:szCs w:val="24"/>
          <w:lang w:eastAsia="hr-HR"/>
        </w:rPr>
        <w:t>Grada Križevaca</w:t>
      </w:r>
      <w:r w:rsidRPr="00796701">
        <w:rPr>
          <w:rFonts w:ascii="Calibri" w:eastAsia="Times New Roman" w:hAnsi="Calibri" w:cs="Calibri"/>
          <w:sz w:val="24"/>
          <w:szCs w:val="24"/>
          <w:lang w:eastAsia="hr-HR"/>
        </w:rPr>
        <w:t xml:space="preserve">. Jedna žena s </w:t>
      </w:r>
      <w:r w:rsidR="00364278" w:rsidRPr="00796701">
        <w:rPr>
          <w:rFonts w:ascii="Calibri" w:eastAsia="Times New Roman" w:hAnsi="Calibri" w:cs="Calibri"/>
          <w:sz w:val="24"/>
          <w:szCs w:val="24"/>
          <w:lang w:eastAsia="hr-HR"/>
        </w:rPr>
        <w:t xml:space="preserve">djetetom, s područja </w:t>
      </w:r>
      <w:r w:rsidR="00EE6125">
        <w:rPr>
          <w:rFonts w:ascii="Calibri" w:eastAsia="Times New Roman" w:hAnsi="Calibri" w:cs="Calibri"/>
          <w:sz w:val="24"/>
          <w:szCs w:val="24"/>
          <w:lang w:eastAsia="hr-HR"/>
        </w:rPr>
        <w:t>Grada Križevaca</w:t>
      </w:r>
      <w:r w:rsidR="00364278" w:rsidRPr="00796701">
        <w:rPr>
          <w:rFonts w:ascii="Calibri" w:eastAsia="Times New Roman" w:hAnsi="Calibri" w:cs="Calibri"/>
          <w:sz w:val="24"/>
          <w:szCs w:val="24"/>
          <w:lang w:eastAsia="hr-HR"/>
        </w:rPr>
        <w:t xml:space="preserve"> je smještena u udomiteljsku obitelj.</w:t>
      </w:r>
    </w:p>
    <w:p w:rsidR="0054302C" w:rsidRPr="00796701" w:rsidRDefault="00364278" w:rsidP="006E7ACA">
      <w:pPr>
        <w:shd w:val="clear" w:color="auto" w:fill="FFFFFF"/>
        <w:rPr>
          <w:rFonts w:ascii="Calibri" w:eastAsia="Times New Roman" w:hAnsi="Calibri" w:cs="Calibri"/>
          <w:sz w:val="24"/>
          <w:szCs w:val="24"/>
          <w:lang w:eastAsia="hr-HR"/>
        </w:rPr>
      </w:pPr>
      <w:r w:rsidRPr="00796701">
        <w:rPr>
          <w:rFonts w:ascii="Calibri" w:eastAsia="Times New Roman" w:hAnsi="Calibri" w:cs="Calibri"/>
          <w:sz w:val="24"/>
          <w:szCs w:val="24"/>
          <w:lang w:eastAsia="hr-HR"/>
        </w:rPr>
        <w:t>Tijekom 2020. godine u sklonište za žrtve obiteljskog nasilja nije smještena niti jedna</w:t>
      </w:r>
      <w:r w:rsidR="000B67C3" w:rsidRPr="00796701">
        <w:rPr>
          <w:rFonts w:ascii="Calibri" w:eastAsia="Times New Roman" w:hAnsi="Calibri" w:cs="Calibri"/>
          <w:sz w:val="24"/>
          <w:szCs w:val="24"/>
          <w:lang w:eastAsia="hr-HR"/>
        </w:rPr>
        <w:t xml:space="preserve"> (0)</w:t>
      </w:r>
      <w:r w:rsidRPr="00796701">
        <w:rPr>
          <w:rFonts w:ascii="Calibri" w:eastAsia="Times New Roman" w:hAnsi="Calibri" w:cs="Calibri"/>
          <w:sz w:val="24"/>
          <w:szCs w:val="24"/>
          <w:lang w:eastAsia="hr-HR"/>
        </w:rPr>
        <w:t xml:space="preserve"> žena</w:t>
      </w:r>
      <w:r w:rsidR="004B1C09" w:rsidRPr="00796701">
        <w:rPr>
          <w:rFonts w:ascii="Calibri" w:eastAsia="Times New Roman" w:hAnsi="Calibri" w:cs="Calibri"/>
          <w:sz w:val="24"/>
          <w:szCs w:val="24"/>
          <w:lang w:eastAsia="hr-HR"/>
        </w:rPr>
        <w:t xml:space="preserve"> </w:t>
      </w:r>
      <w:r w:rsidRPr="00796701">
        <w:rPr>
          <w:rFonts w:ascii="Calibri" w:eastAsia="Times New Roman" w:hAnsi="Calibri" w:cs="Calibri"/>
          <w:sz w:val="24"/>
          <w:szCs w:val="24"/>
          <w:lang w:eastAsia="hr-HR"/>
        </w:rPr>
        <w:t xml:space="preserve">s područja </w:t>
      </w:r>
      <w:r w:rsidR="00EE6125">
        <w:rPr>
          <w:rFonts w:ascii="Calibri" w:eastAsia="Times New Roman" w:hAnsi="Calibri" w:cs="Calibri"/>
          <w:sz w:val="24"/>
          <w:szCs w:val="24"/>
          <w:lang w:eastAsia="hr-HR"/>
        </w:rPr>
        <w:t>Grada Križevaca</w:t>
      </w:r>
      <w:r w:rsidRPr="00796701">
        <w:rPr>
          <w:rFonts w:ascii="Calibri" w:eastAsia="Times New Roman" w:hAnsi="Calibri" w:cs="Calibri"/>
          <w:sz w:val="24"/>
          <w:szCs w:val="24"/>
          <w:lang w:eastAsia="hr-HR"/>
        </w:rPr>
        <w:t>.</w:t>
      </w:r>
    </w:p>
    <w:p w:rsidR="005944AB" w:rsidRPr="00796701" w:rsidRDefault="005944AB" w:rsidP="006E7ACA">
      <w:pPr>
        <w:shd w:val="clear" w:color="auto" w:fill="FFFFFF"/>
        <w:rPr>
          <w:rFonts w:ascii="Calibri" w:eastAsia="Times New Roman" w:hAnsi="Calibri" w:cs="Calibri"/>
          <w:sz w:val="24"/>
          <w:szCs w:val="24"/>
          <w:lang w:eastAsia="hr-HR"/>
        </w:rPr>
      </w:pPr>
      <w:r w:rsidRPr="00796701">
        <w:rPr>
          <w:noProof/>
          <w:lang w:eastAsia="hr-HR"/>
        </w:rPr>
        <w:lastRenderedPageBreak/>
        <w:drawing>
          <wp:inline distT="0" distB="0" distL="0" distR="0">
            <wp:extent cx="4572000" cy="2743200"/>
            <wp:effectExtent l="0" t="0" r="0" b="0"/>
            <wp:docPr id="9" name="Grafikon 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604C9BE-C523-40F6-A620-AF76FBB38F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31E6" w:rsidRPr="00796701" w:rsidRDefault="007031E6" w:rsidP="007031E6">
      <w:pPr>
        <w:spacing w:before="100" w:beforeAutospacing="1" w:after="159"/>
        <w:rPr>
          <w:rFonts w:ascii="Calibri" w:eastAsia="Times New Roman" w:hAnsi="Calibri" w:cs="Calibri"/>
          <w:b/>
          <w:bCs/>
          <w:sz w:val="24"/>
          <w:szCs w:val="24"/>
          <w:u w:val="single"/>
          <w:lang w:eastAsia="hr-HR"/>
        </w:rPr>
      </w:pPr>
    </w:p>
    <w:p w:rsidR="002B2AFE" w:rsidRPr="00796701" w:rsidRDefault="002B2AFE" w:rsidP="00E54381">
      <w:pPr>
        <w:jc w:val="center"/>
        <w:rPr>
          <w:rFonts w:ascii="Calibri" w:hAnsi="Calibri" w:cs="Times New Roman"/>
          <w:b/>
          <w:bCs/>
          <w:sz w:val="36"/>
          <w:szCs w:val="36"/>
        </w:rPr>
      </w:pPr>
      <w:r w:rsidRPr="00796701">
        <w:rPr>
          <w:rFonts w:ascii="Calibri" w:hAnsi="Calibri" w:cs="Times New Roman"/>
          <w:b/>
          <w:bCs/>
          <w:sz w:val="36"/>
          <w:szCs w:val="36"/>
        </w:rPr>
        <w:t>PODRUČJA DJELOVANJA, AKTIVNOSTI I PLAN PROVOĐENJA AKTIVNOSTI</w:t>
      </w:r>
    </w:p>
    <w:p w:rsidR="00E54381" w:rsidRPr="00796701" w:rsidRDefault="00E54381" w:rsidP="00E54381">
      <w:pPr>
        <w:rPr>
          <w:rFonts w:ascii="Calibri" w:hAnsi="Calibri" w:cs="Times New Roman"/>
          <w:sz w:val="24"/>
          <w:szCs w:val="24"/>
        </w:rPr>
      </w:pPr>
      <w:r w:rsidRPr="00796701">
        <w:rPr>
          <w:rFonts w:ascii="Calibri" w:hAnsi="Calibri" w:cs="Times New Roman"/>
          <w:sz w:val="24"/>
          <w:szCs w:val="24"/>
        </w:rPr>
        <w:t>Strategija zaštite od n</w:t>
      </w:r>
      <w:r w:rsidR="0066749A">
        <w:rPr>
          <w:rFonts w:ascii="Calibri" w:hAnsi="Calibri" w:cs="Times New Roman"/>
          <w:sz w:val="24"/>
          <w:szCs w:val="24"/>
        </w:rPr>
        <w:t>asilja u obitelji Grada Križevaca</w:t>
      </w:r>
      <w:r w:rsidRPr="00796701">
        <w:rPr>
          <w:rFonts w:ascii="Calibri" w:hAnsi="Calibri" w:cs="Times New Roman"/>
          <w:sz w:val="24"/>
          <w:szCs w:val="24"/>
        </w:rPr>
        <w:t xml:space="preserve"> </w:t>
      </w:r>
      <w:r w:rsidR="00520730" w:rsidRPr="00796701">
        <w:rPr>
          <w:rFonts w:ascii="Calibri" w:hAnsi="Calibri" w:cs="Times New Roman"/>
          <w:sz w:val="24"/>
          <w:szCs w:val="24"/>
        </w:rPr>
        <w:t xml:space="preserve">obuhvaća </w:t>
      </w:r>
      <w:r w:rsidR="00CC2418">
        <w:rPr>
          <w:rFonts w:ascii="Calibri" w:hAnsi="Calibri" w:cs="Times New Roman"/>
          <w:sz w:val="24"/>
          <w:szCs w:val="24"/>
        </w:rPr>
        <w:t xml:space="preserve">pet </w:t>
      </w:r>
      <w:r w:rsidR="00520730" w:rsidRPr="00796701">
        <w:rPr>
          <w:rFonts w:ascii="Calibri" w:hAnsi="Calibri" w:cs="Times New Roman"/>
          <w:sz w:val="24"/>
          <w:szCs w:val="24"/>
        </w:rPr>
        <w:t>područja djelovanja. U sklopu svakog područja djelovanja definirane su</w:t>
      </w:r>
      <w:r w:rsidR="00CC2418">
        <w:rPr>
          <w:rFonts w:ascii="Calibri" w:hAnsi="Calibri" w:cs="Times New Roman"/>
          <w:sz w:val="24"/>
          <w:szCs w:val="24"/>
        </w:rPr>
        <w:t xml:space="preserve"> ciljevi,</w:t>
      </w:r>
      <w:r w:rsidR="00520730" w:rsidRPr="00796701">
        <w:rPr>
          <w:rFonts w:ascii="Calibri" w:hAnsi="Calibri" w:cs="Times New Roman"/>
          <w:sz w:val="24"/>
          <w:szCs w:val="24"/>
        </w:rPr>
        <w:t xml:space="preserve"> mjere i aktivnosti koje se planiraju provesti, rokovi provedbe, pokazatelji uspješnosti te potrebna financijska sredstva.</w:t>
      </w:r>
    </w:p>
    <w:p w:rsidR="007031E6" w:rsidRPr="00796701" w:rsidRDefault="007031E6" w:rsidP="002B2AFE">
      <w:pPr>
        <w:pStyle w:val="Odlomakpopisa"/>
        <w:numPr>
          <w:ilvl w:val="0"/>
          <w:numId w:val="1"/>
        </w:numPr>
        <w:spacing w:after="0"/>
        <w:rPr>
          <w:rFonts w:ascii="Calibri" w:hAnsi="Calibri" w:cs="Times New Roman"/>
          <w:b/>
          <w:bCs/>
          <w:sz w:val="36"/>
          <w:szCs w:val="36"/>
        </w:rPr>
      </w:pPr>
      <w:r w:rsidRPr="00796701">
        <w:rPr>
          <w:rFonts w:ascii="Calibri" w:hAnsi="Calibri" w:cs="Times New Roman"/>
          <w:b/>
          <w:bCs/>
          <w:sz w:val="36"/>
          <w:szCs w:val="36"/>
        </w:rPr>
        <w:t>Prevencija nasilja u obitelji</w:t>
      </w:r>
    </w:p>
    <w:p w:rsidR="00254790" w:rsidRDefault="00254790" w:rsidP="00254790">
      <w:pPr>
        <w:spacing w:after="0"/>
        <w:rPr>
          <w:rFonts w:ascii="Calibri" w:hAnsi="Calibri" w:cs="Times New Roman"/>
          <w:b/>
          <w:bCs/>
          <w:sz w:val="24"/>
          <w:szCs w:val="24"/>
        </w:rPr>
      </w:pPr>
    </w:p>
    <w:p w:rsidR="00226547" w:rsidRDefault="00A77A33" w:rsidP="00254790">
      <w:pPr>
        <w:spacing w:after="0"/>
        <w:rPr>
          <w:rFonts w:ascii="Calibri" w:hAnsi="Calibri" w:cs="Times New Roman"/>
          <w:b/>
          <w:bCs/>
          <w:sz w:val="24"/>
          <w:szCs w:val="24"/>
        </w:rPr>
      </w:pPr>
      <w:r w:rsidRPr="00A77A33">
        <w:rPr>
          <w:rFonts w:ascii="Calibri" w:hAnsi="Calibri" w:cs="Times New Roman"/>
          <w:b/>
          <w:bCs/>
          <w:sz w:val="24"/>
          <w:szCs w:val="24"/>
        </w:rPr>
        <w:t>O</w:t>
      </w:r>
      <w:r w:rsidR="00000982" w:rsidRPr="00A77A33">
        <w:rPr>
          <w:rFonts w:ascii="Calibri" w:hAnsi="Calibri" w:cs="Times New Roman"/>
          <w:b/>
          <w:bCs/>
          <w:sz w:val="24"/>
          <w:szCs w:val="24"/>
        </w:rPr>
        <w:t>pis stanja</w:t>
      </w:r>
    </w:p>
    <w:p w:rsidR="00254790" w:rsidRPr="00254790" w:rsidRDefault="00254790" w:rsidP="00254790">
      <w:pPr>
        <w:spacing w:after="0"/>
        <w:rPr>
          <w:rFonts w:ascii="Calibri" w:hAnsi="Calibri" w:cs="Times New Roman"/>
          <w:b/>
          <w:bCs/>
          <w:sz w:val="24"/>
          <w:szCs w:val="24"/>
        </w:rPr>
      </w:pPr>
    </w:p>
    <w:p w:rsidR="00B22A17" w:rsidRPr="00B22A17" w:rsidRDefault="00B22A17" w:rsidP="00B22A17">
      <w:pPr>
        <w:pStyle w:val="Odlomakpopisa"/>
        <w:spacing w:after="0"/>
        <w:ind w:left="98"/>
        <w:rPr>
          <w:rFonts w:ascii="Calibri" w:hAnsi="Calibri" w:cs="Times New Roman"/>
          <w:sz w:val="24"/>
          <w:szCs w:val="24"/>
          <w:highlight w:val="yellow"/>
        </w:rPr>
      </w:pPr>
      <w:r w:rsidRPr="00B22A17">
        <w:rPr>
          <w:rFonts w:ascii="Calibri" w:hAnsi="Calibri" w:cs="Times New Roman"/>
          <w:sz w:val="24"/>
          <w:szCs w:val="24"/>
        </w:rPr>
        <w:t>Projekti i programi organizacija civilnog društva koje rade na prevenciji pojave i suzbijanju različitih oblika nasilja u</w:t>
      </w:r>
      <w:r>
        <w:rPr>
          <w:rFonts w:ascii="Calibri" w:hAnsi="Calibri" w:cs="Times New Roman"/>
          <w:sz w:val="24"/>
          <w:szCs w:val="24"/>
        </w:rPr>
        <w:t xml:space="preserve"> </w:t>
      </w:r>
      <w:r w:rsidRPr="00B22A17">
        <w:rPr>
          <w:rFonts w:ascii="Calibri" w:hAnsi="Calibri" w:cs="Times New Roman"/>
          <w:sz w:val="24"/>
          <w:szCs w:val="24"/>
        </w:rPr>
        <w:t xml:space="preserve">obitelji financiraju se </w:t>
      </w:r>
      <w:r w:rsidR="00EF7D57">
        <w:rPr>
          <w:rFonts w:ascii="Calibri" w:hAnsi="Calibri" w:cs="Times New Roman"/>
          <w:sz w:val="24"/>
          <w:szCs w:val="24"/>
        </w:rPr>
        <w:t>temeljem</w:t>
      </w:r>
      <w:r w:rsidR="00332E58">
        <w:rPr>
          <w:rFonts w:ascii="Calibri" w:hAnsi="Calibri" w:cs="Times New Roman"/>
          <w:sz w:val="24"/>
          <w:szCs w:val="24"/>
        </w:rPr>
        <w:t xml:space="preserve"> Pravilnika o financiranju javnih potreba Grada Križevaca (</w:t>
      </w:r>
      <w:r w:rsidR="00EE6125">
        <w:rPr>
          <w:rFonts w:ascii="Calibri" w:hAnsi="Calibri" w:cs="Times New Roman"/>
          <w:sz w:val="24"/>
          <w:szCs w:val="24"/>
        </w:rPr>
        <w:t>„</w:t>
      </w:r>
      <w:r w:rsidR="00332E58" w:rsidRPr="00332E58">
        <w:rPr>
          <w:rFonts w:ascii="Calibri" w:hAnsi="Calibri" w:cs="Times New Roman"/>
          <w:sz w:val="24"/>
          <w:szCs w:val="24"/>
        </w:rPr>
        <w:t>Službeni vjesnik Grada Križevaca“, broj 4/15</w:t>
      </w:r>
      <w:r w:rsidR="00332E58">
        <w:rPr>
          <w:rFonts w:ascii="Calibri" w:hAnsi="Calibri" w:cs="Times New Roman"/>
          <w:sz w:val="24"/>
          <w:szCs w:val="24"/>
        </w:rPr>
        <w:t>)</w:t>
      </w:r>
      <w:r>
        <w:rPr>
          <w:rFonts w:ascii="Calibri" w:hAnsi="Calibri" w:cs="Times New Roman"/>
          <w:sz w:val="24"/>
          <w:szCs w:val="24"/>
        </w:rPr>
        <w:t xml:space="preserve"> </w:t>
      </w:r>
      <w:r w:rsidRPr="00B22A17">
        <w:rPr>
          <w:rFonts w:ascii="Calibri" w:hAnsi="Calibri" w:cs="Times New Roman"/>
          <w:sz w:val="24"/>
          <w:szCs w:val="24"/>
        </w:rPr>
        <w:t>a preko javnih natječaja koje provod</w:t>
      </w:r>
      <w:r w:rsidR="00EE5BB2">
        <w:rPr>
          <w:rFonts w:ascii="Calibri" w:hAnsi="Calibri" w:cs="Times New Roman"/>
          <w:sz w:val="24"/>
          <w:szCs w:val="24"/>
        </w:rPr>
        <w:t>i</w:t>
      </w:r>
      <w:r w:rsidRPr="00B22A17">
        <w:rPr>
          <w:rFonts w:ascii="Calibri" w:hAnsi="Calibri" w:cs="Times New Roman"/>
          <w:sz w:val="24"/>
          <w:szCs w:val="24"/>
        </w:rPr>
        <w:t xml:space="preserve"> nadležn</w:t>
      </w:r>
      <w:r w:rsidR="00EE5BB2">
        <w:rPr>
          <w:rFonts w:ascii="Calibri" w:hAnsi="Calibri" w:cs="Times New Roman"/>
          <w:sz w:val="24"/>
          <w:szCs w:val="24"/>
        </w:rPr>
        <w:t>i</w:t>
      </w:r>
      <w:r w:rsidRPr="00B22A17">
        <w:rPr>
          <w:rFonts w:ascii="Calibri" w:hAnsi="Calibri" w:cs="Times New Roman"/>
          <w:sz w:val="24"/>
          <w:szCs w:val="24"/>
        </w:rPr>
        <w:t xml:space="preserve"> gradsk</w:t>
      </w:r>
      <w:r w:rsidR="00EE5BB2">
        <w:rPr>
          <w:rFonts w:ascii="Calibri" w:hAnsi="Calibri" w:cs="Times New Roman"/>
          <w:sz w:val="24"/>
          <w:szCs w:val="24"/>
        </w:rPr>
        <w:t>i</w:t>
      </w:r>
      <w:r w:rsidRPr="00B22A17">
        <w:rPr>
          <w:rFonts w:ascii="Calibri" w:hAnsi="Calibri" w:cs="Times New Roman"/>
          <w:sz w:val="24"/>
          <w:szCs w:val="24"/>
        </w:rPr>
        <w:t xml:space="preserve"> upravn</w:t>
      </w:r>
      <w:r w:rsidR="00EE5BB2">
        <w:rPr>
          <w:rFonts w:ascii="Calibri" w:hAnsi="Calibri" w:cs="Times New Roman"/>
          <w:sz w:val="24"/>
          <w:szCs w:val="24"/>
        </w:rPr>
        <w:t>i</w:t>
      </w:r>
      <w:r w:rsidRPr="00B22A17">
        <w:rPr>
          <w:rFonts w:ascii="Calibri" w:hAnsi="Calibri" w:cs="Times New Roman"/>
          <w:sz w:val="24"/>
          <w:szCs w:val="24"/>
        </w:rPr>
        <w:t xml:space="preserve"> </w:t>
      </w:r>
      <w:r w:rsidR="00EE5BB2">
        <w:rPr>
          <w:rFonts w:ascii="Calibri" w:hAnsi="Calibri" w:cs="Times New Roman"/>
          <w:sz w:val="24"/>
          <w:szCs w:val="24"/>
        </w:rPr>
        <w:t xml:space="preserve">odjel – Upravni odjel za </w:t>
      </w:r>
      <w:r w:rsidR="00EE5BB2" w:rsidRPr="00EE5BB2">
        <w:rPr>
          <w:rFonts w:ascii="Calibri" w:hAnsi="Calibri" w:cs="Times New Roman"/>
          <w:sz w:val="24"/>
          <w:szCs w:val="24"/>
        </w:rPr>
        <w:t>odgoj, obrazovanje, kulturu, sport, socijalnu skrb, nacionalne</w:t>
      </w:r>
      <w:r w:rsidR="00EE5BB2">
        <w:rPr>
          <w:rFonts w:ascii="Calibri" w:hAnsi="Calibri" w:cs="Times New Roman"/>
          <w:sz w:val="24"/>
          <w:szCs w:val="24"/>
        </w:rPr>
        <w:t xml:space="preserve"> </w:t>
      </w:r>
      <w:r w:rsidR="00EE5BB2" w:rsidRPr="00EE5BB2">
        <w:rPr>
          <w:rFonts w:ascii="Calibri" w:hAnsi="Calibri" w:cs="Times New Roman"/>
          <w:sz w:val="24"/>
          <w:szCs w:val="24"/>
        </w:rPr>
        <w:t>manjine i turizam</w:t>
      </w:r>
      <w:r w:rsidR="00EE5BB2">
        <w:rPr>
          <w:rFonts w:ascii="Calibri" w:hAnsi="Calibri" w:cs="Times New Roman"/>
          <w:sz w:val="24"/>
          <w:szCs w:val="24"/>
        </w:rPr>
        <w:t xml:space="preserve">. </w:t>
      </w:r>
      <w:r w:rsidRPr="00352BD8">
        <w:rPr>
          <w:rFonts w:ascii="Calibri" w:hAnsi="Calibri" w:cs="Times New Roman"/>
          <w:sz w:val="24"/>
          <w:szCs w:val="24"/>
        </w:rPr>
        <w:t>Preko</w:t>
      </w:r>
      <w:r w:rsidR="00EF7D57">
        <w:rPr>
          <w:rFonts w:ascii="Calibri" w:hAnsi="Calibri" w:cs="Times New Roman"/>
          <w:sz w:val="24"/>
          <w:szCs w:val="24"/>
        </w:rPr>
        <w:t xml:space="preserve"> navedenog</w:t>
      </w:r>
      <w:r w:rsidRPr="00352BD8">
        <w:rPr>
          <w:rFonts w:ascii="Calibri" w:hAnsi="Calibri" w:cs="Times New Roman"/>
          <w:sz w:val="24"/>
          <w:szCs w:val="24"/>
        </w:rPr>
        <w:t xml:space="preserve"> </w:t>
      </w:r>
      <w:r w:rsidR="00EF7D57">
        <w:rPr>
          <w:rFonts w:ascii="Calibri" w:hAnsi="Calibri" w:cs="Times New Roman"/>
          <w:sz w:val="24"/>
          <w:szCs w:val="24"/>
        </w:rPr>
        <w:t>u</w:t>
      </w:r>
      <w:r w:rsidR="00352BD8">
        <w:rPr>
          <w:rFonts w:ascii="Calibri" w:hAnsi="Calibri" w:cs="Times New Roman"/>
          <w:sz w:val="24"/>
          <w:szCs w:val="24"/>
        </w:rPr>
        <w:t xml:space="preserve">pravnog odjela financiraju se programi/projekti </w:t>
      </w:r>
      <w:r w:rsidR="00352BD8" w:rsidRPr="00352BD8">
        <w:rPr>
          <w:rFonts w:ascii="Calibri" w:hAnsi="Calibri" w:cs="Times New Roman"/>
          <w:sz w:val="24"/>
          <w:szCs w:val="24"/>
        </w:rPr>
        <w:t>od interesa za opće dobro</w:t>
      </w:r>
      <w:r w:rsidR="00352BD8">
        <w:rPr>
          <w:rFonts w:ascii="Calibri" w:hAnsi="Calibri" w:cs="Times New Roman"/>
          <w:sz w:val="24"/>
          <w:szCs w:val="24"/>
        </w:rPr>
        <w:t xml:space="preserve"> </w:t>
      </w:r>
      <w:r w:rsidR="00352BD8" w:rsidRPr="00352BD8">
        <w:rPr>
          <w:rFonts w:ascii="Calibri" w:hAnsi="Calibri" w:cs="Times New Roman"/>
          <w:sz w:val="24"/>
          <w:szCs w:val="24"/>
        </w:rPr>
        <w:t>koje provode udruge iz područja socijalne skrbi, zdravstva i humanitarnih djelatnosti</w:t>
      </w:r>
      <w:r w:rsidR="00254790">
        <w:rPr>
          <w:rFonts w:ascii="Calibri" w:hAnsi="Calibri" w:cs="Times New Roman"/>
          <w:sz w:val="24"/>
          <w:szCs w:val="24"/>
        </w:rPr>
        <w:t xml:space="preserve">. </w:t>
      </w:r>
      <w:r w:rsidRPr="00EF7D57">
        <w:rPr>
          <w:rFonts w:ascii="Calibri" w:hAnsi="Calibri" w:cs="Times New Roman"/>
          <w:sz w:val="24"/>
          <w:szCs w:val="24"/>
        </w:rPr>
        <w:t>Zaštita prava i podrška djeci i mladima, podrška obitelji i osobama starije životne dobi jedan je od prioriteta unutar kojeg se podržavaju aktivnosti savjetovališta za žrtve nasilja u obitelji, te niz drugih</w:t>
      </w:r>
      <w:r w:rsidR="00352BD8" w:rsidRPr="00EF7D57">
        <w:rPr>
          <w:rFonts w:ascii="Calibri" w:hAnsi="Calibri" w:cs="Times New Roman"/>
          <w:sz w:val="24"/>
          <w:szCs w:val="24"/>
        </w:rPr>
        <w:t xml:space="preserve"> </w:t>
      </w:r>
      <w:r w:rsidRPr="00EF7D57">
        <w:rPr>
          <w:rFonts w:ascii="Calibri" w:hAnsi="Calibri" w:cs="Times New Roman"/>
          <w:sz w:val="24"/>
          <w:szCs w:val="24"/>
        </w:rPr>
        <w:t>aktivnosti prevencije nasilja, narušenih obiteljskih i partnerskih odnosa, odnosa roditelja i djece zbog sukoba u obitelji, komunikacijskih teškoća, problema u odgoju djece i razvojnih problema kod djece, teškoća u socijalnoj integraciji, problema u</w:t>
      </w:r>
      <w:r w:rsidR="00352BD8" w:rsidRPr="00EF7D57">
        <w:rPr>
          <w:rFonts w:ascii="Calibri" w:hAnsi="Calibri" w:cs="Times New Roman"/>
          <w:sz w:val="24"/>
          <w:szCs w:val="24"/>
        </w:rPr>
        <w:t xml:space="preserve"> </w:t>
      </w:r>
      <w:r w:rsidRPr="00EF7D57">
        <w:rPr>
          <w:rFonts w:ascii="Calibri" w:hAnsi="Calibri" w:cs="Times New Roman"/>
          <w:sz w:val="24"/>
          <w:szCs w:val="24"/>
        </w:rPr>
        <w:t>ponašanju, emocionalnih teškoća kod djece i mladih i slično, te obuhvaćaju velik broj djece, mladih i odraslih osoba radi prevencije različitih oblika rizičnog ponašanja među kojima i nasilja u obitelji.</w:t>
      </w:r>
    </w:p>
    <w:p w:rsidR="009353B2" w:rsidRDefault="009353B2" w:rsidP="00B22A17">
      <w:pPr>
        <w:spacing w:after="0"/>
        <w:rPr>
          <w:rFonts w:ascii="Calibri" w:hAnsi="Calibri" w:cs="Times New Roman"/>
          <w:b/>
          <w:bCs/>
          <w:i/>
          <w:iCs/>
          <w:color w:val="FF0000"/>
          <w:sz w:val="24"/>
          <w:szCs w:val="24"/>
        </w:rPr>
      </w:pPr>
    </w:p>
    <w:p w:rsidR="002F0D38" w:rsidRPr="00B22A17" w:rsidRDefault="002F0D38" w:rsidP="00B22A17">
      <w:pPr>
        <w:spacing w:after="0"/>
        <w:rPr>
          <w:rFonts w:ascii="Calibri" w:hAnsi="Calibri" w:cs="Times New Roman"/>
          <w:b/>
          <w:bCs/>
          <w:i/>
          <w:iCs/>
          <w:color w:val="FF0000"/>
          <w:sz w:val="24"/>
          <w:szCs w:val="24"/>
        </w:rPr>
      </w:pPr>
    </w:p>
    <w:p w:rsidR="009353B2" w:rsidRPr="00A77A33" w:rsidRDefault="00A77A33" w:rsidP="00A77A33">
      <w:pPr>
        <w:rPr>
          <w:rFonts w:ascii="Calibri" w:hAnsi="Calibri" w:cs="Calibri"/>
          <w:i/>
          <w:iCs/>
          <w:sz w:val="24"/>
          <w:szCs w:val="24"/>
          <w:shd w:val="clear" w:color="auto" w:fill="FFFFFF"/>
        </w:rPr>
      </w:pPr>
      <w:r>
        <w:rPr>
          <w:rFonts w:ascii="Calibri" w:hAnsi="Calibri" w:cs="Times New Roman"/>
          <w:b/>
          <w:bCs/>
          <w:sz w:val="24"/>
          <w:szCs w:val="24"/>
        </w:rPr>
        <w:lastRenderedPageBreak/>
        <w:t>C</w:t>
      </w:r>
      <w:r w:rsidRPr="00796701">
        <w:rPr>
          <w:rFonts w:ascii="Calibri" w:hAnsi="Calibri" w:cs="Times New Roman"/>
          <w:b/>
          <w:bCs/>
          <w:sz w:val="24"/>
          <w:szCs w:val="24"/>
        </w:rPr>
        <w:t xml:space="preserve">iljevi </w:t>
      </w:r>
      <w:r>
        <w:rPr>
          <w:rFonts w:ascii="Calibri" w:hAnsi="Calibri" w:cs="Times New Roman"/>
          <w:b/>
          <w:bCs/>
          <w:sz w:val="24"/>
          <w:szCs w:val="24"/>
        </w:rPr>
        <w:t>p</w:t>
      </w:r>
      <w:r w:rsidRPr="00796701">
        <w:rPr>
          <w:rFonts w:ascii="Calibri" w:hAnsi="Calibri" w:cs="Times New Roman"/>
          <w:b/>
          <w:bCs/>
          <w:sz w:val="24"/>
          <w:szCs w:val="24"/>
        </w:rPr>
        <w:t>odručja</w:t>
      </w:r>
    </w:p>
    <w:p w:rsidR="00F11A38" w:rsidRPr="009353B2" w:rsidRDefault="009353B2" w:rsidP="00EB6E2C">
      <w:pPr>
        <w:pStyle w:val="Odlomakpopisa"/>
        <w:numPr>
          <w:ilvl w:val="0"/>
          <w:numId w:val="2"/>
        </w:numPr>
        <w:spacing w:after="0"/>
        <w:ind w:left="709" w:hanging="357"/>
        <w:rPr>
          <w:rFonts w:ascii="Calibri" w:hAnsi="Calibri" w:cs="Times New Roman"/>
          <w:sz w:val="24"/>
          <w:szCs w:val="24"/>
        </w:rPr>
      </w:pPr>
      <w:r w:rsidRPr="009353B2">
        <w:rPr>
          <w:rFonts w:ascii="Calibri" w:hAnsi="Calibri" w:cs="Times New Roman"/>
          <w:sz w:val="24"/>
          <w:szCs w:val="24"/>
        </w:rPr>
        <w:t>osigurati financijsku potporu organizacijama civilnog društva koje rade na prevenciji i suzbijanju različitih oblika nasilja u obitelji</w:t>
      </w:r>
    </w:p>
    <w:p w:rsidR="004D5779" w:rsidRPr="00796701" w:rsidRDefault="004D5779" w:rsidP="004D5779">
      <w:pPr>
        <w:spacing w:after="0"/>
        <w:rPr>
          <w:rFonts w:ascii="Calibri" w:hAnsi="Calibri" w:cs="Times New Roman"/>
          <w:sz w:val="24"/>
          <w:szCs w:val="24"/>
        </w:rPr>
      </w:pPr>
      <w:bookmarkStart w:id="0" w:name="_Hlk64013795"/>
    </w:p>
    <w:bookmarkEnd w:id="0"/>
    <w:p w:rsidR="004D5779" w:rsidRPr="00796701" w:rsidRDefault="004D5779" w:rsidP="004D5779">
      <w:pPr>
        <w:spacing w:after="0"/>
        <w:rPr>
          <w:rFonts w:ascii="Calibri" w:hAnsi="Calibri" w:cs="Times New Roman"/>
          <w:b/>
          <w:bCs/>
          <w:sz w:val="24"/>
          <w:szCs w:val="24"/>
          <w:u w:val="single"/>
        </w:rPr>
      </w:pPr>
      <w:r w:rsidRPr="00796701">
        <w:rPr>
          <w:rFonts w:ascii="Calibri" w:hAnsi="Calibri" w:cs="Times New Roman"/>
          <w:b/>
          <w:bCs/>
          <w:sz w:val="24"/>
          <w:szCs w:val="24"/>
          <w:u w:val="single"/>
        </w:rPr>
        <w:t xml:space="preserve">Mjera </w:t>
      </w:r>
      <w:r w:rsidR="00CD5599">
        <w:rPr>
          <w:rFonts w:ascii="Calibri" w:hAnsi="Calibri" w:cs="Times New Roman"/>
          <w:b/>
          <w:bCs/>
          <w:sz w:val="24"/>
          <w:szCs w:val="24"/>
          <w:u w:val="single"/>
        </w:rPr>
        <w:t>1</w:t>
      </w:r>
      <w:r w:rsidRPr="00796701">
        <w:rPr>
          <w:rFonts w:ascii="Calibri" w:hAnsi="Calibri" w:cs="Times New Roman"/>
          <w:b/>
          <w:bCs/>
          <w:sz w:val="24"/>
          <w:szCs w:val="24"/>
          <w:u w:val="single"/>
        </w:rPr>
        <w:t xml:space="preserve">. Financijski poduprijeti provođenje projekata i programa organizacija civilnog društva koje rade na prevenciji pojave i suzbijanju različitih oblika nasilja u obitelji </w:t>
      </w:r>
    </w:p>
    <w:p w:rsidR="004C1A6D" w:rsidRPr="00796701" w:rsidRDefault="004C1A6D" w:rsidP="004D5779">
      <w:pPr>
        <w:spacing w:after="0"/>
        <w:rPr>
          <w:rFonts w:ascii="Calibri" w:hAnsi="Calibri" w:cs="Times New Roman"/>
          <w:sz w:val="24"/>
          <w:szCs w:val="24"/>
        </w:rPr>
      </w:pPr>
    </w:p>
    <w:p w:rsidR="004D5779" w:rsidRPr="006C1867" w:rsidRDefault="004D5779" w:rsidP="004D5779">
      <w:pPr>
        <w:spacing w:after="0"/>
        <w:rPr>
          <w:rFonts w:ascii="Calibri" w:hAnsi="Calibri" w:cs="Times New Roman"/>
          <w:i/>
          <w:iCs/>
          <w:sz w:val="24"/>
          <w:szCs w:val="24"/>
        </w:rPr>
      </w:pPr>
      <w:r w:rsidRPr="006C1867">
        <w:rPr>
          <w:rFonts w:ascii="Calibri" w:hAnsi="Calibri" w:cs="Times New Roman"/>
          <w:i/>
          <w:iCs/>
          <w:sz w:val="24"/>
          <w:szCs w:val="24"/>
        </w:rPr>
        <w:t>Čl. 9. Konvencije – Nevladine organizacije i civilno društvo Čl. 22. Konvencije – Specijalizirane usluge potpore Čl. 24. Konvencije – Telefonske linije za pomoć Čl. 25. Konvencije – Potpora žrtvama seksualnog nasilja</w:t>
      </w:r>
    </w:p>
    <w:p w:rsidR="004C1A6D" w:rsidRPr="00796701" w:rsidRDefault="004C1A6D" w:rsidP="004D5779">
      <w:pPr>
        <w:spacing w:after="0"/>
        <w:rPr>
          <w:rFonts w:ascii="Calibri" w:hAnsi="Calibri" w:cs="Times New Roman"/>
          <w:sz w:val="24"/>
          <w:szCs w:val="24"/>
        </w:rPr>
      </w:pPr>
    </w:p>
    <w:p w:rsidR="004D5779" w:rsidRPr="00796701" w:rsidRDefault="004D5779" w:rsidP="004D5779">
      <w:pPr>
        <w:spacing w:after="0"/>
        <w:rPr>
          <w:rFonts w:ascii="Calibri" w:hAnsi="Calibri" w:cs="Times New Roman"/>
          <w:sz w:val="24"/>
          <w:szCs w:val="24"/>
        </w:rPr>
      </w:pPr>
      <w:r w:rsidRPr="00A77A33">
        <w:rPr>
          <w:rFonts w:ascii="Calibri" w:hAnsi="Calibri" w:cs="Times New Roman"/>
          <w:i/>
          <w:iCs/>
          <w:sz w:val="24"/>
          <w:szCs w:val="24"/>
        </w:rPr>
        <w:t>Nositelji:</w:t>
      </w:r>
      <w:r w:rsidRPr="00796701">
        <w:rPr>
          <w:rFonts w:ascii="Calibri" w:hAnsi="Calibri" w:cs="Times New Roman"/>
          <w:sz w:val="24"/>
          <w:szCs w:val="24"/>
        </w:rPr>
        <w:t xml:space="preserve"> </w:t>
      </w:r>
      <w:r w:rsidR="0005510F" w:rsidRPr="00796701">
        <w:rPr>
          <w:rFonts w:ascii="Calibri" w:hAnsi="Calibri" w:cs="Times New Roman"/>
          <w:sz w:val="24"/>
          <w:szCs w:val="24"/>
        </w:rPr>
        <w:t>Grad Križevci</w:t>
      </w:r>
    </w:p>
    <w:p w:rsidR="004D5779" w:rsidRPr="00796701" w:rsidRDefault="004D5779" w:rsidP="004D5779">
      <w:pPr>
        <w:spacing w:after="0"/>
        <w:rPr>
          <w:rFonts w:ascii="Calibri" w:hAnsi="Calibri" w:cs="Times New Roman"/>
          <w:sz w:val="24"/>
          <w:szCs w:val="24"/>
        </w:rPr>
      </w:pPr>
      <w:r w:rsidRPr="00A77A33">
        <w:rPr>
          <w:rFonts w:ascii="Calibri" w:hAnsi="Calibri" w:cs="Times New Roman"/>
          <w:i/>
          <w:iCs/>
          <w:sz w:val="24"/>
          <w:szCs w:val="24"/>
        </w:rPr>
        <w:t>Sunositelji:</w:t>
      </w:r>
      <w:r w:rsidRPr="00796701">
        <w:rPr>
          <w:rFonts w:ascii="Calibri" w:hAnsi="Calibri" w:cs="Times New Roman"/>
          <w:sz w:val="24"/>
          <w:szCs w:val="24"/>
        </w:rPr>
        <w:t xml:space="preserve"> organizacije civilnog društva</w:t>
      </w:r>
    </w:p>
    <w:p w:rsidR="004D5779" w:rsidRPr="00796701" w:rsidRDefault="004D5779" w:rsidP="004D5779">
      <w:pPr>
        <w:spacing w:after="0"/>
        <w:rPr>
          <w:rFonts w:ascii="Calibri" w:hAnsi="Calibri" w:cs="Times New Roman"/>
          <w:sz w:val="24"/>
          <w:szCs w:val="24"/>
        </w:rPr>
      </w:pPr>
    </w:p>
    <w:p w:rsidR="004D5779" w:rsidRPr="00A77A33" w:rsidRDefault="004D5779" w:rsidP="004D5779">
      <w:pPr>
        <w:spacing w:after="0"/>
        <w:rPr>
          <w:rFonts w:ascii="Calibri" w:hAnsi="Calibri" w:cs="Times New Roman"/>
          <w:i/>
          <w:iCs/>
          <w:sz w:val="24"/>
          <w:szCs w:val="24"/>
        </w:rPr>
      </w:pPr>
      <w:r w:rsidRPr="00A77A33">
        <w:rPr>
          <w:rFonts w:ascii="Calibri" w:hAnsi="Calibri" w:cs="Times New Roman"/>
          <w:i/>
          <w:iCs/>
          <w:sz w:val="24"/>
          <w:szCs w:val="24"/>
        </w:rPr>
        <w:t>Aktivnosti:</w:t>
      </w:r>
    </w:p>
    <w:p w:rsidR="00194FFF" w:rsidRDefault="004D5779" w:rsidP="003D59F2">
      <w:pPr>
        <w:pStyle w:val="Odlomakpopisa"/>
        <w:numPr>
          <w:ilvl w:val="0"/>
          <w:numId w:val="9"/>
        </w:numPr>
        <w:spacing w:after="0"/>
        <w:ind w:left="714" w:hanging="357"/>
        <w:rPr>
          <w:rFonts w:ascii="Calibri" w:hAnsi="Calibri" w:cs="Times New Roman"/>
          <w:sz w:val="24"/>
          <w:szCs w:val="24"/>
        </w:rPr>
      </w:pPr>
      <w:r w:rsidRPr="00194FFF">
        <w:rPr>
          <w:rFonts w:ascii="Calibri" w:hAnsi="Calibri" w:cs="Times New Roman"/>
          <w:sz w:val="24"/>
          <w:szCs w:val="24"/>
        </w:rPr>
        <w:t xml:space="preserve">osigurati financijska sredstva za </w:t>
      </w:r>
      <w:r w:rsidR="0005510F" w:rsidRPr="00194FFF">
        <w:rPr>
          <w:rFonts w:ascii="Calibri" w:hAnsi="Calibri" w:cs="Times New Roman"/>
          <w:sz w:val="24"/>
          <w:szCs w:val="24"/>
        </w:rPr>
        <w:t>su</w:t>
      </w:r>
      <w:r w:rsidR="00B76C2E">
        <w:rPr>
          <w:rFonts w:ascii="Calibri" w:hAnsi="Calibri" w:cs="Times New Roman"/>
          <w:sz w:val="24"/>
          <w:szCs w:val="24"/>
        </w:rPr>
        <w:t>-</w:t>
      </w:r>
      <w:r w:rsidR="0005510F" w:rsidRPr="00194FFF">
        <w:rPr>
          <w:rFonts w:ascii="Calibri" w:hAnsi="Calibri" w:cs="Times New Roman"/>
          <w:sz w:val="24"/>
          <w:szCs w:val="24"/>
        </w:rPr>
        <w:t xml:space="preserve">financiranje </w:t>
      </w:r>
      <w:r w:rsidRPr="00194FFF">
        <w:rPr>
          <w:rFonts w:ascii="Calibri" w:hAnsi="Calibri" w:cs="Times New Roman"/>
          <w:sz w:val="24"/>
          <w:szCs w:val="24"/>
        </w:rPr>
        <w:t>provođenje projekata i programa organizacija civilnog društva koje rade na prevenciji pojave i suzbijanju različitih oblika nasilja u obitelji putem savjetovališta, SOS telefone za žrtve nasilja</w:t>
      </w:r>
      <w:r w:rsidR="00B76C2E">
        <w:rPr>
          <w:rFonts w:ascii="Calibri" w:hAnsi="Calibri" w:cs="Times New Roman"/>
          <w:sz w:val="24"/>
          <w:szCs w:val="24"/>
        </w:rPr>
        <w:t>. Kao i za udruge koje rade na prevenciji pojave kroz rad s djecom i mladima.</w:t>
      </w:r>
    </w:p>
    <w:p w:rsidR="004D5779" w:rsidRPr="00194FFF" w:rsidRDefault="004D5779" w:rsidP="003D59F2">
      <w:pPr>
        <w:pStyle w:val="Odlomakpopisa"/>
        <w:numPr>
          <w:ilvl w:val="0"/>
          <w:numId w:val="9"/>
        </w:numPr>
        <w:spacing w:after="0"/>
        <w:ind w:left="714" w:hanging="357"/>
        <w:rPr>
          <w:rFonts w:ascii="Calibri" w:hAnsi="Calibri" w:cs="Times New Roman"/>
          <w:sz w:val="24"/>
          <w:szCs w:val="24"/>
        </w:rPr>
      </w:pPr>
      <w:r w:rsidRPr="00194FFF">
        <w:rPr>
          <w:rFonts w:ascii="Calibri" w:hAnsi="Calibri" w:cs="Times New Roman"/>
          <w:sz w:val="24"/>
          <w:szCs w:val="24"/>
        </w:rPr>
        <w:t>financijski poduprijeti provođenje projekata i programa organizacija civilnog društva koje rade na prevenciji pojave i suzbijanju različitih oblika nasilja u obitelji, uključujući i osiguranje sufinanciranja obveznog doprinosa za organizacije civilnog društva koje su za provedbu ovih aktivnosti ugovorile projekt financiran iz fondova EU, uvažavajući odredbe važećih propisa i kriterija</w:t>
      </w:r>
    </w:p>
    <w:p w:rsidR="00B76C2E" w:rsidRDefault="00B76C2E" w:rsidP="003D59F2">
      <w:pPr>
        <w:pStyle w:val="Odlomakpopisa"/>
        <w:numPr>
          <w:ilvl w:val="0"/>
          <w:numId w:val="9"/>
        </w:numPr>
        <w:spacing w:after="0"/>
        <w:ind w:left="714" w:hanging="357"/>
        <w:rPr>
          <w:rFonts w:ascii="Calibri" w:hAnsi="Calibri" w:cs="Times New Roman"/>
          <w:sz w:val="24"/>
          <w:szCs w:val="24"/>
        </w:rPr>
      </w:pPr>
      <w:r w:rsidRPr="00B76C2E">
        <w:rPr>
          <w:rFonts w:ascii="Calibri" w:hAnsi="Calibri" w:cs="Times New Roman"/>
          <w:sz w:val="24"/>
          <w:szCs w:val="24"/>
        </w:rPr>
        <w:t xml:space="preserve">redovita </w:t>
      </w:r>
      <w:r w:rsidR="004D5779" w:rsidRPr="00B76C2E">
        <w:rPr>
          <w:rFonts w:ascii="Calibri" w:hAnsi="Calibri" w:cs="Times New Roman"/>
          <w:sz w:val="24"/>
          <w:szCs w:val="24"/>
        </w:rPr>
        <w:t xml:space="preserve"> evaluaciju financiranih i provedenih projekata i programa </w:t>
      </w:r>
    </w:p>
    <w:p w:rsidR="00B76C2E" w:rsidRDefault="00B76C2E" w:rsidP="00B76C2E">
      <w:pPr>
        <w:pStyle w:val="Odlomakpopisa"/>
        <w:spacing w:after="0"/>
        <w:ind w:left="714"/>
        <w:rPr>
          <w:rFonts w:ascii="Calibri" w:hAnsi="Calibri" w:cs="Times New Roman"/>
          <w:sz w:val="24"/>
          <w:szCs w:val="24"/>
        </w:rPr>
      </w:pPr>
    </w:p>
    <w:p w:rsidR="004D5779" w:rsidRPr="00EB6E2C" w:rsidRDefault="004D5779" w:rsidP="00EB6E2C">
      <w:pPr>
        <w:spacing w:after="0"/>
        <w:rPr>
          <w:rFonts w:ascii="Calibri" w:hAnsi="Calibri" w:cs="Times New Roman"/>
          <w:sz w:val="24"/>
          <w:szCs w:val="24"/>
        </w:rPr>
      </w:pPr>
      <w:r w:rsidRPr="00EB6E2C">
        <w:rPr>
          <w:rFonts w:ascii="Calibri" w:hAnsi="Calibri" w:cs="Times New Roman"/>
          <w:i/>
          <w:iCs/>
          <w:sz w:val="24"/>
          <w:szCs w:val="24"/>
        </w:rPr>
        <w:t>Rok:</w:t>
      </w:r>
      <w:r w:rsidRPr="00EB6E2C">
        <w:rPr>
          <w:rFonts w:ascii="Calibri" w:hAnsi="Calibri" w:cs="Times New Roman"/>
          <w:sz w:val="24"/>
          <w:szCs w:val="24"/>
        </w:rPr>
        <w:t xml:space="preserve"> kontinuirano</w:t>
      </w:r>
    </w:p>
    <w:p w:rsidR="00B76C2E" w:rsidRPr="00B76C2E" w:rsidRDefault="00B76C2E" w:rsidP="00B76C2E">
      <w:pPr>
        <w:pStyle w:val="Odlomakpopisa"/>
        <w:spacing w:after="0"/>
        <w:ind w:left="714"/>
        <w:rPr>
          <w:rFonts w:ascii="Calibri" w:hAnsi="Calibri" w:cs="Times New Roman"/>
          <w:sz w:val="24"/>
          <w:szCs w:val="24"/>
        </w:rPr>
      </w:pPr>
    </w:p>
    <w:p w:rsidR="004D5779" w:rsidRPr="00796701" w:rsidRDefault="004D5779" w:rsidP="004D5779">
      <w:pPr>
        <w:spacing w:after="0"/>
        <w:rPr>
          <w:rFonts w:ascii="Calibri" w:hAnsi="Calibri" w:cs="Times New Roman"/>
          <w:sz w:val="24"/>
          <w:szCs w:val="24"/>
        </w:rPr>
      </w:pPr>
      <w:r w:rsidRPr="00EB6E2C">
        <w:rPr>
          <w:rFonts w:ascii="Calibri" w:hAnsi="Calibri" w:cs="Times New Roman"/>
          <w:i/>
          <w:iCs/>
          <w:sz w:val="24"/>
          <w:szCs w:val="24"/>
        </w:rPr>
        <w:t>Pokazatelji uspješnosti</w:t>
      </w:r>
      <w:r w:rsidRPr="00796701">
        <w:rPr>
          <w:rFonts w:ascii="Calibri" w:hAnsi="Calibri" w:cs="Times New Roman"/>
          <w:sz w:val="24"/>
          <w:szCs w:val="24"/>
        </w:rPr>
        <w:t>:</w:t>
      </w:r>
    </w:p>
    <w:p w:rsidR="004D5779" w:rsidRPr="00CD5599" w:rsidRDefault="004D5779" w:rsidP="003D59F2">
      <w:pPr>
        <w:pStyle w:val="Odlomakpopisa"/>
        <w:numPr>
          <w:ilvl w:val="0"/>
          <w:numId w:val="21"/>
        </w:numPr>
        <w:spacing w:after="0"/>
        <w:rPr>
          <w:rFonts w:ascii="Calibri" w:hAnsi="Calibri" w:cs="Times New Roman"/>
          <w:sz w:val="24"/>
          <w:szCs w:val="24"/>
        </w:rPr>
      </w:pPr>
      <w:r w:rsidRPr="006C1867">
        <w:rPr>
          <w:rFonts w:ascii="Calibri" w:hAnsi="Calibri" w:cs="Times New Roman"/>
          <w:sz w:val="24"/>
          <w:szCs w:val="24"/>
        </w:rPr>
        <w:t xml:space="preserve">osigurana financijska sredstva za provođenje projekata i programa organizacija civilnog društva koje rade na prevenciji pojave i suzbijanju različitih oblika nasilja u obitelji, </w:t>
      </w:r>
      <w:r w:rsidR="00B53A2F" w:rsidRPr="00194FFF">
        <w:rPr>
          <w:rFonts w:ascii="Calibri" w:hAnsi="Calibri" w:cs="Times New Roman"/>
          <w:sz w:val="24"/>
          <w:szCs w:val="24"/>
        </w:rPr>
        <w:t>savjetovališta, SOS telefone za žrtve nasilja</w:t>
      </w:r>
      <w:r w:rsidR="00B53A2F">
        <w:rPr>
          <w:rFonts w:ascii="Calibri" w:hAnsi="Calibri" w:cs="Times New Roman"/>
          <w:sz w:val="24"/>
          <w:szCs w:val="24"/>
        </w:rPr>
        <w:t>. Kao i za udruge koje rade na prevenciji pojave kroz rad s djecom i mladima.</w:t>
      </w:r>
    </w:p>
    <w:p w:rsidR="004D5779" w:rsidRPr="006C1867" w:rsidRDefault="004D5779" w:rsidP="003D59F2">
      <w:pPr>
        <w:pStyle w:val="Odlomakpopisa"/>
        <w:numPr>
          <w:ilvl w:val="0"/>
          <w:numId w:val="21"/>
        </w:numPr>
        <w:spacing w:after="0"/>
        <w:rPr>
          <w:rFonts w:ascii="Calibri" w:hAnsi="Calibri" w:cs="Times New Roman"/>
          <w:sz w:val="24"/>
          <w:szCs w:val="24"/>
        </w:rPr>
      </w:pPr>
      <w:r w:rsidRPr="006C1867">
        <w:rPr>
          <w:rFonts w:ascii="Calibri" w:hAnsi="Calibri" w:cs="Times New Roman"/>
          <w:sz w:val="24"/>
          <w:szCs w:val="24"/>
        </w:rPr>
        <w:t>broj i kvaliteta projekata i programa organizacija civilnog društva za koje je ostvarena financijska potpora</w:t>
      </w:r>
    </w:p>
    <w:p w:rsidR="004D5779" w:rsidRPr="006C1867" w:rsidRDefault="004D5779" w:rsidP="003D59F2">
      <w:pPr>
        <w:pStyle w:val="Odlomakpopisa"/>
        <w:numPr>
          <w:ilvl w:val="0"/>
          <w:numId w:val="21"/>
        </w:numPr>
        <w:spacing w:after="0"/>
        <w:rPr>
          <w:rFonts w:ascii="Calibri" w:hAnsi="Calibri" w:cs="Times New Roman"/>
          <w:sz w:val="24"/>
          <w:szCs w:val="24"/>
        </w:rPr>
      </w:pPr>
      <w:r w:rsidRPr="006C1867">
        <w:rPr>
          <w:rFonts w:ascii="Calibri" w:hAnsi="Calibri" w:cs="Times New Roman"/>
          <w:sz w:val="24"/>
          <w:szCs w:val="24"/>
        </w:rPr>
        <w:t>broj i zadovoljstvo korisnika projekata i programa utvrđeni temeljem provedene evaluacije projekata i programa</w:t>
      </w:r>
    </w:p>
    <w:p w:rsidR="002A699C" w:rsidRPr="00796701" w:rsidRDefault="002A699C" w:rsidP="004D5779">
      <w:pPr>
        <w:spacing w:after="0"/>
        <w:rPr>
          <w:rFonts w:ascii="Calibri" w:hAnsi="Calibri" w:cs="Times New Roman"/>
          <w:sz w:val="24"/>
          <w:szCs w:val="24"/>
        </w:rPr>
      </w:pPr>
    </w:p>
    <w:p w:rsidR="004D5779" w:rsidRPr="00EB6E2C" w:rsidRDefault="004D5779" w:rsidP="004D5779">
      <w:pPr>
        <w:spacing w:after="0"/>
        <w:rPr>
          <w:rFonts w:ascii="Calibri" w:hAnsi="Calibri" w:cs="Times New Roman"/>
          <w:i/>
          <w:iCs/>
          <w:sz w:val="24"/>
          <w:szCs w:val="24"/>
        </w:rPr>
      </w:pPr>
      <w:r w:rsidRPr="00EB6E2C">
        <w:rPr>
          <w:rFonts w:ascii="Calibri" w:hAnsi="Calibri" w:cs="Times New Roman"/>
          <w:i/>
          <w:iCs/>
          <w:sz w:val="24"/>
          <w:szCs w:val="24"/>
        </w:rPr>
        <w:t>Potrebna financijska sredstva:</w:t>
      </w:r>
    </w:p>
    <w:p w:rsidR="004D5779" w:rsidRDefault="004D5779" w:rsidP="004D5779">
      <w:pPr>
        <w:pBdr>
          <w:bottom w:val="single" w:sz="12" w:space="1" w:color="auto"/>
        </w:pBdr>
        <w:spacing w:after="0"/>
        <w:rPr>
          <w:rFonts w:ascii="Calibri" w:hAnsi="Calibri" w:cs="Times New Roman"/>
          <w:sz w:val="24"/>
          <w:szCs w:val="24"/>
        </w:rPr>
      </w:pPr>
      <w:r w:rsidRPr="00796701">
        <w:rPr>
          <w:rFonts w:ascii="Calibri" w:hAnsi="Calibri" w:cs="Times New Roman"/>
          <w:sz w:val="24"/>
          <w:szCs w:val="24"/>
        </w:rPr>
        <w:t>Potrebna financijska sredstva osigurat će se u proračunu</w:t>
      </w:r>
      <w:r w:rsidR="00731097" w:rsidRPr="00796701">
        <w:rPr>
          <w:rFonts w:ascii="Calibri" w:hAnsi="Calibri" w:cs="Times New Roman"/>
          <w:sz w:val="24"/>
          <w:szCs w:val="24"/>
        </w:rPr>
        <w:t xml:space="preserve"> </w:t>
      </w:r>
      <w:r w:rsidR="00EE6125">
        <w:rPr>
          <w:rFonts w:ascii="Calibri" w:hAnsi="Calibri" w:cs="Times New Roman"/>
          <w:sz w:val="24"/>
          <w:szCs w:val="24"/>
        </w:rPr>
        <w:t>Grada Križevaca</w:t>
      </w:r>
      <w:r w:rsidR="00F478D2">
        <w:rPr>
          <w:rFonts w:ascii="Calibri" w:hAnsi="Calibri" w:cs="Times New Roman"/>
          <w:sz w:val="24"/>
          <w:szCs w:val="24"/>
        </w:rPr>
        <w:t xml:space="preserve">, </w:t>
      </w:r>
      <w:r w:rsidR="003F37F8">
        <w:rPr>
          <w:rFonts w:ascii="Calibri" w:hAnsi="Calibri" w:cs="Times New Roman"/>
          <w:sz w:val="24"/>
          <w:szCs w:val="24"/>
        </w:rPr>
        <w:t xml:space="preserve"> kroz EU projekte , kao i </w:t>
      </w:r>
      <w:r w:rsidR="00B90A7B">
        <w:rPr>
          <w:rFonts w:ascii="Calibri" w:hAnsi="Calibri" w:cs="Times New Roman"/>
          <w:sz w:val="24"/>
          <w:szCs w:val="24"/>
        </w:rPr>
        <w:t>iz drugih izvora.</w:t>
      </w:r>
    </w:p>
    <w:p w:rsidR="002F0D38" w:rsidRDefault="002F0D38" w:rsidP="004D5779">
      <w:pPr>
        <w:pBdr>
          <w:bottom w:val="single" w:sz="12" w:space="1" w:color="auto"/>
        </w:pBdr>
        <w:spacing w:after="0"/>
        <w:rPr>
          <w:rFonts w:ascii="Calibri" w:hAnsi="Calibri" w:cs="Times New Roman"/>
          <w:sz w:val="24"/>
          <w:szCs w:val="24"/>
        </w:rPr>
      </w:pPr>
    </w:p>
    <w:p w:rsidR="002F0D38" w:rsidRPr="00796701" w:rsidRDefault="002F0D38" w:rsidP="004D5779">
      <w:pPr>
        <w:pBdr>
          <w:bottom w:val="single" w:sz="12" w:space="1" w:color="auto"/>
        </w:pBdr>
        <w:spacing w:after="0"/>
        <w:rPr>
          <w:rFonts w:ascii="Calibri" w:hAnsi="Calibri" w:cs="Times New Roman"/>
          <w:sz w:val="24"/>
          <w:szCs w:val="24"/>
        </w:rPr>
      </w:pPr>
    </w:p>
    <w:p w:rsidR="00731097" w:rsidRPr="00796701" w:rsidRDefault="00731097" w:rsidP="004D5779">
      <w:pPr>
        <w:spacing w:after="0"/>
        <w:rPr>
          <w:rFonts w:ascii="Calibri" w:hAnsi="Calibri" w:cs="Times New Roman"/>
          <w:sz w:val="24"/>
          <w:szCs w:val="24"/>
        </w:rPr>
      </w:pPr>
    </w:p>
    <w:p w:rsidR="00B53A2F" w:rsidRPr="00796701" w:rsidRDefault="00B53A2F" w:rsidP="00B53A2F">
      <w:pPr>
        <w:pStyle w:val="Odlomakpopisa"/>
        <w:numPr>
          <w:ilvl w:val="0"/>
          <w:numId w:val="1"/>
        </w:numPr>
        <w:spacing w:after="0"/>
        <w:rPr>
          <w:rFonts w:ascii="Calibri" w:hAnsi="Calibri" w:cs="Times New Roman"/>
          <w:b/>
          <w:bCs/>
          <w:sz w:val="32"/>
          <w:szCs w:val="32"/>
        </w:rPr>
      </w:pPr>
      <w:r>
        <w:rPr>
          <w:rFonts w:ascii="Calibri" w:hAnsi="Calibri" w:cs="Times New Roman"/>
          <w:b/>
          <w:bCs/>
          <w:sz w:val="32"/>
          <w:szCs w:val="32"/>
        </w:rPr>
        <w:t>Zbrinjavanje, p</w:t>
      </w:r>
      <w:r w:rsidRPr="00796701">
        <w:rPr>
          <w:rFonts w:ascii="Calibri" w:hAnsi="Calibri" w:cs="Times New Roman"/>
          <w:b/>
          <w:bCs/>
          <w:sz w:val="32"/>
          <w:szCs w:val="32"/>
        </w:rPr>
        <w:t xml:space="preserve">otpora i zaštita žrtava nasilja u obitelji </w:t>
      </w:r>
    </w:p>
    <w:p w:rsidR="00B53A2F" w:rsidRPr="00796701" w:rsidRDefault="00B53A2F" w:rsidP="00B53A2F">
      <w:pPr>
        <w:pStyle w:val="Odlomakpopisa"/>
        <w:spacing w:after="0"/>
        <w:ind w:left="1080"/>
        <w:rPr>
          <w:rFonts w:ascii="Calibri" w:hAnsi="Calibri" w:cs="Times New Roman"/>
          <w:b/>
          <w:bCs/>
          <w:sz w:val="32"/>
          <w:szCs w:val="32"/>
        </w:rPr>
      </w:pPr>
    </w:p>
    <w:p w:rsidR="00B53A2F" w:rsidRPr="00EB6E2C" w:rsidRDefault="00EB6E2C" w:rsidP="00EB6E2C">
      <w:pPr>
        <w:spacing w:after="0"/>
        <w:rPr>
          <w:rFonts w:ascii="Calibri" w:hAnsi="Calibri" w:cs="Times New Roman"/>
          <w:b/>
          <w:bCs/>
          <w:sz w:val="24"/>
          <w:szCs w:val="24"/>
        </w:rPr>
      </w:pPr>
      <w:r>
        <w:rPr>
          <w:rFonts w:ascii="Calibri" w:hAnsi="Calibri" w:cs="Times New Roman"/>
          <w:b/>
          <w:bCs/>
          <w:sz w:val="24"/>
          <w:szCs w:val="24"/>
        </w:rPr>
        <w:t>O</w:t>
      </w:r>
      <w:r w:rsidR="00B53A2F" w:rsidRPr="00EB6E2C">
        <w:rPr>
          <w:rFonts w:ascii="Calibri" w:hAnsi="Calibri" w:cs="Times New Roman"/>
          <w:b/>
          <w:bCs/>
          <w:sz w:val="24"/>
          <w:szCs w:val="24"/>
        </w:rPr>
        <w:t>pis stanja</w:t>
      </w:r>
    </w:p>
    <w:p w:rsidR="00966187" w:rsidRDefault="00B53A2F" w:rsidP="004F2EB9">
      <w:pPr>
        <w:rPr>
          <w:rFonts w:ascii="Calibri" w:hAnsi="Calibri" w:cs="Calibri"/>
          <w:sz w:val="24"/>
          <w:szCs w:val="24"/>
          <w:shd w:val="clear" w:color="auto" w:fill="FFFFFF"/>
        </w:rPr>
      </w:pPr>
      <w:r w:rsidRPr="004C26CE">
        <w:rPr>
          <w:rFonts w:ascii="Calibri" w:hAnsi="Calibri" w:cs="Calibri"/>
          <w:sz w:val="24"/>
          <w:szCs w:val="24"/>
          <w:shd w:val="clear" w:color="auto" w:fill="FFFFFF"/>
        </w:rPr>
        <w:t>Krajem 2019. godine potpisan</w:t>
      </w:r>
      <w:r w:rsidR="00EF7D57">
        <w:rPr>
          <w:rFonts w:ascii="Calibri" w:hAnsi="Calibri" w:cs="Calibri"/>
          <w:sz w:val="24"/>
          <w:szCs w:val="24"/>
          <w:shd w:val="clear" w:color="auto" w:fill="FFFFFF"/>
        </w:rPr>
        <w:t xml:space="preserve"> je</w:t>
      </w:r>
      <w:r w:rsidRPr="004C26CE">
        <w:rPr>
          <w:rFonts w:ascii="Calibri" w:hAnsi="Calibri" w:cs="Calibri"/>
          <w:sz w:val="24"/>
          <w:szCs w:val="24"/>
          <w:shd w:val="clear" w:color="auto" w:fill="FFFFFF"/>
        </w:rPr>
        <w:t xml:space="preserve"> Sporazum o suradnji u projektu „Sklonište za žene i djecu žrtve nasilja u obitelji“ u Koprivničko-križevačke županije. Sporazum je potpisan između predstavnika Koprivničko-križevačke županije i Udruge HERA iz Križevaca.</w:t>
      </w:r>
      <w:r w:rsidR="003329DE">
        <w:rPr>
          <w:rFonts w:ascii="Calibri" w:hAnsi="Calibri" w:cs="Calibri"/>
          <w:sz w:val="24"/>
          <w:szCs w:val="24"/>
          <w:shd w:val="clear" w:color="auto" w:fill="FFFFFF"/>
        </w:rPr>
        <w:t xml:space="preserve"> Sklonište </w:t>
      </w:r>
      <w:r w:rsidR="004F2EB9">
        <w:rPr>
          <w:rFonts w:ascii="Calibri" w:hAnsi="Calibri" w:cs="Calibri"/>
          <w:sz w:val="24"/>
          <w:szCs w:val="24"/>
          <w:shd w:val="clear" w:color="auto" w:fill="FFFFFF"/>
        </w:rPr>
        <w:t xml:space="preserve">je započelo s radom </w:t>
      </w:r>
      <w:r w:rsidR="003175F3">
        <w:rPr>
          <w:rFonts w:ascii="Calibri" w:hAnsi="Calibri" w:cs="Calibri"/>
          <w:sz w:val="24"/>
          <w:szCs w:val="24"/>
          <w:shd w:val="clear" w:color="auto" w:fill="FFFFFF"/>
        </w:rPr>
        <w:t>tijekom 2021.</w:t>
      </w:r>
      <w:r w:rsidR="00EF7D57">
        <w:rPr>
          <w:rFonts w:ascii="Calibri" w:hAnsi="Calibri" w:cs="Calibri"/>
          <w:sz w:val="24"/>
          <w:szCs w:val="24"/>
          <w:shd w:val="clear" w:color="auto" w:fill="FFFFFF"/>
        </w:rPr>
        <w:t xml:space="preserve"> godine.</w:t>
      </w:r>
      <w:r w:rsidR="003175F3">
        <w:rPr>
          <w:rFonts w:ascii="Calibri" w:hAnsi="Calibri" w:cs="Calibri"/>
          <w:sz w:val="24"/>
          <w:szCs w:val="24"/>
          <w:shd w:val="clear" w:color="auto" w:fill="FFFFFF"/>
        </w:rPr>
        <w:t xml:space="preserve"> Rad skloništa je financiran </w:t>
      </w:r>
      <w:r w:rsidR="00966187">
        <w:rPr>
          <w:rFonts w:ascii="Calibri" w:hAnsi="Calibri" w:cs="Calibri"/>
          <w:sz w:val="24"/>
          <w:szCs w:val="24"/>
          <w:shd w:val="clear" w:color="auto" w:fill="FFFFFF"/>
        </w:rPr>
        <w:t xml:space="preserve">iz Europskog socijalnog fonda </w:t>
      </w:r>
      <w:r w:rsidR="003175F3">
        <w:rPr>
          <w:rFonts w:ascii="Calibri" w:hAnsi="Calibri" w:cs="Calibri"/>
          <w:sz w:val="24"/>
          <w:szCs w:val="24"/>
          <w:shd w:val="clear" w:color="auto" w:fill="FFFFFF"/>
        </w:rPr>
        <w:t>kroz Operativni program Učinkoviti ljudski potencijali 2014. -2020.</w:t>
      </w:r>
      <w:r w:rsidR="00966187">
        <w:rPr>
          <w:rFonts w:ascii="Calibri" w:hAnsi="Calibri" w:cs="Calibri"/>
          <w:sz w:val="24"/>
          <w:szCs w:val="24"/>
          <w:shd w:val="clear" w:color="auto" w:fill="FFFFFF"/>
        </w:rPr>
        <w:t xml:space="preserve"> Projekt kroz koji se financira rad skloništa je </w:t>
      </w:r>
      <w:proofErr w:type="spellStart"/>
      <w:r w:rsidR="00966187">
        <w:rPr>
          <w:rFonts w:ascii="Calibri" w:hAnsi="Calibri" w:cs="Calibri"/>
          <w:sz w:val="24"/>
          <w:szCs w:val="24"/>
          <w:shd w:val="clear" w:color="auto" w:fill="FFFFFF"/>
        </w:rPr>
        <w:t>dvo</w:t>
      </w:r>
      <w:proofErr w:type="spellEnd"/>
      <w:r w:rsidR="00966187">
        <w:rPr>
          <w:rFonts w:ascii="Calibri" w:hAnsi="Calibri" w:cs="Calibri"/>
          <w:sz w:val="24"/>
          <w:szCs w:val="24"/>
          <w:shd w:val="clear" w:color="auto" w:fill="FFFFFF"/>
        </w:rPr>
        <w:t xml:space="preserve"> i po godišnji</w:t>
      </w:r>
      <w:r w:rsidR="00AA781E">
        <w:rPr>
          <w:rFonts w:ascii="Calibri" w:hAnsi="Calibri" w:cs="Calibri"/>
          <w:sz w:val="24"/>
          <w:szCs w:val="24"/>
          <w:shd w:val="clear" w:color="auto" w:fill="FFFFFF"/>
        </w:rPr>
        <w:t xml:space="preserve"> projekt</w:t>
      </w:r>
      <w:r w:rsidR="00966187">
        <w:rPr>
          <w:rFonts w:ascii="Calibri" w:hAnsi="Calibri" w:cs="Calibri"/>
          <w:sz w:val="24"/>
          <w:szCs w:val="24"/>
          <w:shd w:val="clear" w:color="auto" w:fill="FFFFFF"/>
        </w:rPr>
        <w:t xml:space="preserve"> </w:t>
      </w:r>
      <w:r w:rsidR="00AA781E">
        <w:rPr>
          <w:rFonts w:ascii="Calibri" w:hAnsi="Calibri" w:cs="Calibri"/>
          <w:sz w:val="24"/>
          <w:szCs w:val="24"/>
          <w:shd w:val="clear" w:color="auto" w:fill="FFFFFF"/>
        </w:rPr>
        <w:t xml:space="preserve">koji će završiti u svibnju </w:t>
      </w:r>
      <w:r w:rsidR="00966187">
        <w:rPr>
          <w:rFonts w:ascii="Calibri" w:hAnsi="Calibri" w:cs="Calibri"/>
          <w:sz w:val="24"/>
          <w:szCs w:val="24"/>
          <w:shd w:val="clear" w:color="auto" w:fill="FFFFFF"/>
        </w:rPr>
        <w:t xml:space="preserve">2023. godine. </w:t>
      </w:r>
      <w:r w:rsidR="004F2EB9" w:rsidRPr="004F2EB9">
        <w:rPr>
          <w:rFonts w:ascii="Calibri" w:hAnsi="Calibri" w:cs="Calibri"/>
          <w:sz w:val="24"/>
          <w:szCs w:val="24"/>
          <w:shd w:val="clear" w:color="auto" w:fill="FFFFFF"/>
        </w:rPr>
        <w:t>Skloništ</w:t>
      </w:r>
      <w:r w:rsidR="004F2EB9">
        <w:rPr>
          <w:rFonts w:ascii="Calibri" w:hAnsi="Calibri" w:cs="Calibri"/>
          <w:sz w:val="24"/>
          <w:szCs w:val="24"/>
          <w:shd w:val="clear" w:color="auto" w:fill="FFFFFF"/>
        </w:rPr>
        <w:t xml:space="preserve">e </w:t>
      </w:r>
      <w:r w:rsidR="004F2EB9" w:rsidRPr="004F2EB9">
        <w:rPr>
          <w:rFonts w:ascii="Calibri" w:hAnsi="Calibri" w:cs="Calibri"/>
          <w:sz w:val="24"/>
          <w:szCs w:val="24"/>
          <w:shd w:val="clear" w:color="auto" w:fill="FFFFFF"/>
        </w:rPr>
        <w:t>provod</w:t>
      </w:r>
      <w:r w:rsidR="004F2EB9">
        <w:rPr>
          <w:rFonts w:ascii="Calibri" w:hAnsi="Calibri" w:cs="Calibri"/>
          <w:sz w:val="24"/>
          <w:szCs w:val="24"/>
          <w:shd w:val="clear" w:color="auto" w:fill="FFFFFF"/>
        </w:rPr>
        <w:t>i</w:t>
      </w:r>
      <w:r w:rsidR="004F2EB9" w:rsidRPr="004F2EB9">
        <w:rPr>
          <w:rFonts w:ascii="Calibri" w:hAnsi="Calibri" w:cs="Calibri"/>
          <w:sz w:val="24"/>
          <w:szCs w:val="24"/>
          <w:shd w:val="clear" w:color="auto" w:fill="FFFFFF"/>
        </w:rPr>
        <w:t xml:space="preserve"> aktivnosti</w:t>
      </w:r>
      <w:r w:rsidR="004F2EB9">
        <w:rPr>
          <w:rFonts w:ascii="Calibri" w:hAnsi="Calibri" w:cs="Calibri"/>
          <w:sz w:val="24"/>
          <w:szCs w:val="24"/>
          <w:shd w:val="clear" w:color="auto" w:fill="FFFFFF"/>
        </w:rPr>
        <w:t xml:space="preserve"> </w:t>
      </w:r>
      <w:r w:rsidR="004F2EB9" w:rsidRPr="004F2EB9">
        <w:rPr>
          <w:rFonts w:ascii="Calibri" w:hAnsi="Calibri" w:cs="Calibri"/>
          <w:sz w:val="24"/>
          <w:szCs w:val="24"/>
          <w:shd w:val="clear" w:color="auto" w:fill="FFFFFF"/>
        </w:rPr>
        <w:t>privremenog smještaja; stanovanja, prehrane, brige o zdravlju/higijeni te psihosocijalnog tretmana žrtava na smještaju koji</w:t>
      </w:r>
      <w:r w:rsidR="004F2EB9">
        <w:rPr>
          <w:rFonts w:ascii="Calibri" w:hAnsi="Calibri" w:cs="Calibri"/>
          <w:sz w:val="24"/>
          <w:szCs w:val="24"/>
          <w:shd w:val="clear" w:color="auto" w:fill="FFFFFF"/>
        </w:rPr>
        <w:t xml:space="preserve"> </w:t>
      </w:r>
      <w:r w:rsidR="004F2EB9" w:rsidRPr="004F2EB9">
        <w:rPr>
          <w:rFonts w:ascii="Calibri" w:hAnsi="Calibri" w:cs="Calibri"/>
          <w:sz w:val="24"/>
          <w:szCs w:val="24"/>
          <w:shd w:val="clear" w:color="auto" w:fill="FFFFFF"/>
        </w:rPr>
        <w:t>uključuje različite oblike grupnih i individualnih psiholoških tretmana s djecom i odraslim osobama, pravno savjetovanje te</w:t>
      </w:r>
      <w:r w:rsidR="004F2EB9">
        <w:rPr>
          <w:rFonts w:ascii="Calibri" w:hAnsi="Calibri" w:cs="Calibri"/>
          <w:sz w:val="24"/>
          <w:szCs w:val="24"/>
          <w:shd w:val="clear" w:color="auto" w:fill="FFFFFF"/>
        </w:rPr>
        <w:t xml:space="preserve"> </w:t>
      </w:r>
      <w:r w:rsidR="004F2EB9" w:rsidRPr="004F2EB9">
        <w:rPr>
          <w:rFonts w:ascii="Calibri" w:hAnsi="Calibri" w:cs="Calibri"/>
          <w:sz w:val="24"/>
          <w:szCs w:val="24"/>
          <w:shd w:val="clear" w:color="auto" w:fill="FFFFFF"/>
        </w:rPr>
        <w:t>posredovanje socijalnog radnika (pri smještaju djece u vrtiće i škole, ostvarivanju prava na zdravstvenu zaštitu i prava iz sustava</w:t>
      </w:r>
      <w:r w:rsidR="004F2EB9">
        <w:rPr>
          <w:rFonts w:ascii="Calibri" w:hAnsi="Calibri" w:cs="Calibri"/>
          <w:sz w:val="24"/>
          <w:szCs w:val="24"/>
          <w:shd w:val="clear" w:color="auto" w:fill="FFFFFF"/>
        </w:rPr>
        <w:t xml:space="preserve"> </w:t>
      </w:r>
      <w:r w:rsidR="004F2EB9" w:rsidRPr="004F2EB9">
        <w:rPr>
          <w:rFonts w:ascii="Calibri" w:hAnsi="Calibri" w:cs="Calibri"/>
          <w:sz w:val="24"/>
          <w:szCs w:val="24"/>
          <w:shd w:val="clear" w:color="auto" w:fill="FFFFFF"/>
        </w:rPr>
        <w:t>socijalne skrbi i slično). U skloništ</w:t>
      </w:r>
      <w:r w:rsidR="004F2EB9">
        <w:rPr>
          <w:rFonts w:ascii="Calibri" w:hAnsi="Calibri" w:cs="Calibri"/>
          <w:sz w:val="24"/>
          <w:szCs w:val="24"/>
          <w:shd w:val="clear" w:color="auto" w:fill="FFFFFF"/>
        </w:rPr>
        <w:t>u</w:t>
      </w:r>
      <w:r w:rsidR="004F2EB9" w:rsidRPr="004F2EB9">
        <w:rPr>
          <w:rFonts w:ascii="Calibri" w:hAnsi="Calibri" w:cs="Calibri"/>
          <w:sz w:val="24"/>
          <w:szCs w:val="24"/>
          <w:shd w:val="clear" w:color="auto" w:fill="FFFFFF"/>
        </w:rPr>
        <w:t xml:space="preserve"> djeluj</w:t>
      </w:r>
      <w:r w:rsidR="004F2EB9">
        <w:rPr>
          <w:rFonts w:ascii="Calibri" w:hAnsi="Calibri" w:cs="Calibri"/>
          <w:sz w:val="24"/>
          <w:szCs w:val="24"/>
          <w:shd w:val="clear" w:color="auto" w:fill="FFFFFF"/>
        </w:rPr>
        <w:t>e</w:t>
      </w:r>
      <w:r w:rsidR="004F2EB9" w:rsidRPr="004F2EB9">
        <w:rPr>
          <w:rFonts w:ascii="Calibri" w:hAnsi="Calibri" w:cs="Calibri"/>
          <w:sz w:val="24"/>
          <w:szCs w:val="24"/>
          <w:shd w:val="clear" w:color="auto" w:fill="FFFFFF"/>
        </w:rPr>
        <w:t xml:space="preserve"> i savjetovališta za žrtve nasilja u obitelji koja su namijenjena i</w:t>
      </w:r>
      <w:r w:rsidR="004F2EB9">
        <w:rPr>
          <w:rFonts w:ascii="Calibri" w:hAnsi="Calibri" w:cs="Calibri"/>
          <w:sz w:val="24"/>
          <w:szCs w:val="24"/>
          <w:shd w:val="clear" w:color="auto" w:fill="FFFFFF"/>
        </w:rPr>
        <w:t xml:space="preserve"> </w:t>
      </w:r>
      <w:r w:rsidR="004F2EB9" w:rsidRPr="004F2EB9">
        <w:rPr>
          <w:rFonts w:ascii="Calibri" w:hAnsi="Calibri" w:cs="Calibri"/>
          <w:sz w:val="24"/>
          <w:szCs w:val="24"/>
          <w:shd w:val="clear" w:color="auto" w:fill="FFFFFF"/>
        </w:rPr>
        <w:t>žrtvama koje nisu na smještaju u skloništu, a savjetovalištu se mogu obratiti osobno, telefonski (SOS telefonska linija) ili</w:t>
      </w:r>
      <w:r w:rsidR="004F2EB9">
        <w:rPr>
          <w:rFonts w:ascii="Calibri" w:hAnsi="Calibri" w:cs="Calibri"/>
          <w:sz w:val="24"/>
          <w:szCs w:val="24"/>
          <w:shd w:val="clear" w:color="auto" w:fill="FFFFFF"/>
        </w:rPr>
        <w:t xml:space="preserve"> </w:t>
      </w:r>
      <w:r w:rsidR="004F2EB9" w:rsidRPr="004F2EB9">
        <w:rPr>
          <w:rFonts w:ascii="Calibri" w:hAnsi="Calibri" w:cs="Calibri"/>
          <w:sz w:val="24"/>
          <w:szCs w:val="24"/>
          <w:shd w:val="clear" w:color="auto" w:fill="FFFFFF"/>
        </w:rPr>
        <w:t>elektronički. Savjetovališt</w:t>
      </w:r>
      <w:r w:rsidR="004F2EB9">
        <w:rPr>
          <w:rFonts w:ascii="Calibri" w:hAnsi="Calibri" w:cs="Calibri"/>
          <w:sz w:val="24"/>
          <w:szCs w:val="24"/>
          <w:shd w:val="clear" w:color="auto" w:fill="FFFFFF"/>
        </w:rPr>
        <w:t>e</w:t>
      </w:r>
      <w:r w:rsidR="004F2EB9" w:rsidRPr="004F2EB9">
        <w:rPr>
          <w:rFonts w:ascii="Calibri" w:hAnsi="Calibri" w:cs="Calibri"/>
          <w:sz w:val="24"/>
          <w:szCs w:val="24"/>
          <w:shd w:val="clear" w:color="auto" w:fill="FFFFFF"/>
        </w:rPr>
        <w:t xml:space="preserve"> uključuj</w:t>
      </w:r>
      <w:r w:rsidR="004F2EB9">
        <w:rPr>
          <w:rFonts w:ascii="Calibri" w:hAnsi="Calibri" w:cs="Calibri"/>
          <w:sz w:val="24"/>
          <w:szCs w:val="24"/>
          <w:shd w:val="clear" w:color="auto" w:fill="FFFFFF"/>
        </w:rPr>
        <w:t>e</w:t>
      </w:r>
      <w:r w:rsidR="004F2EB9" w:rsidRPr="004F2EB9">
        <w:rPr>
          <w:rFonts w:ascii="Calibri" w:hAnsi="Calibri" w:cs="Calibri"/>
          <w:sz w:val="24"/>
          <w:szCs w:val="24"/>
          <w:shd w:val="clear" w:color="auto" w:fill="FFFFFF"/>
        </w:rPr>
        <w:t xml:space="preserve"> pružanje pravne, socijalne i psihološke pomoći</w:t>
      </w:r>
      <w:r w:rsidR="00720A60">
        <w:rPr>
          <w:rFonts w:ascii="Calibri" w:hAnsi="Calibri" w:cs="Calibri"/>
          <w:sz w:val="24"/>
          <w:szCs w:val="24"/>
          <w:shd w:val="clear" w:color="auto" w:fill="FFFFFF"/>
        </w:rPr>
        <w:t>.</w:t>
      </w:r>
      <w:r w:rsidR="007E63DA">
        <w:rPr>
          <w:rFonts w:ascii="Calibri" w:hAnsi="Calibri" w:cs="Calibri"/>
          <w:sz w:val="24"/>
          <w:szCs w:val="24"/>
          <w:shd w:val="clear" w:color="auto" w:fill="FFFFFF"/>
        </w:rPr>
        <w:t xml:space="preserve"> Tijekom rada sa žrtvama obiteljskog nasilja primijećeno je da u gradu Križevcima nedostaje </w:t>
      </w:r>
      <w:r w:rsidR="00811235">
        <w:rPr>
          <w:rFonts w:ascii="Calibri" w:hAnsi="Calibri" w:cs="Calibri"/>
          <w:sz w:val="24"/>
          <w:szCs w:val="24"/>
          <w:shd w:val="clear" w:color="auto" w:fill="FFFFFF"/>
        </w:rPr>
        <w:t xml:space="preserve">sustavno financiranje organizacija civilnog društva koje su specijalizirane za rad s djecom koje su doživjele traumu. </w:t>
      </w:r>
    </w:p>
    <w:p w:rsidR="006B5A72" w:rsidRDefault="00AA781E" w:rsidP="00E4255B">
      <w:pPr>
        <w:rPr>
          <w:rFonts w:ascii="Calibri" w:hAnsi="Calibri" w:cs="Calibri"/>
          <w:sz w:val="24"/>
          <w:szCs w:val="24"/>
          <w:shd w:val="clear" w:color="auto" w:fill="FFFFFF"/>
        </w:rPr>
      </w:pPr>
      <w:r>
        <w:rPr>
          <w:rFonts w:ascii="Calibri" w:hAnsi="Calibri" w:cs="Calibri"/>
          <w:b/>
          <w:bCs/>
          <w:sz w:val="24"/>
          <w:szCs w:val="24"/>
          <w:shd w:val="clear" w:color="auto" w:fill="FFFFFF"/>
        </w:rPr>
        <w:t>S</w:t>
      </w:r>
      <w:r w:rsidR="00720A60" w:rsidRPr="00720A60">
        <w:rPr>
          <w:rFonts w:ascii="Calibri" w:hAnsi="Calibri" w:cs="Calibri"/>
          <w:b/>
          <w:bCs/>
          <w:sz w:val="24"/>
          <w:szCs w:val="24"/>
          <w:shd w:val="clear" w:color="auto" w:fill="FFFFFF"/>
        </w:rPr>
        <w:t>tambeno zbrinjavanje žrtava obiteljskog nasilja</w:t>
      </w:r>
      <w:r>
        <w:rPr>
          <w:rFonts w:ascii="Calibri" w:hAnsi="Calibri" w:cs="Calibri"/>
          <w:b/>
          <w:bCs/>
          <w:sz w:val="24"/>
          <w:szCs w:val="24"/>
          <w:shd w:val="clear" w:color="auto" w:fill="FFFFFF"/>
        </w:rPr>
        <w:t xml:space="preserve">. </w:t>
      </w:r>
      <w:r>
        <w:rPr>
          <w:rFonts w:ascii="Calibri" w:hAnsi="Calibri" w:cs="Calibri"/>
          <w:sz w:val="24"/>
          <w:szCs w:val="24"/>
          <w:shd w:val="clear" w:color="auto" w:fill="FFFFFF"/>
        </w:rPr>
        <w:t>Odlukom o</w:t>
      </w:r>
      <w:r>
        <w:rPr>
          <w:rFonts w:ascii="Calibri" w:hAnsi="Calibri" w:cs="Calibri"/>
          <w:b/>
          <w:bCs/>
          <w:sz w:val="24"/>
          <w:szCs w:val="24"/>
          <w:shd w:val="clear" w:color="auto" w:fill="FFFFFF"/>
        </w:rPr>
        <w:t xml:space="preserve"> </w:t>
      </w:r>
      <w:r w:rsidR="001B72E7" w:rsidRPr="001B72E7">
        <w:rPr>
          <w:rFonts w:ascii="Calibri" w:hAnsi="Calibri" w:cs="Calibri"/>
          <w:sz w:val="24"/>
          <w:szCs w:val="24"/>
          <w:shd w:val="clear" w:color="auto" w:fill="FFFFFF"/>
        </w:rPr>
        <w:t>davanj</w:t>
      </w:r>
      <w:r>
        <w:rPr>
          <w:rFonts w:ascii="Calibri" w:hAnsi="Calibri" w:cs="Calibri"/>
          <w:sz w:val="24"/>
          <w:szCs w:val="24"/>
          <w:shd w:val="clear" w:color="auto" w:fill="FFFFFF"/>
        </w:rPr>
        <w:t>u</w:t>
      </w:r>
      <w:r w:rsidR="001B72E7" w:rsidRPr="001B72E7">
        <w:rPr>
          <w:rFonts w:ascii="Calibri" w:hAnsi="Calibri" w:cs="Calibri"/>
          <w:sz w:val="24"/>
          <w:szCs w:val="24"/>
          <w:shd w:val="clear" w:color="auto" w:fill="FFFFFF"/>
        </w:rPr>
        <w:t xml:space="preserve"> u najam socijalnih stanova u vlasništvu Grada Križevaca </w:t>
      </w:r>
      <w:r w:rsidR="00720A60" w:rsidRPr="00720A60">
        <w:rPr>
          <w:rFonts w:ascii="Calibri" w:hAnsi="Calibri" w:cs="Calibri"/>
          <w:sz w:val="24"/>
          <w:szCs w:val="24"/>
          <w:shd w:val="clear" w:color="auto" w:fill="FFFFFF"/>
        </w:rPr>
        <w:t>(Službeni glasnik Grada</w:t>
      </w:r>
      <w:r w:rsidR="00720A60">
        <w:rPr>
          <w:rFonts w:ascii="Calibri" w:hAnsi="Calibri" w:cs="Calibri"/>
          <w:sz w:val="24"/>
          <w:szCs w:val="24"/>
          <w:shd w:val="clear" w:color="auto" w:fill="FFFFFF"/>
        </w:rPr>
        <w:t xml:space="preserve"> </w:t>
      </w:r>
      <w:r w:rsidR="001B72E7">
        <w:rPr>
          <w:rFonts w:ascii="Calibri" w:hAnsi="Calibri" w:cs="Calibri"/>
          <w:sz w:val="24"/>
          <w:szCs w:val="24"/>
          <w:shd w:val="clear" w:color="auto" w:fill="FFFFFF"/>
        </w:rPr>
        <w:t>Križevaca</w:t>
      </w:r>
      <w:r w:rsidR="00720A60" w:rsidRPr="00720A60">
        <w:rPr>
          <w:rFonts w:ascii="Calibri" w:hAnsi="Calibri" w:cs="Calibri"/>
          <w:sz w:val="24"/>
          <w:szCs w:val="24"/>
          <w:shd w:val="clear" w:color="auto" w:fill="FFFFFF"/>
        </w:rPr>
        <w:t xml:space="preserve"> </w:t>
      </w:r>
      <w:r w:rsidR="001B72E7" w:rsidRPr="001B72E7">
        <w:rPr>
          <w:rFonts w:ascii="Calibri" w:hAnsi="Calibri" w:cs="Calibri"/>
          <w:sz w:val="24"/>
          <w:szCs w:val="24"/>
          <w:shd w:val="clear" w:color="auto" w:fill="FFFFFF"/>
        </w:rPr>
        <w:t>4/09, 1/13. i 1/16</w:t>
      </w:r>
      <w:r w:rsidR="00720A60" w:rsidRPr="00720A60">
        <w:rPr>
          <w:rFonts w:ascii="Calibri" w:hAnsi="Calibri" w:cs="Calibri"/>
          <w:sz w:val="24"/>
          <w:szCs w:val="24"/>
          <w:shd w:val="clear" w:color="auto" w:fill="FFFFFF"/>
        </w:rPr>
        <w:t xml:space="preserve">) propisani su uvjeti, postupak i mjerila za davanje u najam </w:t>
      </w:r>
      <w:r w:rsidR="001B72E7">
        <w:rPr>
          <w:rFonts w:ascii="Calibri" w:hAnsi="Calibri" w:cs="Calibri"/>
          <w:sz w:val="24"/>
          <w:szCs w:val="24"/>
          <w:shd w:val="clear" w:color="auto" w:fill="FFFFFF"/>
        </w:rPr>
        <w:t xml:space="preserve">socijalnih </w:t>
      </w:r>
      <w:r w:rsidR="00720A60" w:rsidRPr="00720A60">
        <w:rPr>
          <w:rFonts w:ascii="Calibri" w:hAnsi="Calibri" w:cs="Calibri"/>
          <w:sz w:val="24"/>
          <w:szCs w:val="24"/>
          <w:shd w:val="clear" w:color="auto" w:fill="FFFFFF"/>
        </w:rPr>
        <w:t>stanova u vlasništvu Grada</w:t>
      </w:r>
      <w:r w:rsidR="00720A60">
        <w:rPr>
          <w:rFonts w:ascii="Calibri" w:hAnsi="Calibri" w:cs="Calibri"/>
          <w:sz w:val="24"/>
          <w:szCs w:val="24"/>
          <w:shd w:val="clear" w:color="auto" w:fill="FFFFFF"/>
        </w:rPr>
        <w:t xml:space="preserve"> </w:t>
      </w:r>
      <w:r w:rsidR="001B72E7">
        <w:rPr>
          <w:rFonts w:ascii="Calibri" w:hAnsi="Calibri" w:cs="Calibri"/>
          <w:sz w:val="24"/>
          <w:szCs w:val="24"/>
          <w:shd w:val="clear" w:color="auto" w:fill="FFFFFF"/>
        </w:rPr>
        <w:t>Križevaca</w:t>
      </w:r>
      <w:r w:rsidR="00720A60" w:rsidRPr="00720A60">
        <w:rPr>
          <w:rFonts w:ascii="Calibri" w:hAnsi="Calibri" w:cs="Calibri"/>
          <w:sz w:val="24"/>
          <w:szCs w:val="24"/>
          <w:shd w:val="clear" w:color="auto" w:fill="FFFFFF"/>
        </w:rPr>
        <w:t xml:space="preserve">. Na temelju navedene odluke Grad </w:t>
      </w:r>
      <w:r w:rsidR="001B72E7">
        <w:rPr>
          <w:rFonts w:ascii="Calibri" w:hAnsi="Calibri" w:cs="Calibri"/>
          <w:sz w:val="24"/>
          <w:szCs w:val="24"/>
          <w:shd w:val="clear" w:color="auto" w:fill="FFFFFF"/>
        </w:rPr>
        <w:t>Križevci</w:t>
      </w:r>
      <w:r w:rsidR="00720A60" w:rsidRPr="00720A60">
        <w:rPr>
          <w:rFonts w:ascii="Calibri" w:hAnsi="Calibri" w:cs="Calibri"/>
          <w:sz w:val="24"/>
          <w:szCs w:val="24"/>
          <w:shd w:val="clear" w:color="auto" w:fill="FFFFFF"/>
        </w:rPr>
        <w:t xml:space="preserve"> stambeno zbrinjava građane dodjelom stanova u najam </w:t>
      </w:r>
      <w:r w:rsidR="00F865F8" w:rsidRPr="00F865F8">
        <w:rPr>
          <w:rFonts w:ascii="Calibri" w:hAnsi="Calibri" w:cs="Calibri"/>
          <w:sz w:val="24"/>
          <w:szCs w:val="24"/>
          <w:shd w:val="clear" w:color="auto" w:fill="FFFFFF"/>
        </w:rPr>
        <w:t>na temelju liste reda prvenstva.</w:t>
      </w:r>
      <w:r w:rsidR="00F865F8">
        <w:rPr>
          <w:rFonts w:ascii="Calibri" w:hAnsi="Calibri" w:cs="Calibri"/>
          <w:sz w:val="24"/>
          <w:szCs w:val="24"/>
          <w:shd w:val="clear" w:color="auto" w:fill="FFFFFF"/>
        </w:rPr>
        <w:t xml:space="preserve"> </w:t>
      </w:r>
      <w:r w:rsidR="002879B6">
        <w:rPr>
          <w:rFonts w:ascii="Calibri" w:hAnsi="Calibri" w:cs="Calibri"/>
          <w:sz w:val="24"/>
          <w:szCs w:val="24"/>
          <w:shd w:val="clear" w:color="auto" w:fill="FFFFFF"/>
        </w:rPr>
        <w:t xml:space="preserve">Mjerila koja se boduju u svrhu utvrđivanja prioriteta </w:t>
      </w:r>
      <w:r w:rsidR="00E4255B">
        <w:rPr>
          <w:rFonts w:ascii="Calibri" w:hAnsi="Calibri" w:cs="Calibri"/>
          <w:sz w:val="24"/>
          <w:szCs w:val="24"/>
          <w:shd w:val="clear" w:color="auto" w:fill="FFFFFF"/>
        </w:rPr>
        <w:t xml:space="preserve">su </w:t>
      </w:r>
      <w:r w:rsidR="004C7B8C">
        <w:rPr>
          <w:rFonts w:ascii="Calibri" w:hAnsi="Calibri" w:cs="Calibri"/>
          <w:sz w:val="24"/>
          <w:szCs w:val="24"/>
          <w:shd w:val="clear" w:color="auto" w:fill="FFFFFF"/>
        </w:rPr>
        <w:t>dužin</w:t>
      </w:r>
      <w:r w:rsidR="00E4255B">
        <w:rPr>
          <w:rFonts w:ascii="Calibri" w:hAnsi="Calibri" w:cs="Calibri"/>
          <w:sz w:val="24"/>
          <w:szCs w:val="24"/>
          <w:shd w:val="clear" w:color="auto" w:fill="FFFFFF"/>
        </w:rPr>
        <w:t>a</w:t>
      </w:r>
      <w:r w:rsidR="00781B80">
        <w:rPr>
          <w:rFonts w:ascii="Calibri" w:hAnsi="Calibri" w:cs="Calibri"/>
          <w:sz w:val="24"/>
          <w:szCs w:val="24"/>
          <w:shd w:val="clear" w:color="auto" w:fill="FFFFFF"/>
        </w:rPr>
        <w:t xml:space="preserve"> prebivanja na području grada, </w:t>
      </w:r>
      <w:r w:rsidR="002879B6">
        <w:rPr>
          <w:rFonts w:ascii="Calibri" w:hAnsi="Calibri" w:cs="Calibri"/>
          <w:sz w:val="24"/>
          <w:szCs w:val="24"/>
          <w:shd w:val="clear" w:color="auto" w:fill="FFFFFF"/>
        </w:rPr>
        <w:t>radni staž, je li prijavitelj samohrani roditelj, zdravstven</w:t>
      </w:r>
      <w:r w:rsidR="00E4255B">
        <w:rPr>
          <w:rFonts w:ascii="Calibri" w:hAnsi="Calibri" w:cs="Calibri"/>
          <w:sz w:val="24"/>
          <w:szCs w:val="24"/>
          <w:shd w:val="clear" w:color="auto" w:fill="FFFFFF"/>
        </w:rPr>
        <w:t>o</w:t>
      </w:r>
      <w:r w:rsidR="002879B6">
        <w:rPr>
          <w:rFonts w:ascii="Calibri" w:hAnsi="Calibri" w:cs="Calibri"/>
          <w:sz w:val="24"/>
          <w:szCs w:val="24"/>
          <w:shd w:val="clear" w:color="auto" w:fill="FFFFFF"/>
        </w:rPr>
        <w:t xml:space="preserve"> stanje prijavitelja, sudjelovanj</w:t>
      </w:r>
      <w:r w:rsidR="00E4255B">
        <w:rPr>
          <w:rFonts w:ascii="Calibri" w:hAnsi="Calibri" w:cs="Calibri"/>
          <w:sz w:val="24"/>
          <w:szCs w:val="24"/>
          <w:shd w:val="clear" w:color="auto" w:fill="FFFFFF"/>
        </w:rPr>
        <w:t xml:space="preserve">e u Domovinskom ratu, roditeljstvo i samohrano roditeljstvo s maloljetnim djetetom. </w:t>
      </w:r>
    </w:p>
    <w:p w:rsidR="004D6096" w:rsidRDefault="004D6096" w:rsidP="00E4255B">
      <w:pPr>
        <w:rPr>
          <w:rFonts w:ascii="Calibri" w:hAnsi="Calibri" w:cs="Calibri"/>
          <w:sz w:val="24"/>
          <w:szCs w:val="24"/>
          <w:shd w:val="clear" w:color="auto" w:fill="FFFFFF"/>
        </w:rPr>
      </w:pPr>
      <w:r>
        <w:rPr>
          <w:rFonts w:ascii="Calibri" w:hAnsi="Calibri" w:cs="Calibri"/>
          <w:sz w:val="24"/>
          <w:szCs w:val="24"/>
          <w:shd w:val="clear" w:color="auto" w:fill="FFFFFF"/>
        </w:rPr>
        <w:t xml:space="preserve">Odlukom o </w:t>
      </w:r>
      <w:r w:rsidRPr="004D6096">
        <w:rPr>
          <w:rFonts w:ascii="Calibri" w:hAnsi="Calibri" w:cs="Calibri"/>
          <w:sz w:val="24"/>
          <w:szCs w:val="24"/>
          <w:shd w:val="clear" w:color="auto" w:fill="FFFFFF"/>
        </w:rPr>
        <w:t>uvjetima, mjerilima te postupku za davanje u najam stanova u vlasništvu Grada Križevaca za slobodno ugovorenu najamninu („Službeni Vjesnik Grada Križevaca" broj 2/21</w:t>
      </w:r>
      <w:r>
        <w:rPr>
          <w:rFonts w:ascii="Calibri" w:hAnsi="Calibri" w:cs="Calibri"/>
          <w:sz w:val="24"/>
          <w:szCs w:val="24"/>
          <w:shd w:val="clear" w:color="auto" w:fill="FFFFFF"/>
        </w:rPr>
        <w:t xml:space="preserve">), </w:t>
      </w:r>
      <w:r w:rsidRPr="00720A60">
        <w:rPr>
          <w:rFonts w:ascii="Calibri" w:hAnsi="Calibri" w:cs="Calibri"/>
          <w:sz w:val="24"/>
          <w:szCs w:val="24"/>
          <w:shd w:val="clear" w:color="auto" w:fill="FFFFFF"/>
        </w:rPr>
        <w:t xml:space="preserve">propisani su </w:t>
      </w:r>
      <w:r w:rsidR="00BC652A" w:rsidRPr="00BC652A">
        <w:rPr>
          <w:rFonts w:ascii="Calibri" w:hAnsi="Calibri" w:cs="Calibri"/>
          <w:sz w:val="24"/>
          <w:szCs w:val="24"/>
          <w:shd w:val="clear" w:color="auto" w:fill="FFFFFF"/>
        </w:rPr>
        <w:t>uvjeti, mjerila,</w:t>
      </w:r>
      <w:r w:rsidR="00BC652A">
        <w:rPr>
          <w:rFonts w:ascii="Calibri" w:hAnsi="Calibri" w:cs="Calibri"/>
          <w:sz w:val="24"/>
          <w:szCs w:val="24"/>
          <w:shd w:val="clear" w:color="auto" w:fill="FFFFFF"/>
        </w:rPr>
        <w:t xml:space="preserve"> </w:t>
      </w:r>
      <w:r w:rsidR="00BC652A" w:rsidRPr="00BC652A">
        <w:rPr>
          <w:rFonts w:ascii="Calibri" w:hAnsi="Calibri" w:cs="Calibri"/>
          <w:sz w:val="24"/>
          <w:szCs w:val="24"/>
          <w:shd w:val="clear" w:color="auto" w:fill="FFFFFF"/>
        </w:rPr>
        <w:t>postupak i tijela za davanje u najam stanova koji su</w:t>
      </w:r>
      <w:r w:rsidR="00BC652A">
        <w:rPr>
          <w:rFonts w:ascii="Calibri" w:hAnsi="Calibri" w:cs="Calibri"/>
          <w:sz w:val="24"/>
          <w:szCs w:val="24"/>
          <w:shd w:val="clear" w:color="auto" w:fill="FFFFFF"/>
        </w:rPr>
        <w:t xml:space="preserve"> </w:t>
      </w:r>
      <w:r w:rsidR="00BC652A" w:rsidRPr="00BC652A">
        <w:rPr>
          <w:rFonts w:ascii="Calibri" w:hAnsi="Calibri" w:cs="Calibri"/>
          <w:sz w:val="24"/>
          <w:szCs w:val="24"/>
          <w:shd w:val="clear" w:color="auto" w:fill="FFFFFF"/>
        </w:rPr>
        <w:t>vlasništvo Grada Križevaca</w:t>
      </w:r>
      <w:r w:rsidR="00BC652A">
        <w:rPr>
          <w:rFonts w:ascii="Calibri" w:hAnsi="Calibri" w:cs="Calibri"/>
          <w:sz w:val="24"/>
          <w:szCs w:val="24"/>
          <w:shd w:val="clear" w:color="auto" w:fill="FFFFFF"/>
        </w:rPr>
        <w:t xml:space="preserve">. Na temelju </w:t>
      </w:r>
      <w:r w:rsidR="00BC652A" w:rsidRPr="00720A60">
        <w:rPr>
          <w:rFonts w:ascii="Calibri" w:hAnsi="Calibri" w:cs="Calibri"/>
          <w:sz w:val="24"/>
          <w:szCs w:val="24"/>
          <w:shd w:val="clear" w:color="auto" w:fill="FFFFFF"/>
        </w:rPr>
        <w:t xml:space="preserve">navedene odluke Grad </w:t>
      </w:r>
      <w:r w:rsidR="00BC652A">
        <w:rPr>
          <w:rFonts w:ascii="Calibri" w:hAnsi="Calibri" w:cs="Calibri"/>
          <w:sz w:val="24"/>
          <w:szCs w:val="24"/>
          <w:shd w:val="clear" w:color="auto" w:fill="FFFFFF"/>
        </w:rPr>
        <w:t>Križevci</w:t>
      </w:r>
      <w:r w:rsidR="00BC652A" w:rsidRPr="00720A60">
        <w:rPr>
          <w:rFonts w:ascii="Calibri" w:hAnsi="Calibri" w:cs="Calibri"/>
          <w:sz w:val="24"/>
          <w:szCs w:val="24"/>
          <w:shd w:val="clear" w:color="auto" w:fill="FFFFFF"/>
        </w:rPr>
        <w:t xml:space="preserve"> </w:t>
      </w:r>
      <w:r w:rsidR="00BC652A">
        <w:rPr>
          <w:rFonts w:ascii="Calibri" w:hAnsi="Calibri" w:cs="Calibri"/>
          <w:sz w:val="24"/>
          <w:szCs w:val="24"/>
          <w:shd w:val="clear" w:color="auto" w:fill="FFFFFF"/>
        </w:rPr>
        <w:t xml:space="preserve">daju stan u najam na </w:t>
      </w:r>
      <w:r w:rsidR="00BC652A" w:rsidRPr="00F865F8">
        <w:rPr>
          <w:rFonts w:ascii="Calibri" w:hAnsi="Calibri" w:cs="Calibri"/>
          <w:sz w:val="24"/>
          <w:szCs w:val="24"/>
          <w:shd w:val="clear" w:color="auto" w:fill="FFFFFF"/>
        </w:rPr>
        <w:t>temelju liste reda prvenstva</w:t>
      </w:r>
      <w:r w:rsidR="001238FB">
        <w:rPr>
          <w:rFonts w:ascii="Calibri" w:hAnsi="Calibri" w:cs="Calibri"/>
          <w:sz w:val="24"/>
          <w:szCs w:val="24"/>
          <w:shd w:val="clear" w:color="auto" w:fill="FFFFFF"/>
        </w:rPr>
        <w:t xml:space="preserve">. </w:t>
      </w:r>
      <w:r w:rsidR="001238FB" w:rsidRPr="00F865F8">
        <w:rPr>
          <w:rFonts w:ascii="Calibri" w:hAnsi="Calibri" w:cs="Calibri"/>
          <w:sz w:val="24"/>
          <w:szCs w:val="24"/>
          <w:shd w:val="clear" w:color="auto" w:fill="FFFFFF"/>
        </w:rPr>
        <w:t>Lista reda prvenstva za davanje</w:t>
      </w:r>
      <w:r w:rsidR="001238FB">
        <w:rPr>
          <w:rFonts w:ascii="Calibri" w:hAnsi="Calibri" w:cs="Calibri"/>
          <w:sz w:val="24"/>
          <w:szCs w:val="24"/>
          <w:shd w:val="clear" w:color="auto" w:fill="FFFFFF"/>
        </w:rPr>
        <w:t xml:space="preserve"> </w:t>
      </w:r>
      <w:r w:rsidR="001238FB" w:rsidRPr="001238FB">
        <w:rPr>
          <w:rFonts w:ascii="Calibri" w:hAnsi="Calibri" w:cs="Calibri"/>
          <w:sz w:val="24"/>
          <w:szCs w:val="24"/>
          <w:shd w:val="clear" w:color="auto" w:fill="FFFFFF"/>
        </w:rPr>
        <w:t>stanova u</w:t>
      </w:r>
      <w:r w:rsidR="001238FB">
        <w:rPr>
          <w:rFonts w:ascii="Calibri" w:hAnsi="Calibri" w:cs="Calibri"/>
          <w:sz w:val="24"/>
          <w:szCs w:val="24"/>
          <w:shd w:val="clear" w:color="auto" w:fill="FFFFFF"/>
        </w:rPr>
        <w:t xml:space="preserve"> najam na javnom natječaju </w:t>
      </w:r>
      <w:r w:rsidR="00126099" w:rsidRPr="00F865F8">
        <w:rPr>
          <w:rFonts w:ascii="Calibri" w:hAnsi="Calibri" w:cs="Calibri"/>
          <w:sz w:val="24"/>
          <w:szCs w:val="24"/>
          <w:shd w:val="clear" w:color="auto" w:fill="FFFFFF"/>
        </w:rPr>
        <w:t>utvrđuje se prema</w:t>
      </w:r>
      <w:r w:rsidR="00126099">
        <w:rPr>
          <w:rFonts w:ascii="Calibri" w:hAnsi="Calibri" w:cs="Calibri"/>
          <w:sz w:val="24"/>
          <w:szCs w:val="24"/>
          <w:shd w:val="clear" w:color="auto" w:fill="FFFFFF"/>
        </w:rPr>
        <w:t xml:space="preserve"> </w:t>
      </w:r>
      <w:r w:rsidR="00781B80" w:rsidRPr="00F865F8">
        <w:rPr>
          <w:rFonts w:ascii="Calibri" w:hAnsi="Calibri" w:cs="Calibri"/>
          <w:sz w:val="24"/>
          <w:szCs w:val="24"/>
          <w:shd w:val="clear" w:color="auto" w:fill="FFFFFF"/>
        </w:rPr>
        <w:t>članova kućanstva podnositelja zahtjeva, radnom stažu podnositelja zahtjeva, ako je podnositelj zahtjeva samohrani roditelj ili roditelj u jednoroditeljskoj obitelji,</w:t>
      </w:r>
      <w:r w:rsidR="00781B80">
        <w:rPr>
          <w:rFonts w:ascii="Calibri" w:hAnsi="Calibri" w:cs="Calibri"/>
          <w:sz w:val="24"/>
          <w:szCs w:val="24"/>
          <w:shd w:val="clear" w:color="auto" w:fill="FFFFFF"/>
        </w:rPr>
        <w:t xml:space="preserve"> </w:t>
      </w:r>
      <w:r w:rsidR="00781B80" w:rsidRPr="00F865F8">
        <w:rPr>
          <w:rFonts w:ascii="Calibri" w:hAnsi="Calibri" w:cs="Calibri"/>
          <w:sz w:val="24"/>
          <w:szCs w:val="24"/>
          <w:shd w:val="clear" w:color="auto" w:fill="FFFFFF"/>
        </w:rPr>
        <w:t>zdravstvenom stanju podnositelja zahtjeva i članova njegovog kućanstva.</w:t>
      </w:r>
    </w:p>
    <w:p w:rsidR="006F6D5D" w:rsidRDefault="004C7B8C" w:rsidP="00F865F8">
      <w:pPr>
        <w:rPr>
          <w:rFonts w:ascii="Calibri" w:hAnsi="Calibri" w:cs="Calibri"/>
          <w:sz w:val="24"/>
          <w:szCs w:val="24"/>
          <w:shd w:val="clear" w:color="auto" w:fill="FFFFFF"/>
        </w:rPr>
      </w:pPr>
      <w:r>
        <w:rPr>
          <w:rFonts w:ascii="Calibri" w:hAnsi="Calibri" w:cs="Calibri"/>
          <w:sz w:val="24"/>
          <w:szCs w:val="24"/>
          <w:shd w:val="clear" w:color="auto" w:fill="FFFFFF"/>
        </w:rPr>
        <w:t>Niti</w:t>
      </w:r>
      <w:r w:rsidR="0030366C">
        <w:rPr>
          <w:rFonts w:ascii="Calibri" w:hAnsi="Calibri" w:cs="Calibri"/>
          <w:sz w:val="24"/>
          <w:szCs w:val="24"/>
          <w:shd w:val="clear" w:color="auto" w:fill="FFFFFF"/>
        </w:rPr>
        <w:t xml:space="preserve"> jedna od ovih odluka </w:t>
      </w:r>
      <w:r w:rsidR="009256E1">
        <w:rPr>
          <w:rFonts w:ascii="Calibri" w:hAnsi="Calibri" w:cs="Calibri"/>
          <w:sz w:val="24"/>
          <w:szCs w:val="24"/>
          <w:shd w:val="clear" w:color="auto" w:fill="FFFFFF"/>
        </w:rPr>
        <w:t>ne</w:t>
      </w:r>
      <w:r w:rsidR="006F6D5D">
        <w:rPr>
          <w:rFonts w:ascii="Calibri" w:hAnsi="Calibri" w:cs="Calibri"/>
          <w:sz w:val="24"/>
          <w:szCs w:val="24"/>
          <w:shd w:val="clear" w:color="auto" w:fill="FFFFFF"/>
        </w:rPr>
        <w:t xml:space="preserve">ma kriterij </w:t>
      </w:r>
      <w:r w:rsidR="006B5A72">
        <w:rPr>
          <w:rFonts w:ascii="Calibri" w:hAnsi="Calibri" w:cs="Calibri"/>
          <w:sz w:val="24"/>
          <w:szCs w:val="24"/>
          <w:shd w:val="clear" w:color="auto" w:fill="FFFFFF"/>
        </w:rPr>
        <w:t xml:space="preserve">koji </w:t>
      </w:r>
      <w:r w:rsidR="006F6D5D">
        <w:rPr>
          <w:rFonts w:ascii="Calibri" w:hAnsi="Calibri" w:cs="Calibri"/>
          <w:sz w:val="24"/>
          <w:szCs w:val="24"/>
          <w:shd w:val="clear" w:color="auto" w:fill="FFFFFF"/>
        </w:rPr>
        <w:t xml:space="preserve">direktno obuhvaćao žrtve obiteljskog nasilja te koji bi se bodovao prilikom </w:t>
      </w:r>
      <w:r w:rsidR="006F6D5D" w:rsidRPr="006F6D5D">
        <w:rPr>
          <w:rFonts w:ascii="Calibri" w:hAnsi="Calibri" w:cs="Calibri"/>
          <w:sz w:val="24"/>
          <w:szCs w:val="24"/>
          <w:shd w:val="clear" w:color="auto" w:fill="FFFFFF"/>
        </w:rPr>
        <w:t>utvrđivanja prava na dodjelu stana.</w:t>
      </w:r>
      <w:r w:rsidR="006F6D5D">
        <w:rPr>
          <w:rFonts w:ascii="Calibri" w:hAnsi="Calibri" w:cs="Calibri"/>
          <w:sz w:val="24"/>
          <w:szCs w:val="24"/>
          <w:shd w:val="clear" w:color="auto" w:fill="FFFFFF"/>
        </w:rPr>
        <w:t xml:space="preserve"> </w:t>
      </w:r>
      <w:r w:rsidR="00BD560A">
        <w:rPr>
          <w:rFonts w:ascii="Calibri" w:hAnsi="Calibri" w:cs="Calibri"/>
          <w:sz w:val="24"/>
          <w:szCs w:val="24"/>
          <w:shd w:val="clear" w:color="auto" w:fill="FFFFFF"/>
        </w:rPr>
        <w:t xml:space="preserve">Iz ovog razloga nije moguće utvrditi koliki broj stanova je bio dodijeljen ženama koje su ujedno bile i žrtve obiteljskog nasilja. </w:t>
      </w:r>
    </w:p>
    <w:p w:rsidR="00966187" w:rsidRDefault="00720A60" w:rsidP="00720A60">
      <w:pPr>
        <w:rPr>
          <w:rFonts w:ascii="Calibri" w:hAnsi="Calibri" w:cs="Calibri"/>
          <w:sz w:val="24"/>
          <w:szCs w:val="24"/>
          <w:shd w:val="clear" w:color="auto" w:fill="FFFFFF"/>
        </w:rPr>
      </w:pPr>
      <w:r w:rsidRPr="00720A60">
        <w:rPr>
          <w:rFonts w:ascii="Calibri" w:hAnsi="Calibri" w:cs="Calibri"/>
          <w:sz w:val="24"/>
          <w:szCs w:val="24"/>
          <w:shd w:val="clear" w:color="auto" w:fill="FFFFFF"/>
        </w:rPr>
        <w:lastRenderedPageBreak/>
        <w:t xml:space="preserve">Aktivnosti vezane za </w:t>
      </w:r>
      <w:r w:rsidRPr="0038793D">
        <w:rPr>
          <w:rFonts w:ascii="Calibri" w:hAnsi="Calibri" w:cs="Calibri"/>
          <w:b/>
          <w:bCs/>
          <w:sz w:val="24"/>
          <w:szCs w:val="24"/>
          <w:shd w:val="clear" w:color="auto" w:fill="FFFFFF"/>
        </w:rPr>
        <w:t>praćenje i poticanje zapošljavanje žena žrtava obiteljskog nasilja</w:t>
      </w:r>
      <w:r w:rsidRPr="00720A60">
        <w:rPr>
          <w:rFonts w:ascii="Calibri" w:hAnsi="Calibri" w:cs="Calibri"/>
          <w:sz w:val="24"/>
          <w:szCs w:val="24"/>
          <w:shd w:val="clear" w:color="auto" w:fill="FFFFFF"/>
        </w:rPr>
        <w:t xml:space="preserve"> koje provodi Hrvatski zavod za</w:t>
      </w:r>
      <w:r>
        <w:rPr>
          <w:rFonts w:ascii="Calibri" w:hAnsi="Calibri" w:cs="Calibri"/>
          <w:sz w:val="24"/>
          <w:szCs w:val="24"/>
          <w:shd w:val="clear" w:color="auto" w:fill="FFFFFF"/>
        </w:rPr>
        <w:t xml:space="preserve"> </w:t>
      </w:r>
      <w:r w:rsidRPr="00720A60">
        <w:rPr>
          <w:rFonts w:ascii="Calibri" w:hAnsi="Calibri" w:cs="Calibri"/>
          <w:sz w:val="24"/>
          <w:szCs w:val="24"/>
          <w:shd w:val="clear" w:color="auto" w:fill="FFFFFF"/>
        </w:rPr>
        <w:t xml:space="preserve">zapošljavanje </w:t>
      </w:r>
      <w:r w:rsidR="005A6501">
        <w:rPr>
          <w:rFonts w:ascii="Calibri" w:hAnsi="Calibri" w:cs="Calibri"/>
          <w:sz w:val="24"/>
          <w:szCs w:val="24"/>
          <w:shd w:val="clear" w:color="auto" w:fill="FFFFFF"/>
        </w:rPr>
        <w:t>–</w:t>
      </w:r>
      <w:r w:rsidRPr="00720A60">
        <w:rPr>
          <w:rFonts w:ascii="Calibri" w:hAnsi="Calibri" w:cs="Calibri"/>
          <w:sz w:val="24"/>
          <w:szCs w:val="24"/>
          <w:shd w:val="clear" w:color="auto" w:fill="FFFFFF"/>
        </w:rPr>
        <w:t xml:space="preserve"> </w:t>
      </w:r>
      <w:r w:rsidR="005A6501">
        <w:rPr>
          <w:rFonts w:ascii="Calibri" w:hAnsi="Calibri" w:cs="Calibri"/>
          <w:sz w:val="24"/>
          <w:szCs w:val="24"/>
          <w:shd w:val="clear" w:color="auto" w:fill="FFFFFF"/>
        </w:rPr>
        <w:t xml:space="preserve">Područni </w:t>
      </w:r>
      <w:r w:rsidRPr="00720A60">
        <w:rPr>
          <w:rFonts w:ascii="Calibri" w:hAnsi="Calibri" w:cs="Calibri"/>
          <w:sz w:val="24"/>
          <w:szCs w:val="24"/>
          <w:shd w:val="clear" w:color="auto" w:fill="FFFFFF"/>
        </w:rPr>
        <w:t xml:space="preserve">ured </w:t>
      </w:r>
      <w:r w:rsidR="00F33D68">
        <w:rPr>
          <w:rFonts w:ascii="Calibri" w:hAnsi="Calibri" w:cs="Calibri"/>
          <w:sz w:val="24"/>
          <w:szCs w:val="24"/>
          <w:shd w:val="clear" w:color="auto" w:fill="FFFFFF"/>
        </w:rPr>
        <w:t>Križevc</w:t>
      </w:r>
      <w:r w:rsidR="002F0D38">
        <w:rPr>
          <w:rFonts w:ascii="Calibri" w:hAnsi="Calibri" w:cs="Calibri"/>
          <w:sz w:val="24"/>
          <w:szCs w:val="24"/>
          <w:shd w:val="clear" w:color="auto" w:fill="FFFFFF"/>
        </w:rPr>
        <w:t>i</w:t>
      </w:r>
      <w:r w:rsidR="00925A71">
        <w:rPr>
          <w:rFonts w:ascii="Calibri" w:hAnsi="Calibri" w:cs="Calibri"/>
          <w:sz w:val="24"/>
          <w:szCs w:val="24"/>
          <w:shd w:val="clear" w:color="auto" w:fill="FFFFFF"/>
        </w:rPr>
        <w:t xml:space="preserve"> (HZZ - PUK)</w:t>
      </w:r>
      <w:r w:rsidR="00F33D68">
        <w:rPr>
          <w:rFonts w:ascii="Calibri" w:hAnsi="Calibri" w:cs="Calibri"/>
          <w:sz w:val="24"/>
          <w:szCs w:val="24"/>
          <w:shd w:val="clear" w:color="auto" w:fill="FFFFFF"/>
        </w:rPr>
        <w:t>i</w:t>
      </w:r>
      <w:r w:rsidRPr="00720A60">
        <w:rPr>
          <w:rFonts w:ascii="Calibri" w:hAnsi="Calibri" w:cs="Calibri"/>
          <w:sz w:val="24"/>
          <w:szCs w:val="24"/>
          <w:shd w:val="clear" w:color="auto" w:fill="FFFFFF"/>
        </w:rPr>
        <w:t xml:space="preserve"> uključuju vođenje standardizirane evidencije nezaposlenih osoba žrtava obiteljskog</w:t>
      </w:r>
      <w:r>
        <w:rPr>
          <w:rFonts w:ascii="Calibri" w:hAnsi="Calibri" w:cs="Calibri"/>
          <w:sz w:val="24"/>
          <w:szCs w:val="24"/>
          <w:shd w:val="clear" w:color="auto" w:fill="FFFFFF"/>
        </w:rPr>
        <w:t xml:space="preserve"> </w:t>
      </w:r>
      <w:r w:rsidRPr="00720A60">
        <w:rPr>
          <w:rFonts w:ascii="Calibri" w:hAnsi="Calibri" w:cs="Calibri"/>
          <w:sz w:val="24"/>
          <w:szCs w:val="24"/>
          <w:shd w:val="clear" w:color="auto" w:fill="FFFFFF"/>
        </w:rPr>
        <w:t>nasilja te uključivanje u proces pripreme za zapošljavanje i aktivnog posredovanja u zapošljavanju ove skupine nezaposlenih</w:t>
      </w:r>
      <w:r>
        <w:rPr>
          <w:rFonts w:ascii="Calibri" w:hAnsi="Calibri" w:cs="Calibri"/>
          <w:sz w:val="24"/>
          <w:szCs w:val="24"/>
          <w:shd w:val="clear" w:color="auto" w:fill="FFFFFF"/>
        </w:rPr>
        <w:t xml:space="preserve"> </w:t>
      </w:r>
      <w:r w:rsidRPr="00720A60">
        <w:rPr>
          <w:rFonts w:ascii="Calibri" w:hAnsi="Calibri" w:cs="Calibri"/>
          <w:sz w:val="24"/>
          <w:szCs w:val="24"/>
          <w:shd w:val="clear" w:color="auto" w:fill="FFFFFF"/>
        </w:rPr>
        <w:t>osoba. Tijekom 20</w:t>
      </w:r>
      <w:r w:rsidR="00F33D68">
        <w:rPr>
          <w:rFonts w:ascii="Calibri" w:hAnsi="Calibri" w:cs="Calibri"/>
          <w:sz w:val="24"/>
          <w:szCs w:val="24"/>
          <w:shd w:val="clear" w:color="auto" w:fill="FFFFFF"/>
        </w:rPr>
        <w:t>20</w:t>
      </w:r>
      <w:r w:rsidRPr="00720A60">
        <w:rPr>
          <w:rFonts w:ascii="Calibri" w:hAnsi="Calibri" w:cs="Calibri"/>
          <w:sz w:val="24"/>
          <w:szCs w:val="24"/>
          <w:shd w:val="clear" w:color="auto" w:fill="FFFFFF"/>
        </w:rPr>
        <w:t>.</w:t>
      </w:r>
      <w:r w:rsidR="00774B0E">
        <w:rPr>
          <w:rFonts w:ascii="Calibri" w:hAnsi="Calibri" w:cs="Calibri"/>
          <w:sz w:val="24"/>
          <w:szCs w:val="24"/>
          <w:shd w:val="clear" w:color="auto" w:fill="FFFFFF"/>
        </w:rPr>
        <w:t xml:space="preserve"> godine</w:t>
      </w:r>
      <w:r w:rsidRPr="00720A60">
        <w:rPr>
          <w:rFonts w:ascii="Calibri" w:hAnsi="Calibri" w:cs="Calibri"/>
          <w:sz w:val="24"/>
          <w:szCs w:val="24"/>
          <w:shd w:val="clear" w:color="auto" w:fill="FFFFFF"/>
        </w:rPr>
        <w:t xml:space="preserve"> u evidenciju nezaposlenih osoba </w:t>
      </w:r>
      <w:r w:rsidR="00701966">
        <w:rPr>
          <w:rFonts w:ascii="Calibri" w:hAnsi="Calibri" w:cs="Calibri"/>
          <w:sz w:val="24"/>
          <w:szCs w:val="24"/>
          <w:shd w:val="clear" w:color="auto" w:fill="FFFFFF"/>
        </w:rPr>
        <w:t>nije bilo osoba koje su bile žrtve obiteljskog nasilja. Također</w:t>
      </w:r>
      <w:r w:rsidR="00925A71">
        <w:rPr>
          <w:rFonts w:ascii="Calibri" w:hAnsi="Calibri" w:cs="Calibri"/>
          <w:sz w:val="24"/>
          <w:szCs w:val="24"/>
          <w:shd w:val="clear" w:color="auto" w:fill="FFFFFF"/>
        </w:rPr>
        <w:t xml:space="preserve">, </w:t>
      </w:r>
      <w:r w:rsidRPr="00720A60">
        <w:rPr>
          <w:rFonts w:ascii="Calibri" w:hAnsi="Calibri" w:cs="Calibri"/>
          <w:sz w:val="24"/>
          <w:szCs w:val="24"/>
          <w:shd w:val="clear" w:color="auto" w:fill="FFFFFF"/>
        </w:rPr>
        <w:t>na dan 31.</w:t>
      </w:r>
      <w:r>
        <w:rPr>
          <w:rFonts w:ascii="Calibri" w:hAnsi="Calibri" w:cs="Calibri"/>
          <w:sz w:val="24"/>
          <w:szCs w:val="24"/>
          <w:shd w:val="clear" w:color="auto" w:fill="FFFFFF"/>
        </w:rPr>
        <w:t xml:space="preserve"> </w:t>
      </w:r>
      <w:r w:rsidRPr="00720A60">
        <w:rPr>
          <w:rFonts w:ascii="Calibri" w:hAnsi="Calibri" w:cs="Calibri"/>
          <w:sz w:val="24"/>
          <w:szCs w:val="24"/>
          <w:shd w:val="clear" w:color="auto" w:fill="FFFFFF"/>
        </w:rPr>
        <w:t>prosinca 20</w:t>
      </w:r>
      <w:r w:rsidR="00F33D68">
        <w:rPr>
          <w:rFonts w:ascii="Calibri" w:hAnsi="Calibri" w:cs="Calibri"/>
          <w:sz w:val="24"/>
          <w:szCs w:val="24"/>
          <w:shd w:val="clear" w:color="auto" w:fill="FFFFFF"/>
        </w:rPr>
        <w:t>20</w:t>
      </w:r>
      <w:r w:rsidRPr="00720A60">
        <w:rPr>
          <w:rFonts w:ascii="Calibri" w:hAnsi="Calibri" w:cs="Calibri"/>
          <w:sz w:val="24"/>
          <w:szCs w:val="24"/>
          <w:shd w:val="clear" w:color="auto" w:fill="FFFFFF"/>
        </w:rPr>
        <w:t xml:space="preserve">. u evidenciji nezaposlenih na razini Grada </w:t>
      </w:r>
      <w:r w:rsidR="00EE6125">
        <w:rPr>
          <w:rFonts w:ascii="Calibri" w:hAnsi="Calibri" w:cs="Calibri"/>
          <w:sz w:val="24"/>
          <w:szCs w:val="24"/>
          <w:shd w:val="clear" w:color="auto" w:fill="FFFFFF"/>
        </w:rPr>
        <w:t>Križevci</w:t>
      </w:r>
      <w:r w:rsidR="00925A71">
        <w:rPr>
          <w:rFonts w:ascii="Calibri" w:hAnsi="Calibri" w:cs="Calibri"/>
          <w:sz w:val="24"/>
          <w:szCs w:val="24"/>
          <w:shd w:val="clear" w:color="auto" w:fill="FFFFFF"/>
        </w:rPr>
        <w:t xml:space="preserve"> u</w:t>
      </w:r>
      <w:r w:rsidRPr="00720A60">
        <w:rPr>
          <w:rFonts w:ascii="Calibri" w:hAnsi="Calibri" w:cs="Calibri"/>
          <w:sz w:val="24"/>
          <w:szCs w:val="24"/>
          <w:shd w:val="clear" w:color="auto" w:fill="FFFFFF"/>
        </w:rPr>
        <w:t xml:space="preserve"> eviden</w:t>
      </w:r>
      <w:r w:rsidR="00925A71">
        <w:rPr>
          <w:rFonts w:ascii="Calibri" w:hAnsi="Calibri" w:cs="Calibri"/>
          <w:sz w:val="24"/>
          <w:szCs w:val="24"/>
          <w:shd w:val="clear" w:color="auto" w:fill="FFFFFF"/>
        </w:rPr>
        <w:t>ciji HZZ – PUK nije evidentirana niti jedna</w:t>
      </w:r>
      <w:r w:rsidR="00F33D68" w:rsidRPr="00720A60">
        <w:rPr>
          <w:rFonts w:ascii="Calibri" w:hAnsi="Calibri" w:cs="Calibri"/>
          <w:sz w:val="24"/>
          <w:szCs w:val="24"/>
          <w:shd w:val="clear" w:color="auto" w:fill="FFFFFF"/>
        </w:rPr>
        <w:t xml:space="preserve">   </w:t>
      </w:r>
      <w:r w:rsidRPr="00720A60">
        <w:rPr>
          <w:rFonts w:ascii="Calibri" w:hAnsi="Calibri" w:cs="Calibri"/>
          <w:sz w:val="24"/>
          <w:szCs w:val="24"/>
          <w:shd w:val="clear" w:color="auto" w:fill="FFFFFF"/>
        </w:rPr>
        <w:t xml:space="preserve"> nezaposlen</w:t>
      </w:r>
      <w:r w:rsidR="00925A71">
        <w:rPr>
          <w:rFonts w:ascii="Calibri" w:hAnsi="Calibri" w:cs="Calibri"/>
          <w:sz w:val="24"/>
          <w:szCs w:val="24"/>
          <w:shd w:val="clear" w:color="auto" w:fill="FFFFFF"/>
        </w:rPr>
        <w:t>a</w:t>
      </w:r>
      <w:r w:rsidRPr="00720A60">
        <w:rPr>
          <w:rFonts w:ascii="Calibri" w:hAnsi="Calibri" w:cs="Calibri"/>
          <w:sz w:val="24"/>
          <w:szCs w:val="24"/>
          <w:shd w:val="clear" w:color="auto" w:fill="FFFFFF"/>
        </w:rPr>
        <w:t xml:space="preserve"> osoba žrtva obiteljskog</w:t>
      </w:r>
      <w:r>
        <w:rPr>
          <w:rFonts w:ascii="Calibri" w:hAnsi="Calibri" w:cs="Calibri"/>
          <w:sz w:val="24"/>
          <w:szCs w:val="24"/>
          <w:shd w:val="clear" w:color="auto" w:fill="FFFFFF"/>
        </w:rPr>
        <w:t xml:space="preserve"> </w:t>
      </w:r>
      <w:r w:rsidRPr="00720A60">
        <w:rPr>
          <w:rFonts w:ascii="Calibri" w:hAnsi="Calibri" w:cs="Calibri"/>
          <w:sz w:val="24"/>
          <w:szCs w:val="24"/>
          <w:shd w:val="clear" w:color="auto" w:fill="FFFFFF"/>
        </w:rPr>
        <w:t xml:space="preserve">nasilja. </w:t>
      </w:r>
      <w:r w:rsidR="00925A71">
        <w:rPr>
          <w:rFonts w:ascii="Calibri" w:hAnsi="Calibri" w:cs="Calibri"/>
          <w:sz w:val="24"/>
          <w:szCs w:val="24"/>
          <w:shd w:val="clear" w:color="auto" w:fill="FFFFFF"/>
        </w:rPr>
        <w:t>Jedan od razloga ovakvog stanja u evidenciji je to što žene – žrtve obiteljskog nasilja nerado ističu svoj status žrtve.</w:t>
      </w:r>
      <w:r w:rsidR="00C73709">
        <w:rPr>
          <w:rFonts w:ascii="Calibri" w:hAnsi="Calibri" w:cs="Calibri"/>
          <w:sz w:val="24"/>
          <w:szCs w:val="24"/>
          <w:shd w:val="clear" w:color="auto" w:fill="FFFFFF"/>
        </w:rPr>
        <w:t xml:space="preserve"> Bez obzira što u evidenciji nezaposlenih nije bilo evidentiranih osoba koje su žrtve obiteljskog nasilja,  </w:t>
      </w:r>
      <w:r w:rsidR="00C73709" w:rsidRPr="00C73709">
        <w:rPr>
          <w:rFonts w:ascii="Calibri" w:hAnsi="Calibri" w:cs="Calibri"/>
          <w:sz w:val="24"/>
          <w:szCs w:val="24"/>
          <w:shd w:val="clear" w:color="auto" w:fill="FFFFFF"/>
        </w:rPr>
        <w:t>H</w:t>
      </w:r>
      <w:r w:rsidR="00C73709">
        <w:rPr>
          <w:rFonts w:ascii="Calibri" w:hAnsi="Calibri" w:cs="Calibri"/>
          <w:sz w:val="24"/>
          <w:szCs w:val="24"/>
          <w:shd w:val="clear" w:color="auto" w:fill="FFFFFF"/>
        </w:rPr>
        <w:t xml:space="preserve">ZZ – PUK je </w:t>
      </w:r>
      <w:r w:rsidR="00C73709" w:rsidRPr="00C73709">
        <w:rPr>
          <w:rFonts w:ascii="Calibri" w:hAnsi="Calibri" w:cs="Calibri"/>
          <w:sz w:val="24"/>
          <w:szCs w:val="24"/>
          <w:shd w:val="clear" w:color="auto" w:fill="FFFFFF"/>
        </w:rPr>
        <w:t xml:space="preserve">u okviru svojih redovnih djelatnosti, informira i </w:t>
      </w:r>
      <w:r w:rsidR="009600A4">
        <w:rPr>
          <w:rFonts w:ascii="Calibri" w:hAnsi="Calibri" w:cs="Calibri"/>
          <w:sz w:val="24"/>
          <w:szCs w:val="24"/>
          <w:shd w:val="clear" w:color="auto" w:fill="FFFFFF"/>
        </w:rPr>
        <w:t>nezaposlene osobe</w:t>
      </w:r>
      <w:r w:rsidR="00C73709" w:rsidRPr="00C73709">
        <w:rPr>
          <w:rFonts w:ascii="Calibri" w:hAnsi="Calibri" w:cs="Calibri"/>
          <w:sz w:val="24"/>
          <w:szCs w:val="24"/>
          <w:shd w:val="clear" w:color="auto" w:fill="FFFFFF"/>
        </w:rPr>
        <w:t xml:space="preserve"> </w:t>
      </w:r>
      <w:r w:rsidR="00C73709">
        <w:rPr>
          <w:rFonts w:ascii="Calibri" w:hAnsi="Calibri" w:cs="Calibri"/>
          <w:sz w:val="24"/>
          <w:szCs w:val="24"/>
          <w:shd w:val="clear" w:color="auto" w:fill="FFFFFF"/>
        </w:rPr>
        <w:t xml:space="preserve">i </w:t>
      </w:r>
      <w:r w:rsidR="00C73709" w:rsidRPr="00C73709">
        <w:rPr>
          <w:rFonts w:ascii="Calibri" w:hAnsi="Calibri" w:cs="Calibri"/>
          <w:sz w:val="24"/>
          <w:szCs w:val="24"/>
          <w:shd w:val="clear" w:color="auto" w:fill="FFFFFF"/>
        </w:rPr>
        <w:t>poslodavce o mogućnostima uključivanja u mjere aktivne politike zapošljavanja ukoliko spadaju u neku od posebnih skupina</w:t>
      </w:r>
      <w:r w:rsidR="00C73709">
        <w:rPr>
          <w:rFonts w:ascii="Calibri" w:hAnsi="Calibri" w:cs="Calibri"/>
          <w:sz w:val="24"/>
          <w:szCs w:val="24"/>
          <w:shd w:val="clear" w:color="auto" w:fill="FFFFFF"/>
        </w:rPr>
        <w:t xml:space="preserve">. </w:t>
      </w:r>
    </w:p>
    <w:p w:rsidR="00847068" w:rsidRPr="004C26CE" w:rsidRDefault="00847068" w:rsidP="00B53A2F">
      <w:pPr>
        <w:rPr>
          <w:rFonts w:ascii="Calibri" w:hAnsi="Calibri" w:cs="Calibri"/>
          <w:i/>
          <w:iCs/>
          <w:sz w:val="24"/>
          <w:szCs w:val="24"/>
          <w:shd w:val="clear" w:color="auto" w:fill="FFFFFF"/>
        </w:rPr>
      </w:pPr>
      <w:r>
        <w:rPr>
          <w:rFonts w:ascii="Calibri" w:hAnsi="Calibri" w:cs="Times New Roman"/>
          <w:b/>
          <w:bCs/>
          <w:sz w:val="24"/>
          <w:szCs w:val="24"/>
        </w:rPr>
        <w:t>C</w:t>
      </w:r>
      <w:r w:rsidRPr="00796701">
        <w:rPr>
          <w:rFonts w:ascii="Calibri" w:hAnsi="Calibri" w:cs="Times New Roman"/>
          <w:b/>
          <w:bCs/>
          <w:sz w:val="24"/>
          <w:szCs w:val="24"/>
        </w:rPr>
        <w:t xml:space="preserve">iljevi </w:t>
      </w:r>
      <w:r>
        <w:rPr>
          <w:rFonts w:ascii="Calibri" w:hAnsi="Calibri" w:cs="Times New Roman"/>
          <w:b/>
          <w:bCs/>
          <w:sz w:val="24"/>
          <w:szCs w:val="24"/>
        </w:rPr>
        <w:t>p</w:t>
      </w:r>
      <w:r w:rsidRPr="00796701">
        <w:rPr>
          <w:rFonts w:ascii="Calibri" w:hAnsi="Calibri" w:cs="Times New Roman"/>
          <w:b/>
          <w:bCs/>
          <w:sz w:val="24"/>
          <w:szCs w:val="24"/>
        </w:rPr>
        <w:t>odručja</w:t>
      </w:r>
    </w:p>
    <w:p w:rsidR="00CD5599" w:rsidRDefault="00CD5599" w:rsidP="00EB6E2C">
      <w:pPr>
        <w:pStyle w:val="Odlomakpopisa"/>
        <w:numPr>
          <w:ilvl w:val="0"/>
          <w:numId w:val="2"/>
        </w:numPr>
        <w:spacing w:after="0"/>
        <w:ind w:left="709"/>
        <w:rPr>
          <w:rFonts w:ascii="Calibri" w:hAnsi="Calibri" w:cs="Times New Roman"/>
          <w:sz w:val="24"/>
          <w:szCs w:val="24"/>
        </w:rPr>
      </w:pPr>
      <w:r w:rsidRPr="00847068">
        <w:rPr>
          <w:rFonts w:ascii="Calibri" w:hAnsi="Calibri" w:cs="Times New Roman"/>
          <w:sz w:val="24"/>
          <w:szCs w:val="24"/>
        </w:rPr>
        <w:t>osigurati financijsku potporu radu skloništa i savjetovališta za žrtve nasilja u obitelji</w:t>
      </w:r>
    </w:p>
    <w:p w:rsidR="002E27B3" w:rsidRDefault="002E27B3" w:rsidP="00EB6E2C">
      <w:pPr>
        <w:pStyle w:val="Odlomakpopisa"/>
        <w:numPr>
          <w:ilvl w:val="0"/>
          <w:numId w:val="2"/>
        </w:numPr>
        <w:spacing w:after="0"/>
        <w:ind w:left="709"/>
        <w:rPr>
          <w:rFonts w:ascii="Calibri" w:hAnsi="Calibri" w:cs="Times New Roman"/>
          <w:sz w:val="24"/>
          <w:szCs w:val="24"/>
        </w:rPr>
      </w:pPr>
      <w:r>
        <w:rPr>
          <w:rFonts w:ascii="Calibri" w:hAnsi="Calibri" w:cs="Times New Roman"/>
          <w:sz w:val="24"/>
          <w:szCs w:val="24"/>
        </w:rPr>
        <w:t xml:space="preserve">osigurati financijsku potporu za rad psihosocijalnih servisa koja rade s djecom žrtvama/svjedocima obiteljskog nasilja </w:t>
      </w:r>
    </w:p>
    <w:p w:rsidR="00E961EE" w:rsidRPr="00E961EE" w:rsidRDefault="00E961EE" w:rsidP="00EB6E2C">
      <w:pPr>
        <w:pStyle w:val="Odlomakpopisa"/>
        <w:numPr>
          <w:ilvl w:val="0"/>
          <w:numId w:val="2"/>
        </w:numPr>
        <w:spacing w:after="0"/>
        <w:ind w:left="709"/>
        <w:rPr>
          <w:rFonts w:ascii="Calibri" w:hAnsi="Calibri" w:cs="Times New Roman"/>
          <w:sz w:val="24"/>
          <w:szCs w:val="24"/>
        </w:rPr>
      </w:pPr>
      <w:r w:rsidRPr="00847068">
        <w:rPr>
          <w:rFonts w:ascii="Calibri" w:hAnsi="Calibri" w:cs="Times New Roman"/>
          <w:sz w:val="24"/>
          <w:szCs w:val="24"/>
        </w:rPr>
        <w:t>osigurati stambeno zbrinjavanje žrtava nasilja u obitelji</w:t>
      </w:r>
    </w:p>
    <w:p w:rsidR="00B53A2F" w:rsidRPr="00E961EE" w:rsidRDefault="00CD5599" w:rsidP="00EB6E2C">
      <w:pPr>
        <w:pStyle w:val="Odlomakpopisa"/>
        <w:numPr>
          <w:ilvl w:val="0"/>
          <w:numId w:val="2"/>
        </w:numPr>
        <w:spacing w:after="0"/>
        <w:ind w:left="709"/>
        <w:rPr>
          <w:rFonts w:ascii="Calibri" w:hAnsi="Calibri" w:cs="Times New Roman"/>
          <w:sz w:val="24"/>
          <w:szCs w:val="24"/>
        </w:rPr>
      </w:pPr>
      <w:r w:rsidRPr="00847068">
        <w:rPr>
          <w:rFonts w:ascii="Calibri" w:hAnsi="Calibri" w:cs="Times New Roman"/>
          <w:sz w:val="24"/>
          <w:szCs w:val="24"/>
        </w:rPr>
        <w:t>osigurati zapošljavanje žrtava nasilja u obitelji</w:t>
      </w:r>
      <w:r w:rsidR="000D39FC">
        <w:rPr>
          <w:rFonts w:ascii="Calibri" w:hAnsi="Calibri" w:cs="Times New Roman"/>
          <w:sz w:val="24"/>
          <w:szCs w:val="24"/>
        </w:rPr>
        <w:t xml:space="preserve"> </w:t>
      </w:r>
    </w:p>
    <w:p w:rsidR="00B53A2F" w:rsidRPr="00796701" w:rsidRDefault="00B53A2F" w:rsidP="00B53A2F">
      <w:pPr>
        <w:pStyle w:val="Odlomakpopisa"/>
        <w:spacing w:after="0"/>
        <w:ind w:left="1080"/>
        <w:rPr>
          <w:rFonts w:ascii="Calibri" w:hAnsi="Calibri" w:cs="Times New Roman"/>
          <w:b/>
          <w:bCs/>
          <w:sz w:val="24"/>
          <w:szCs w:val="24"/>
        </w:rPr>
      </w:pPr>
    </w:p>
    <w:p w:rsidR="00B53A2F" w:rsidRPr="00796701" w:rsidRDefault="00B53A2F" w:rsidP="00B53A2F">
      <w:pPr>
        <w:jc w:val="both"/>
        <w:rPr>
          <w:rFonts w:ascii="Calibri" w:hAnsi="Calibri"/>
          <w:b/>
          <w:bCs/>
          <w:sz w:val="24"/>
          <w:szCs w:val="24"/>
          <w:u w:val="single"/>
        </w:rPr>
      </w:pPr>
      <w:r w:rsidRPr="00796701">
        <w:rPr>
          <w:rFonts w:ascii="Calibri" w:hAnsi="Calibri"/>
          <w:b/>
          <w:bCs/>
          <w:sz w:val="24"/>
          <w:szCs w:val="24"/>
          <w:u w:val="single"/>
        </w:rPr>
        <w:t>Mjera 1. Osigurati financijsku potporu radu skloništa, savjetovališta i SOS telefonske linije za žrtve nasilja u obitelji koje vode organizacije civilnog društva te ustanovama koje pružaju smještaj žrtvama nasilja u obitelji na području Grada Križevaca</w:t>
      </w:r>
    </w:p>
    <w:p w:rsidR="00B53A2F" w:rsidRPr="004C26CE" w:rsidRDefault="00B53A2F" w:rsidP="00B53A2F">
      <w:pPr>
        <w:jc w:val="both"/>
        <w:rPr>
          <w:rFonts w:cstheme="minorHAnsi"/>
          <w:i/>
          <w:iCs/>
          <w:sz w:val="24"/>
          <w:szCs w:val="24"/>
        </w:rPr>
      </w:pPr>
      <w:r w:rsidRPr="004C26CE">
        <w:rPr>
          <w:rFonts w:cstheme="minorHAnsi"/>
          <w:i/>
          <w:iCs/>
          <w:sz w:val="24"/>
          <w:szCs w:val="24"/>
        </w:rPr>
        <w:t>Čl. 9. Konvencije – Nevladine organizacije i civilno društvo Čl. 22. Konvencije – Specijalizirane usluge potpore Čl. 23. Konvencije – Skloništa Čl. 24. Konvencije – Telefonske linije za pomoć Čl. 25. Konvencije – Potpora žrtvama seksualnog nasilja</w:t>
      </w:r>
    </w:p>
    <w:p w:rsidR="00B53A2F" w:rsidRPr="00796701" w:rsidRDefault="00B53A2F" w:rsidP="00C342C0">
      <w:pPr>
        <w:spacing w:after="0"/>
        <w:jc w:val="both"/>
        <w:rPr>
          <w:rFonts w:cstheme="minorHAnsi"/>
          <w:sz w:val="24"/>
          <w:szCs w:val="24"/>
        </w:rPr>
      </w:pPr>
      <w:r w:rsidRPr="00EB6E2C">
        <w:rPr>
          <w:rFonts w:cstheme="minorHAnsi"/>
          <w:i/>
          <w:iCs/>
          <w:sz w:val="24"/>
          <w:szCs w:val="24"/>
        </w:rPr>
        <w:t>Nositelj:</w:t>
      </w:r>
      <w:r w:rsidRPr="00796701">
        <w:rPr>
          <w:rFonts w:cstheme="minorHAnsi"/>
          <w:sz w:val="24"/>
          <w:szCs w:val="24"/>
        </w:rPr>
        <w:t xml:space="preserve"> Grad Križevci</w:t>
      </w:r>
    </w:p>
    <w:p w:rsidR="00B53A2F" w:rsidRPr="00796701" w:rsidRDefault="00B53A2F" w:rsidP="00B53A2F">
      <w:pPr>
        <w:jc w:val="both"/>
        <w:rPr>
          <w:rFonts w:cstheme="minorHAnsi"/>
          <w:sz w:val="24"/>
          <w:szCs w:val="24"/>
        </w:rPr>
      </w:pPr>
      <w:proofErr w:type="spellStart"/>
      <w:r w:rsidRPr="00EB6E2C">
        <w:rPr>
          <w:rFonts w:cstheme="minorHAnsi"/>
          <w:i/>
          <w:iCs/>
          <w:sz w:val="24"/>
          <w:szCs w:val="24"/>
        </w:rPr>
        <w:t>Suradne</w:t>
      </w:r>
      <w:proofErr w:type="spellEnd"/>
      <w:r w:rsidRPr="00EB6E2C">
        <w:rPr>
          <w:rFonts w:cstheme="minorHAnsi"/>
          <w:i/>
          <w:iCs/>
          <w:sz w:val="24"/>
          <w:szCs w:val="24"/>
        </w:rPr>
        <w:t xml:space="preserve"> institucije:</w:t>
      </w:r>
      <w:r w:rsidRPr="00796701">
        <w:rPr>
          <w:rFonts w:cstheme="minorHAnsi"/>
          <w:sz w:val="24"/>
          <w:szCs w:val="24"/>
        </w:rPr>
        <w:t xml:space="preserve"> Udruga Hera Križevci </w:t>
      </w:r>
    </w:p>
    <w:p w:rsidR="00B53A2F" w:rsidRPr="00EB6E2C" w:rsidRDefault="00B53A2F" w:rsidP="00B53A2F">
      <w:pPr>
        <w:jc w:val="both"/>
        <w:rPr>
          <w:rFonts w:cstheme="minorHAnsi"/>
          <w:i/>
          <w:iCs/>
          <w:sz w:val="24"/>
          <w:szCs w:val="24"/>
        </w:rPr>
      </w:pPr>
      <w:r w:rsidRPr="00EB6E2C">
        <w:rPr>
          <w:rFonts w:cstheme="minorHAnsi"/>
          <w:i/>
          <w:iCs/>
          <w:sz w:val="24"/>
          <w:szCs w:val="24"/>
        </w:rPr>
        <w:t>Aktivnosti:</w:t>
      </w:r>
    </w:p>
    <w:p w:rsidR="00B53A2F" w:rsidRPr="00796701" w:rsidRDefault="00B53A2F" w:rsidP="003D59F2">
      <w:pPr>
        <w:pStyle w:val="Odlomakpopisa"/>
        <w:numPr>
          <w:ilvl w:val="1"/>
          <w:numId w:val="20"/>
        </w:numPr>
        <w:ind w:left="714" w:hanging="357"/>
        <w:jc w:val="both"/>
        <w:rPr>
          <w:rFonts w:cstheme="minorHAnsi"/>
          <w:sz w:val="24"/>
          <w:szCs w:val="24"/>
        </w:rPr>
      </w:pPr>
      <w:r w:rsidRPr="00796701">
        <w:rPr>
          <w:rFonts w:cstheme="minorHAnsi"/>
          <w:sz w:val="24"/>
          <w:szCs w:val="24"/>
        </w:rPr>
        <w:t>osigurati kontinuiranu potporu radu sklonište za žrtve nasilja u obiteljima koje djeluje na području Grada Križevaca,</w:t>
      </w:r>
    </w:p>
    <w:p w:rsidR="00B53A2F" w:rsidRPr="00796701" w:rsidRDefault="00B53A2F" w:rsidP="003D59F2">
      <w:pPr>
        <w:pStyle w:val="Odlomakpopisa"/>
        <w:numPr>
          <w:ilvl w:val="1"/>
          <w:numId w:val="20"/>
        </w:numPr>
        <w:ind w:left="714" w:hanging="357"/>
        <w:jc w:val="both"/>
        <w:rPr>
          <w:rFonts w:cstheme="minorHAnsi"/>
          <w:sz w:val="24"/>
          <w:szCs w:val="24"/>
        </w:rPr>
      </w:pPr>
      <w:r w:rsidRPr="00796701">
        <w:rPr>
          <w:rFonts w:cstheme="minorHAnsi"/>
          <w:sz w:val="24"/>
          <w:szCs w:val="24"/>
        </w:rPr>
        <w:t>osigurati žrtvama obiteljskog nasilja dostupnost savjetovališta i dežurnog SOS telefona,</w:t>
      </w:r>
    </w:p>
    <w:p w:rsidR="00B53A2F" w:rsidRPr="00796701" w:rsidRDefault="00B53A2F" w:rsidP="003D59F2">
      <w:pPr>
        <w:pStyle w:val="Odlomakpopisa"/>
        <w:numPr>
          <w:ilvl w:val="1"/>
          <w:numId w:val="20"/>
        </w:numPr>
        <w:ind w:left="714" w:hanging="357"/>
        <w:jc w:val="both"/>
        <w:rPr>
          <w:rFonts w:cstheme="minorHAnsi"/>
          <w:sz w:val="24"/>
          <w:szCs w:val="24"/>
        </w:rPr>
      </w:pPr>
      <w:r w:rsidRPr="00796701">
        <w:rPr>
          <w:rFonts w:cstheme="minorHAnsi"/>
          <w:sz w:val="24"/>
          <w:szCs w:val="24"/>
        </w:rPr>
        <w:t>provoditi evaluaciju rada skloništa i savjetovališta.</w:t>
      </w:r>
    </w:p>
    <w:p w:rsidR="00B53A2F" w:rsidRPr="00796701" w:rsidRDefault="00B53A2F" w:rsidP="00B53A2F">
      <w:pPr>
        <w:jc w:val="both"/>
        <w:rPr>
          <w:rFonts w:cstheme="minorHAnsi"/>
          <w:sz w:val="24"/>
          <w:szCs w:val="24"/>
        </w:rPr>
      </w:pPr>
      <w:r w:rsidRPr="00EB6E2C">
        <w:rPr>
          <w:rFonts w:cstheme="minorHAnsi"/>
          <w:i/>
          <w:iCs/>
          <w:sz w:val="24"/>
          <w:szCs w:val="24"/>
        </w:rPr>
        <w:t>Rok:</w:t>
      </w:r>
      <w:r w:rsidRPr="00796701">
        <w:rPr>
          <w:rFonts w:cstheme="minorHAnsi"/>
          <w:sz w:val="24"/>
          <w:szCs w:val="24"/>
        </w:rPr>
        <w:t xml:space="preserve"> kontinuirano</w:t>
      </w:r>
    </w:p>
    <w:p w:rsidR="00B53A2F" w:rsidRPr="00EB6E2C" w:rsidRDefault="00B53A2F" w:rsidP="00B53A2F">
      <w:pPr>
        <w:jc w:val="both"/>
        <w:rPr>
          <w:rFonts w:cstheme="minorHAnsi"/>
          <w:i/>
          <w:iCs/>
          <w:sz w:val="24"/>
          <w:szCs w:val="24"/>
        </w:rPr>
      </w:pPr>
      <w:r w:rsidRPr="00EB6E2C">
        <w:rPr>
          <w:rFonts w:cstheme="minorHAnsi"/>
          <w:i/>
          <w:iCs/>
          <w:sz w:val="24"/>
          <w:szCs w:val="24"/>
        </w:rPr>
        <w:t>Pokazatelji uspješnosti:</w:t>
      </w:r>
    </w:p>
    <w:p w:rsidR="00B53A2F" w:rsidRPr="00796701" w:rsidRDefault="00B53A2F" w:rsidP="003D59F2">
      <w:pPr>
        <w:pStyle w:val="Odlomakpopisa"/>
        <w:numPr>
          <w:ilvl w:val="0"/>
          <w:numId w:val="7"/>
        </w:numPr>
        <w:ind w:left="714" w:hanging="357"/>
        <w:jc w:val="both"/>
        <w:rPr>
          <w:rFonts w:cstheme="minorHAnsi"/>
          <w:sz w:val="24"/>
          <w:szCs w:val="24"/>
        </w:rPr>
      </w:pPr>
      <w:r w:rsidRPr="00796701">
        <w:rPr>
          <w:rFonts w:cstheme="minorHAnsi"/>
          <w:sz w:val="24"/>
          <w:szCs w:val="24"/>
        </w:rPr>
        <w:t xml:space="preserve">kontinuirani rada skloništa na području </w:t>
      </w:r>
      <w:r w:rsidR="00EE6125">
        <w:rPr>
          <w:rFonts w:cstheme="minorHAnsi"/>
          <w:sz w:val="24"/>
          <w:szCs w:val="24"/>
        </w:rPr>
        <w:t>Grada Križevaca</w:t>
      </w:r>
      <w:r w:rsidRPr="00796701">
        <w:rPr>
          <w:rFonts w:cstheme="minorHAnsi"/>
          <w:sz w:val="24"/>
          <w:szCs w:val="24"/>
        </w:rPr>
        <w:t>,</w:t>
      </w:r>
    </w:p>
    <w:p w:rsidR="00B53A2F" w:rsidRPr="00796701" w:rsidRDefault="00B53A2F" w:rsidP="003D59F2">
      <w:pPr>
        <w:pStyle w:val="Odlomakpopisa"/>
        <w:numPr>
          <w:ilvl w:val="0"/>
          <w:numId w:val="7"/>
        </w:numPr>
        <w:ind w:left="714" w:hanging="357"/>
        <w:jc w:val="both"/>
        <w:rPr>
          <w:rFonts w:cstheme="minorHAnsi"/>
          <w:sz w:val="24"/>
          <w:szCs w:val="24"/>
        </w:rPr>
      </w:pPr>
      <w:r w:rsidRPr="00796701">
        <w:rPr>
          <w:rFonts w:cstheme="minorHAnsi"/>
          <w:sz w:val="24"/>
          <w:szCs w:val="24"/>
        </w:rPr>
        <w:t xml:space="preserve">iznos osiguranih sredstava za rad skloništa na području </w:t>
      </w:r>
      <w:r w:rsidR="00EE6125">
        <w:rPr>
          <w:rFonts w:cstheme="minorHAnsi"/>
          <w:sz w:val="24"/>
          <w:szCs w:val="24"/>
        </w:rPr>
        <w:t>Grada Križevaca</w:t>
      </w:r>
      <w:r w:rsidRPr="00796701">
        <w:rPr>
          <w:rFonts w:cstheme="minorHAnsi"/>
          <w:sz w:val="24"/>
          <w:szCs w:val="24"/>
        </w:rPr>
        <w:t>,</w:t>
      </w:r>
    </w:p>
    <w:p w:rsidR="00B53A2F" w:rsidRPr="00796701" w:rsidRDefault="00B53A2F" w:rsidP="003D59F2">
      <w:pPr>
        <w:pStyle w:val="Odlomakpopisa"/>
        <w:numPr>
          <w:ilvl w:val="0"/>
          <w:numId w:val="7"/>
        </w:numPr>
        <w:ind w:left="714" w:hanging="357"/>
        <w:jc w:val="both"/>
        <w:rPr>
          <w:rFonts w:cstheme="minorHAnsi"/>
          <w:sz w:val="24"/>
          <w:szCs w:val="24"/>
        </w:rPr>
      </w:pPr>
      <w:r w:rsidRPr="00796701">
        <w:rPr>
          <w:rFonts w:cstheme="minorHAnsi"/>
          <w:sz w:val="24"/>
          <w:szCs w:val="24"/>
        </w:rPr>
        <w:t>trajanje smještaja i razlozi prestanka smještaja u skloništima,</w:t>
      </w:r>
    </w:p>
    <w:p w:rsidR="00B53A2F" w:rsidRPr="00796701" w:rsidRDefault="00B53A2F" w:rsidP="003D59F2">
      <w:pPr>
        <w:pStyle w:val="Odlomakpopisa"/>
        <w:numPr>
          <w:ilvl w:val="0"/>
          <w:numId w:val="7"/>
        </w:numPr>
        <w:ind w:left="714" w:hanging="357"/>
        <w:jc w:val="both"/>
        <w:rPr>
          <w:rFonts w:cstheme="minorHAnsi"/>
          <w:sz w:val="24"/>
          <w:szCs w:val="24"/>
        </w:rPr>
      </w:pPr>
      <w:r w:rsidRPr="00796701">
        <w:rPr>
          <w:rFonts w:cstheme="minorHAnsi"/>
          <w:sz w:val="24"/>
          <w:szCs w:val="24"/>
        </w:rPr>
        <w:lastRenderedPageBreak/>
        <w:t>vrste i broj usluga koje dobivaju korisnici u skloništima i savjetovalištima,</w:t>
      </w:r>
    </w:p>
    <w:p w:rsidR="00B53A2F" w:rsidRPr="00796701" w:rsidRDefault="00B53A2F" w:rsidP="003D59F2">
      <w:pPr>
        <w:pStyle w:val="Odlomakpopisa"/>
        <w:numPr>
          <w:ilvl w:val="0"/>
          <w:numId w:val="7"/>
        </w:numPr>
        <w:ind w:left="714" w:hanging="357"/>
        <w:jc w:val="both"/>
        <w:rPr>
          <w:rFonts w:cstheme="minorHAnsi"/>
          <w:sz w:val="24"/>
          <w:szCs w:val="24"/>
        </w:rPr>
      </w:pPr>
      <w:r w:rsidRPr="00796701">
        <w:rPr>
          <w:rFonts w:cstheme="minorHAnsi"/>
          <w:sz w:val="24"/>
          <w:szCs w:val="24"/>
        </w:rPr>
        <w:t>broj žrtava nasilja u obitelji koje se koriste uslugama savjetovanja i dežurnog SOS telefona, a koje nisu smještene u skloništu,</w:t>
      </w:r>
    </w:p>
    <w:p w:rsidR="00B53A2F" w:rsidRPr="00796701" w:rsidRDefault="00B53A2F" w:rsidP="003D59F2">
      <w:pPr>
        <w:pStyle w:val="Odlomakpopisa"/>
        <w:numPr>
          <w:ilvl w:val="0"/>
          <w:numId w:val="7"/>
        </w:numPr>
        <w:ind w:left="714" w:hanging="357"/>
        <w:jc w:val="both"/>
        <w:rPr>
          <w:rFonts w:cstheme="minorHAnsi"/>
          <w:sz w:val="24"/>
          <w:szCs w:val="24"/>
        </w:rPr>
      </w:pPr>
      <w:r w:rsidRPr="00796701">
        <w:rPr>
          <w:rFonts w:cstheme="minorHAnsi"/>
          <w:sz w:val="24"/>
          <w:szCs w:val="24"/>
        </w:rPr>
        <w:t>provedena redovna godišnja evaluacije programa rada skloništa, savjetovališta i dežurnog SOS telefona iz kojih je razvidna uspješnost provedenih aktivnosti.</w:t>
      </w:r>
    </w:p>
    <w:p w:rsidR="00B53A2F" w:rsidRPr="00EB6E2C" w:rsidRDefault="00B53A2F" w:rsidP="00B53A2F">
      <w:pPr>
        <w:spacing w:after="0"/>
        <w:jc w:val="both"/>
        <w:rPr>
          <w:rFonts w:cstheme="minorHAnsi"/>
          <w:i/>
          <w:iCs/>
          <w:sz w:val="24"/>
          <w:szCs w:val="24"/>
        </w:rPr>
      </w:pPr>
      <w:r w:rsidRPr="00EB6E2C">
        <w:rPr>
          <w:rFonts w:cstheme="minorHAnsi"/>
          <w:i/>
          <w:iCs/>
          <w:sz w:val="24"/>
          <w:szCs w:val="24"/>
        </w:rPr>
        <w:t xml:space="preserve">Potrebna financijska sredstva: </w:t>
      </w:r>
    </w:p>
    <w:p w:rsidR="00B53A2F" w:rsidRDefault="00EB6E2C" w:rsidP="00B53A2F">
      <w:pPr>
        <w:jc w:val="both"/>
        <w:rPr>
          <w:rFonts w:cstheme="minorHAnsi"/>
          <w:sz w:val="24"/>
          <w:szCs w:val="24"/>
        </w:rPr>
      </w:pPr>
      <w:r w:rsidRPr="00796701">
        <w:rPr>
          <w:rFonts w:ascii="Calibri" w:hAnsi="Calibri" w:cs="Times New Roman"/>
          <w:sz w:val="24"/>
          <w:szCs w:val="24"/>
        </w:rPr>
        <w:t xml:space="preserve">Potrebna financijska sredstva osigurat će se u proračunu </w:t>
      </w:r>
      <w:r w:rsidR="00EE6125">
        <w:rPr>
          <w:rFonts w:ascii="Calibri" w:hAnsi="Calibri" w:cs="Times New Roman"/>
          <w:sz w:val="24"/>
          <w:szCs w:val="24"/>
        </w:rPr>
        <w:t>Grada Križevaca</w:t>
      </w:r>
      <w:r w:rsidRPr="00796701">
        <w:rPr>
          <w:rFonts w:cstheme="minorHAnsi"/>
          <w:sz w:val="24"/>
          <w:szCs w:val="24"/>
        </w:rPr>
        <w:t xml:space="preserve"> </w:t>
      </w:r>
    </w:p>
    <w:p w:rsidR="007E63DA" w:rsidRDefault="007E63DA" w:rsidP="00B53A2F">
      <w:pPr>
        <w:jc w:val="both"/>
        <w:rPr>
          <w:rFonts w:cstheme="minorHAnsi"/>
          <w:sz w:val="24"/>
          <w:szCs w:val="24"/>
        </w:rPr>
      </w:pPr>
    </w:p>
    <w:p w:rsidR="007E63DA" w:rsidRDefault="00D5564A" w:rsidP="00D5564A">
      <w:pPr>
        <w:autoSpaceDE w:val="0"/>
        <w:autoSpaceDN w:val="0"/>
        <w:adjustRightInd w:val="0"/>
        <w:spacing w:after="0" w:line="240" w:lineRule="auto"/>
        <w:rPr>
          <w:rFonts w:cstheme="minorHAnsi"/>
          <w:b/>
          <w:bCs/>
          <w:sz w:val="24"/>
          <w:szCs w:val="24"/>
          <w:u w:val="single"/>
        </w:rPr>
      </w:pPr>
      <w:r w:rsidRPr="00D30907">
        <w:rPr>
          <w:rFonts w:cstheme="minorHAnsi"/>
          <w:b/>
          <w:bCs/>
          <w:sz w:val="24"/>
          <w:szCs w:val="24"/>
          <w:u w:val="single"/>
        </w:rPr>
        <w:t>Mjera 2.</w:t>
      </w:r>
      <w:r w:rsidR="00E961EE" w:rsidRPr="00D30907">
        <w:rPr>
          <w:rFonts w:cstheme="minorHAnsi"/>
          <w:b/>
          <w:bCs/>
          <w:sz w:val="24"/>
          <w:szCs w:val="24"/>
          <w:u w:val="single"/>
        </w:rPr>
        <w:t xml:space="preserve"> </w:t>
      </w:r>
      <w:r w:rsidR="00811235">
        <w:rPr>
          <w:rFonts w:cstheme="minorHAnsi"/>
          <w:b/>
          <w:bCs/>
          <w:sz w:val="24"/>
          <w:szCs w:val="24"/>
          <w:u w:val="single"/>
        </w:rPr>
        <w:t>Osigurati financijsku potporu rada organizacijama civilnog društva koje pružaju usluge tretmana djece koja su žrtve i/ili svjedoci obiteljskog nasilja</w:t>
      </w:r>
    </w:p>
    <w:p w:rsidR="00811235" w:rsidRPr="004C26CE" w:rsidRDefault="00811235" w:rsidP="00811235">
      <w:pPr>
        <w:jc w:val="both"/>
        <w:rPr>
          <w:rFonts w:cstheme="minorHAnsi"/>
          <w:i/>
          <w:iCs/>
          <w:sz w:val="24"/>
          <w:szCs w:val="24"/>
        </w:rPr>
      </w:pPr>
      <w:r w:rsidRPr="004C26CE">
        <w:rPr>
          <w:rFonts w:cstheme="minorHAnsi"/>
          <w:i/>
          <w:iCs/>
          <w:sz w:val="24"/>
          <w:szCs w:val="24"/>
        </w:rPr>
        <w:t>Čl. 9. Konvencije – Nevladine organizacije i civilno društvo Čl. 22. Konvencije – Specijalizirane usluge potpore Čl. 25. Konvencije – Potpora žrtvama seksualnog nasilja</w:t>
      </w:r>
    </w:p>
    <w:p w:rsidR="00811235" w:rsidRPr="00796701" w:rsidRDefault="00811235" w:rsidP="00811235">
      <w:pPr>
        <w:spacing w:after="0"/>
        <w:jc w:val="both"/>
        <w:rPr>
          <w:rFonts w:cstheme="minorHAnsi"/>
          <w:sz w:val="24"/>
          <w:szCs w:val="24"/>
        </w:rPr>
      </w:pPr>
      <w:r w:rsidRPr="00EB6E2C">
        <w:rPr>
          <w:rFonts w:cstheme="minorHAnsi"/>
          <w:i/>
          <w:iCs/>
          <w:sz w:val="24"/>
          <w:szCs w:val="24"/>
        </w:rPr>
        <w:t>Nositelj:</w:t>
      </w:r>
      <w:r w:rsidRPr="00796701">
        <w:rPr>
          <w:rFonts w:cstheme="minorHAnsi"/>
          <w:sz w:val="24"/>
          <w:szCs w:val="24"/>
        </w:rPr>
        <w:t xml:space="preserve"> Grad Križevci</w:t>
      </w:r>
    </w:p>
    <w:p w:rsidR="00811235" w:rsidRPr="00796701" w:rsidRDefault="00811235" w:rsidP="00811235">
      <w:pPr>
        <w:jc w:val="both"/>
        <w:rPr>
          <w:rFonts w:cstheme="minorHAnsi"/>
          <w:sz w:val="24"/>
          <w:szCs w:val="24"/>
        </w:rPr>
      </w:pPr>
      <w:proofErr w:type="spellStart"/>
      <w:r w:rsidRPr="00EB6E2C">
        <w:rPr>
          <w:rFonts w:cstheme="minorHAnsi"/>
          <w:i/>
          <w:iCs/>
          <w:sz w:val="24"/>
          <w:szCs w:val="24"/>
        </w:rPr>
        <w:t>Suradne</w:t>
      </w:r>
      <w:proofErr w:type="spellEnd"/>
      <w:r w:rsidRPr="00EB6E2C">
        <w:rPr>
          <w:rFonts w:cstheme="minorHAnsi"/>
          <w:i/>
          <w:iCs/>
          <w:sz w:val="24"/>
          <w:szCs w:val="24"/>
        </w:rPr>
        <w:t xml:space="preserve"> institucije:</w:t>
      </w:r>
      <w:r w:rsidRPr="00796701">
        <w:rPr>
          <w:rFonts w:cstheme="minorHAnsi"/>
          <w:sz w:val="24"/>
          <w:szCs w:val="24"/>
        </w:rPr>
        <w:t xml:space="preserve"> Udruga Hera Križevci </w:t>
      </w:r>
      <w:r w:rsidR="00417C8E">
        <w:rPr>
          <w:rFonts w:cstheme="minorHAnsi"/>
          <w:sz w:val="24"/>
          <w:szCs w:val="24"/>
        </w:rPr>
        <w:t xml:space="preserve">i </w:t>
      </w:r>
      <w:r w:rsidR="00417C8E" w:rsidRPr="00417C8E">
        <w:rPr>
          <w:rFonts w:cstheme="minorHAnsi"/>
          <w:sz w:val="24"/>
          <w:szCs w:val="24"/>
        </w:rPr>
        <w:t>Udruga Vrtuljak</w:t>
      </w:r>
      <w:r w:rsidR="00417C8E">
        <w:rPr>
          <w:rFonts w:cstheme="minorHAnsi"/>
          <w:sz w:val="24"/>
          <w:szCs w:val="24"/>
        </w:rPr>
        <w:t xml:space="preserve"> Križevci</w:t>
      </w:r>
    </w:p>
    <w:p w:rsidR="00811235" w:rsidRPr="00EB6E2C" w:rsidRDefault="00811235" w:rsidP="00811235">
      <w:pPr>
        <w:jc w:val="both"/>
        <w:rPr>
          <w:rFonts w:cstheme="minorHAnsi"/>
          <w:i/>
          <w:iCs/>
          <w:sz w:val="24"/>
          <w:szCs w:val="24"/>
        </w:rPr>
      </w:pPr>
      <w:r w:rsidRPr="00EB6E2C">
        <w:rPr>
          <w:rFonts w:cstheme="minorHAnsi"/>
          <w:i/>
          <w:iCs/>
          <w:sz w:val="24"/>
          <w:szCs w:val="24"/>
        </w:rPr>
        <w:t>Aktivnosti:</w:t>
      </w:r>
    </w:p>
    <w:p w:rsidR="00811235" w:rsidRPr="00796701" w:rsidRDefault="00811235" w:rsidP="00417C8E">
      <w:pPr>
        <w:pStyle w:val="Odlomakpopisa"/>
        <w:numPr>
          <w:ilvl w:val="0"/>
          <w:numId w:val="25"/>
        </w:numPr>
        <w:ind w:left="714"/>
        <w:jc w:val="both"/>
        <w:rPr>
          <w:rFonts w:cstheme="minorHAnsi"/>
          <w:sz w:val="24"/>
          <w:szCs w:val="24"/>
        </w:rPr>
      </w:pPr>
      <w:r w:rsidRPr="00796701">
        <w:rPr>
          <w:rFonts w:cstheme="minorHAnsi"/>
          <w:sz w:val="24"/>
          <w:szCs w:val="24"/>
        </w:rPr>
        <w:t xml:space="preserve">osigurati kontinuiranu potporu radu </w:t>
      </w:r>
      <w:r w:rsidR="00417C8E">
        <w:rPr>
          <w:rFonts w:cstheme="minorHAnsi"/>
          <w:sz w:val="24"/>
          <w:szCs w:val="24"/>
        </w:rPr>
        <w:t>savjetovališta za djecu žrtve i/ili svjedoke obiteljskog nasilja</w:t>
      </w:r>
    </w:p>
    <w:p w:rsidR="00811235" w:rsidRPr="00796701" w:rsidRDefault="00811235" w:rsidP="00417C8E">
      <w:pPr>
        <w:pStyle w:val="Odlomakpopisa"/>
        <w:numPr>
          <w:ilvl w:val="0"/>
          <w:numId w:val="25"/>
        </w:numPr>
        <w:ind w:left="714"/>
        <w:jc w:val="both"/>
        <w:rPr>
          <w:rFonts w:cstheme="minorHAnsi"/>
          <w:sz w:val="24"/>
          <w:szCs w:val="24"/>
        </w:rPr>
      </w:pPr>
      <w:r w:rsidRPr="00796701">
        <w:rPr>
          <w:rFonts w:cstheme="minorHAnsi"/>
          <w:sz w:val="24"/>
          <w:szCs w:val="24"/>
        </w:rPr>
        <w:t>provoditi evaluaciju savjetovališta.</w:t>
      </w:r>
    </w:p>
    <w:p w:rsidR="00811235" w:rsidRPr="00796701" w:rsidRDefault="00811235" w:rsidP="00811235">
      <w:pPr>
        <w:jc w:val="both"/>
        <w:rPr>
          <w:rFonts w:cstheme="minorHAnsi"/>
          <w:sz w:val="24"/>
          <w:szCs w:val="24"/>
        </w:rPr>
      </w:pPr>
      <w:r w:rsidRPr="00EB6E2C">
        <w:rPr>
          <w:rFonts w:cstheme="minorHAnsi"/>
          <w:i/>
          <w:iCs/>
          <w:sz w:val="24"/>
          <w:szCs w:val="24"/>
        </w:rPr>
        <w:t>Rok:</w:t>
      </w:r>
      <w:r w:rsidRPr="00796701">
        <w:rPr>
          <w:rFonts w:cstheme="minorHAnsi"/>
          <w:sz w:val="24"/>
          <w:szCs w:val="24"/>
        </w:rPr>
        <w:t xml:space="preserve"> kontinuirano</w:t>
      </w:r>
    </w:p>
    <w:p w:rsidR="00811235" w:rsidRPr="00EB6E2C" w:rsidRDefault="00811235" w:rsidP="00811235">
      <w:pPr>
        <w:jc w:val="both"/>
        <w:rPr>
          <w:rFonts w:cstheme="minorHAnsi"/>
          <w:i/>
          <w:iCs/>
          <w:sz w:val="24"/>
          <w:szCs w:val="24"/>
        </w:rPr>
      </w:pPr>
      <w:r w:rsidRPr="00EB6E2C">
        <w:rPr>
          <w:rFonts w:cstheme="minorHAnsi"/>
          <w:i/>
          <w:iCs/>
          <w:sz w:val="24"/>
          <w:szCs w:val="24"/>
        </w:rPr>
        <w:t>Pokazatelji uspješnosti:</w:t>
      </w:r>
    </w:p>
    <w:p w:rsidR="00811235" w:rsidRPr="00026F68" w:rsidRDefault="00811235" w:rsidP="00026F68">
      <w:pPr>
        <w:pStyle w:val="Odlomakpopisa"/>
        <w:numPr>
          <w:ilvl w:val="0"/>
          <w:numId w:val="26"/>
        </w:numPr>
        <w:jc w:val="both"/>
        <w:rPr>
          <w:rFonts w:cstheme="minorHAnsi"/>
          <w:sz w:val="24"/>
          <w:szCs w:val="24"/>
        </w:rPr>
      </w:pPr>
      <w:r w:rsidRPr="00026F68">
        <w:rPr>
          <w:rFonts w:cstheme="minorHAnsi"/>
          <w:sz w:val="24"/>
          <w:szCs w:val="24"/>
        </w:rPr>
        <w:t xml:space="preserve">kontinuirani rada </w:t>
      </w:r>
      <w:r w:rsidR="00026F68" w:rsidRPr="00026F68">
        <w:rPr>
          <w:rFonts w:cstheme="minorHAnsi"/>
          <w:sz w:val="24"/>
          <w:szCs w:val="24"/>
        </w:rPr>
        <w:t>savjetovališta za djecu žrtve i/ili svjedoke obiteljskog nasilja</w:t>
      </w:r>
      <w:r w:rsidRPr="00026F68">
        <w:rPr>
          <w:rFonts w:cstheme="minorHAnsi"/>
          <w:sz w:val="24"/>
          <w:szCs w:val="24"/>
        </w:rPr>
        <w:t>,</w:t>
      </w:r>
    </w:p>
    <w:p w:rsidR="00811235" w:rsidRPr="00026F68" w:rsidRDefault="00811235" w:rsidP="00026F68">
      <w:pPr>
        <w:pStyle w:val="Odlomakpopisa"/>
        <w:numPr>
          <w:ilvl w:val="0"/>
          <w:numId w:val="26"/>
        </w:numPr>
        <w:ind w:left="714" w:hanging="357"/>
        <w:jc w:val="both"/>
        <w:rPr>
          <w:rFonts w:cstheme="minorHAnsi"/>
          <w:sz w:val="24"/>
          <w:szCs w:val="24"/>
        </w:rPr>
      </w:pPr>
      <w:r w:rsidRPr="00796701">
        <w:rPr>
          <w:rFonts w:cstheme="minorHAnsi"/>
          <w:sz w:val="24"/>
          <w:szCs w:val="24"/>
        </w:rPr>
        <w:t xml:space="preserve">iznos osiguranih sredstava za rad </w:t>
      </w:r>
      <w:r w:rsidR="00026F68" w:rsidRPr="00026F68">
        <w:rPr>
          <w:rFonts w:cstheme="minorHAnsi"/>
          <w:sz w:val="24"/>
          <w:szCs w:val="24"/>
        </w:rPr>
        <w:t>savjetovališta za djecu žrtve i/ili svjedoke obiteljskog nasilja</w:t>
      </w:r>
      <w:r w:rsidRPr="00796701">
        <w:rPr>
          <w:rFonts w:cstheme="minorHAnsi"/>
          <w:sz w:val="24"/>
          <w:szCs w:val="24"/>
        </w:rPr>
        <w:t xml:space="preserve"> na području </w:t>
      </w:r>
      <w:r w:rsidR="00EE6125">
        <w:rPr>
          <w:rFonts w:cstheme="minorHAnsi"/>
          <w:sz w:val="24"/>
          <w:szCs w:val="24"/>
        </w:rPr>
        <w:t>Grada Križevaca</w:t>
      </w:r>
      <w:r w:rsidRPr="00796701">
        <w:rPr>
          <w:rFonts w:cstheme="minorHAnsi"/>
          <w:sz w:val="24"/>
          <w:szCs w:val="24"/>
        </w:rPr>
        <w:t>,</w:t>
      </w:r>
    </w:p>
    <w:p w:rsidR="00811235" w:rsidRPr="00796701" w:rsidRDefault="00811235" w:rsidP="00417C8E">
      <w:pPr>
        <w:pStyle w:val="Odlomakpopisa"/>
        <w:numPr>
          <w:ilvl w:val="0"/>
          <w:numId w:val="26"/>
        </w:numPr>
        <w:ind w:left="714" w:hanging="357"/>
        <w:jc w:val="both"/>
        <w:rPr>
          <w:rFonts w:cstheme="minorHAnsi"/>
          <w:sz w:val="24"/>
          <w:szCs w:val="24"/>
        </w:rPr>
      </w:pPr>
      <w:r w:rsidRPr="00796701">
        <w:rPr>
          <w:rFonts w:cstheme="minorHAnsi"/>
          <w:sz w:val="24"/>
          <w:szCs w:val="24"/>
        </w:rPr>
        <w:t xml:space="preserve">broj </w:t>
      </w:r>
      <w:r w:rsidR="00026F68">
        <w:rPr>
          <w:rFonts w:cstheme="minorHAnsi"/>
          <w:sz w:val="24"/>
          <w:szCs w:val="24"/>
        </w:rPr>
        <w:t>djece žrtava i/ili svjedoka</w:t>
      </w:r>
      <w:r w:rsidRPr="00796701">
        <w:rPr>
          <w:rFonts w:cstheme="minorHAnsi"/>
          <w:sz w:val="24"/>
          <w:szCs w:val="24"/>
        </w:rPr>
        <w:t xml:space="preserve"> nasilja u obitelji koje se koriste uslugama savjetovanja,</w:t>
      </w:r>
    </w:p>
    <w:p w:rsidR="00811235" w:rsidRPr="00796701" w:rsidRDefault="00811235" w:rsidP="00417C8E">
      <w:pPr>
        <w:pStyle w:val="Odlomakpopisa"/>
        <w:numPr>
          <w:ilvl w:val="0"/>
          <w:numId w:val="26"/>
        </w:numPr>
        <w:ind w:left="714" w:hanging="357"/>
        <w:jc w:val="both"/>
        <w:rPr>
          <w:rFonts w:cstheme="minorHAnsi"/>
          <w:sz w:val="24"/>
          <w:szCs w:val="24"/>
        </w:rPr>
      </w:pPr>
      <w:r w:rsidRPr="00796701">
        <w:rPr>
          <w:rFonts w:cstheme="minorHAnsi"/>
          <w:sz w:val="24"/>
          <w:szCs w:val="24"/>
        </w:rPr>
        <w:t>provedena redovna godišnja evaluacije programa rada savjetovališta</w:t>
      </w:r>
      <w:r w:rsidR="00026F68">
        <w:rPr>
          <w:rFonts w:cstheme="minorHAnsi"/>
          <w:sz w:val="24"/>
          <w:szCs w:val="24"/>
        </w:rPr>
        <w:t xml:space="preserve"> </w:t>
      </w:r>
      <w:r w:rsidRPr="00796701">
        <w:rPr>
          <w:rFonts w:cstheme="minorHAnsi"/>
          <w:sz w:val="24"/>
          <w:szCs w:val="24"/>
        </w:rPr>
        <w:t>iz kojih je razvidna uspješnost provedenih aktivnosti.</w:t>
      </w:r>
      <w:r w:rsidR="00026F68">
        <w:rPr>
          <w:rFonts w:cstheme="minorHAnsi"/>
          <w:sz w:val="24"/>
          <w:szCs w:val="24"/>
        </w:rPr>
        <w:t xml:space="preserve"> </w:t>
      </w:r>
    </w:p>
    <w:p w:rsidR="00811235" w:rsidRPr="00EB6E2C" w:rsidRDefault="00811235" w:rsidP="00811235">
      <w:pPr>
        <w:spacing w:after="0"/>
        <w:jc w:val="both"/>
        <w:rPr>
          <w:rFonts w:cstheme="minorHAnsi"/>
          <w:i/>
          <w:iCs/>
          <w:sz w:val="24"/>
          <w:szCs w:val="24"/>
        </w:rPr>
      </w:pPr>
      <w:r w:rsidRPr="00EB6E2C">
        <w:rPr>
          <w:rFonts w:cstheme="minorHAnsi"/>
          <w:i/>
          <w:iCs/>
          <w:sz w:val="24"/>
          <w:szCs w:val="24"/>
        </w:rPr>
        <w:t xml:space="preserve">Potrebna financijska sredstva: </w:t>
      </w:r>
    </w:p>
    <w:p w:rsidR="00811235" w:rsidRDefault="00811235" w:rsidP="00811235">
      <w:pPr>
        <w:jc w:val="both"/>
        <w:rPr>
          <w:rFonts w:cstheme="minorHAnsi"/>
          <w:sz w:val="24"/>
          <w:szCs w:val="24"/>
        </w:rPr>
      </w:pPr>
      <w:r w:rsidRPr="00796701">
        <w:rPr>
          <w:rFonts w:ascii="Calibri" w:hAnsi="Calibri" w:cs="Times New Roman"/>
          <w:sz w:val="24"/>
          <w:szCs w:val="24"/>
        </w:rPr>
        <w:t xml:space="preserve">Potrebna financijska sredstva osigurat će se u proračunu </w:t>
      </w:r>
      <w:r w:rsidR="00EE6125">
        <w:rPr>
          <w:rFonts w:ascii="Calibri" w:hAnsi="Calibri" w:cs="Times New Roman"/>
          <w:sz w:val="24"/>
          <w:szCs w:val="24"/>
        </w:rPr>
        <w:t>Grada Križevaca</w:t>
      </w:r>
      <w:r w:rsidRPr="00796701">
        <w:rPr>
          <w:rFonts w:cstheme="minorHAnsi"/>
          <w:sz w:val="24"/>
          <w:szCs w:val="24"/>
        </w:rPr>
        <w:t xml:space="preserve"> </w:t>
      </w:r>
    </w:p>
    <w:p w:rsidR="00811235" w:rsidRDefault="00811235" w:rsidP="00D5564A">
      <w:pPr>
        <w:autoSpaceDE w:val="0"/>
        <w:autoSpaceDN w:val="0"/>
        <w:adjustRightInd w:val="0"/>
        <w:spacing w:after="0" w:line="240" w:lineRule="auto"/>
        <w:rPr>
          <w:rFonts w:cstheme="minorHAnsi"/>
          <w:b/>
          <w:bCs/>
          <w:sz w:val="24"/>
          <w:szCs w:val="24"/>
          <w:u w:val="single"/>
        </w:rPr>
      </w:pPr>
    </w:p>
    <w:p w:rsidR="007E63DA" w:rsidRDefault="007E63DA" w:rsidP="00D5564A">
      <w:pPr>
        <w:autoSpaceDE w:val="0"/>
        <w:autoSpaceDN w:val="0"/>
        <w:adjustRightInd w:val="0"/>
        <w:spacing w:after="0" w:line="240" w:lineRule="auto"/>
        <w:rPr>
          <w:rFonts w:cstheme="minorHAnsi"/>
          <w:b/>
          <w:bCs/>
          <w:sz w:val="24"/>
          <w:szCs w:val="24"/>
          <w:u w:val="single"/>
        </w:rPr>
      </w:pPr>
    </w:p>
    <w:p w:rsidR="00D5564A" w:rsidRDefault="007E63DA" w:rsidP="00D5564A">
      <w:pPr>
        <w:autoSpaceDE w:val="0"/>
        <w:autoSpaceDN w:val="0"/>
        <w:adjustRightInd w:val="0"/>
        <w:spacing w:after="0" w:line="240" w:lineRule="auto"/>
        <w:rPr>
          <w:rFonts w:cstheme="minorHAnsi"/>
          <w:b/>
          <w:bCs/>
          <w:sz w:val="24"/>
          <w:szCs w:val="24"/>
          <w:u w:val="single"/>
        </w:rPr>
      </w:pPr>
      <w:r>
        <w:rPr>
          <w:rFonts w:cstheme="minorHAnsi"/>
          <w:b/>
          <w:bCs/>
          <w:sz w:val="24"/>
          <w:szCs w:val="24"/>
          <w:u w:val="single"/>
        </w:rPr>
        <w:t xml:space="preserve">Mjera 3. </w:t>
      </w:r>
      <w:r w:rsidR="00D5564A" w:rsidRPr="00D30907">
        <w:rPr>
          <w:rFonts w:cstheme="minorHAnsi"/>
          <w:b/>
          <w:bCs/>
          <w:sz w:val="24"/>
          <w:szCs w:val="24"/>
          <w:u w:val="single"/>
        </w:rPr>
        <w:t>Osigurati stambeno zbrinjavanje djece i odraslih osoba žrtava nasilja u obitelji</w:t>
      </w:r>
    </w:p>
    <w:p w:rsidR="00D30907" w:rsidRDefault="00D30907" w:rsidP="00D5564A">
      <w:pPr>
        <w:autoSpaceDE w:val="0"/>
        <w:autoSpaceDN w:val="0"/>
        <w:adjustRightInd w:val="0"/>
        <w:spacing w:after="0" w:line="240" w:lineRule="auto"/>
        <w:rPr>
          <w:rFonts w:cstheme="minorHAnsi"/>
          <w:b/>
          <w:bCs/>
          <w:sz w:val="24"/>
          <w:szCs w:val="24"/>
          <w:u w:val="single"/>
        </w:rPr>
      </w:pPr>
    </w:p>
    <w:p w:rsidR="00D30907" w:rsidRPr="00D30907" w:rsidRDefault="00D30907" w:rsidP="00D5564A">
      <w:pPr>
        <w:autoSpaceDE w:val="0"/>
        <w:autoSpaceDN w:val="0"/>
        <w:adjustRightInd w:val="0"/>
        <w:spacing w:after="0" w:line="240" w:lineRule="auto"/>
        <w:rPr>
          <w:rFonts w:cstheme="minorHAnsi"/>
          <w:i/>
          <w:iCs/>
          <w:sz w:val="28"/>
          <w:szCs w:val="28"/>
          <w:u w:val="single"/>
        </w:rPr>
      </w:pPr>
      <w:r w:rsidRPr="00D30907">
        <w:rPr>
          <w:i/>
          <w:iCs/>
          <w:sz w:val="24"/>
          <w:szCs w:val="24"/>
        </w:rPr>
        <w:t>Čl. 20. Konvencije – Opće usluge potpore</w:t>
      </w:r>
    </w:p>
    <w:p w:rsidR="00D30907" w:rsidRPr="00D30907" w:rsidRDefault="00D30907" w:rsidP="00D5564A">
      <w:pPr>
        <w:autoSpaceDE w:val="0"/>
        <w:autoSpaceDN w:val="0"/>
        <w:adjustRightInd w:val="0"/>
        <w:spacing w:after="0" w:line="240" w:lineRule="auto"/>
        <w:rPr>
          <w:rFonts w:cstheme="minorHAnsi"/>
          <w:b/>
          <w:bCs/>
          <w:sz w:val="24"/>
          <w:szCs w:val="24"/>
          <w:u w:val="single"/>
        </w:rPr>
      </w:pPr>
    </w:p>
    <w:p w:rsidR="00353A54" w:rsidRDefault="00D5564A" w:rsidP="00E961EE">
      <w:pPr>
        <w:spacing w:after="0"/>
        <w:rPr>
          <w:rFonts w:cstheme="minorHAnsi"/>
          <w:sz w:val="24"/>
          <w:szCs w:val="24"/>
        </w:rPr>
      </w:pPr>
      <w:r w:rsidRPr="00135321">
        <w:rPr>
          <w:rFonts w:cstheme="minorHAnsi"/>
          <w:i/>
          <w:iCs/>
          <w:sz w:val="24"/>
          <w:szCs w:val="24"/>
        </w:rPr>
        <w:t>Nositelj:</w:t>
      </w:r>
      <w:r w:rsidRPr="00E961EE">
        <w:rPr>
          <w:rFonts w:cstheme="minorHAnsi"/>
          <w:sz w:val="24"/>
          <w:szCs w:val="24"/>
        </w:rPr>
        <w:t xml:space="preserve"> Upravni odjel za gospodarstvo, financije, EU fondove i javnu nabavu – </w:t>
      </w:r>
      <w:r w:rsidR="00EE6125">
        <w:rPr>
          <w:rFonts w:cstheme="minorHAnsi"/>
          <w:sz w:val="24"/>
          <w:szCs w:val="24"/>
        </w:rPr>
        <w:t>Grada Križevaca</w:t>
      </w:r>
      <w:r w:rsidRPr="00E961EE">
        <w:rPr>
          <w:rFonts w:cstheme="minorHAnsi"/>
          <w:sz w:val="24"/>
          <w:szCs w:val="24"/>
        </w:rPr>
        <w:t xml:space="preserve"> </w:t>
      </w:r>
    </w:p>
    <w:p w:rsidR="00E961EE" w:rsidRPr="00E961EE" w:rsidRDefault="00E961EE" w:rsidP="00E961EE">
      <w:pPr>
        <w:spacing w:after="0"/>
        <w:rPr>
          <w:rFonts w:cstheme="minorHAnsi"/>
          <w:sz w:val="24"/>
          <w:szCs w:val="24"/>
        </w:rPr>
      </w:pPr>
      <w:r w:rsidRPr="00135321">
        <w:rPr>
          <w:rFonts w:cstheme="minorHAnsi"/>
          <w:i/>
          <w:iCs/>
          <w:sz w:val="24"/>
          <w:szCs w:val="24"/>
        </w:rPr>
        <w:t>Suradnje institucije:</w:t>
      </w:r>
      <w:r w:rsidRPr="00E961EE">
        <w:rPr>
          <w:rFonts w:cstheme="minorHAnsi"/>
          <w:sz w:val="24"/>
          <w:szCs w:val="24"/>
        </w:rPr>
        <w:t xml:space="preserve"> Gradski tim za prevenciju i postupanje u slučajevima nasilja u obitelji </w:t>
      </w:r>
    </w:p>
    <w:p w:rsidR="00D5564A" w:rsidRPr="00E961EE" w:rsidRDefault="00D5564A" w:rsidP="00D5564A">
      <w:pPr>
        <w:autoSpaceDE w:val="0"/>
        <w:autoSpaceDN w:val="0"/>
        <w:adjustRightInd w:val="0"/>
        <w:spacing w:after="0" w:line="240" w:lineRule="auto"/>
        <w:rPr>
          <w:rFonts w:cstheme="minorHAnsi"/>
          <w:sz w:val="24"/>
          <w:szCs w:val="24"/>
        </w:rPr>
      </w:pPr>
      <w:r w:rsidRPr="00E961EE">
        <w:rPr>
          <w:rFonts w:cstheme="minorHAnsi"/>
          <w:sz w:val="24"/>
          <w:szCs w:val="24"/>
        </w:rPr>
        <w:t xml:space="preserve"> </w:t>
      </w:r>
    </w:p>
    <w:p w:rsidR="00BD560A" w:rsidRPr="003106C9" w:rsidRDefault="00D5564A" w:rsidP="003106C9">
      <w:pPr>
        <w:autoSpaceDE w:val="0"/>
        <w:autoSpaceDN w:val="0"/>
        <w:adjustRightInd w:val="0"/>
        <w:spacing w:after="0" w:line="240" w:lineRule="auto"/>
        <w:rPr>
          <w:rFonts w:cstheme="minorHAnsi"/>
          <w:i/>
          <w:iCs/>
          <w:sz w:val="24"/>
          <w:szCs w:val="24"/>
        </w:rPr>
      </w:pPr>
      <w:r w:rsidRPr="00135321">
        <w:rPr>
          <w:rFonts w:cstheme="minorHAnsi"/>
          <w:i/>
          <w:iCs/>
          <w:sz w:val="24"/>
          <w:szCs w:val="24"/>
        </w:rPr>
        <w:t>Aktivnosti:</w:t>
      </w:r>
    </w:p>
    <w:p w:rsidR="003106C9" w:rsidRDefault="003106C9" w:rsidP="00135321">
      <w:pPr>
        <w:pStyle w:val="Odlomakpopisa"/>
        <w:numPr>
          <w:ilvl w:val="1"/>
          <w:numId w:val="1"/>
        </w:numPr>
        <w:autoSpaceDE w:val="0"/>
        <w:autoSpaceDN w:val="0"/>
        <w:adjustRightInd w:val="0"/>
        <w:spacing w:after="0" w:line="240" w:lineRule="auto"/>
        <w:ind w:left="709"/>
        <w:rPr>
          <w:rFonts w:cstheme="minorHAnsi"/>
          <w:sz w:val="24"/>
          <w:szCs w:val="24"/>
        </w:rPr>
      </w:pPr>
      <w:r>
        <w:rPr>
          <w:rFonts w:cstheme="minorHAnsi"/>
          <w:sz w:val="24"/>
          <w:szCs w:val="24"/>
        </w:rPr>
        <w:lastRenderedPageBreak/>
        <w:t>u</w:t>
      </w:r>
      <w:r w:rsidR="00BD560A">
        <w:rPr>
          <w:rFonts w:cstheme="minorHAnsi"/>
          <w:sz w:val="24"/>
          <w:szCs w:val="24"/>
        </w:rPr>
        <w:t>vrstiti kriterij žrtva obiteljskog nasilja u listu reda prvenstva za davanje socijaln</w:t>
      </w:r>
      <w:r>
        <w:rPr>
          <w:rFonts w:cstheme="minorHAnsi"/>
          <w:sz w:val="24"/>
          <w:szCs w:val="24"/>
        </w:rPr>
        <w:t>ih stanova ili</w:t>
      </w:r>
      <w:r w:rsidR="00BD560A">
        <w:rPr>
          <w:rFonts w:cstheme="minorHAnsi"/>
          <w:sz w:val="24"/>
          <w:szCs w:val="24"/>
        </w:rPr>
        <w:t xml:space="preserve"> stanova u najam </w:t>
      </w:r>
      <w:r>
        <w:rPr>
          <w:rFonts w:cstheme="minorHAnsi"/>
          <w:sz w:val="24"/>
          <w:szCs w:val="24"/>
        </w:rPr>
        <w:t>u pripadajuće Odluke</w:t>
      </w:r>
    </w:p>
    <w:p w:rsidR="00D5564A" w:rsidRPr="00D30907" w:rsidRDefault="00D5564A" w:rsidP="00135321">
      <w:pPr>
        <w:pStyle w:val="Odlomakpopisa"/>
        <w:numPr>
          <w:ilvl w:val="1"/>
          <w:numId w:val="1"/>
        </w:numPr>
        <w:autoSpaceDE w:val="0"/>
        <w:autoSpaceDN w:val="0"/>
        <w:adjustRightInd w:val="0"/>
        <w:spacing w:after="0" w:line="240" w:lineRule="auto"/>
        <w:ind w:left="709"/>
        <w:rPr>
          <w:rFonts w:cstheme="minorHAnsi"/>
          <w:sz w:val="24"/>
          <w:szCs w:val="24"/>
        </w:rPr>
      </w:pPr>
      <w:r w:rsidRPr="00D30907">
        <w:rPr>
          <w:rFonts w:cstheme="minorHAnsi"/>
          <w:sz w:val="24"/>
          <w:szCs w:val="24"/>
        </w:rPr>
        <w:t>izrada mišljenja o potrebi stambenog zbrinjavanja i utvrđivanja prava na stambeno zbrinjavanje,</w:t>
      </w:r>
    </w:p>
    <w:p w:rsidR="00D5564A" w:rsidRPr="00D30907" w:rsidRDefault="00D5564A" w:rsidP="00135321">
      <w:pPr>
        <w:pStyle w:val="Odlomakpopisa"/>
        <w:numPr>
          <w:ilvl w:val="1"/>
          <w:numId w:val="1"/>
        </w:numPr>
        <w:autoSpaceDE w:val="0"/>
        <w:autoSpaceDN w:val="0"/>
        <w:adjustRightInd w:val="0"/>
        <w:spacing w:after="0" w:line="240" w:lineRule="auto"/>
        <w:ind w:left="709"/>
        <w:rPr>
          <w:rFonts w:cstheme="minorHAnsi"/>
          <w:sz w:val="24"/>
          <w:szCs w:val="24"/>
        </w:rPr>
      </w:pPr>
      <w:r w:rsidRPr="00D30907">
        <w:rPr>
          <w:rFonts w:cstheme="minorHAnsi"/>
          <w:sz w:val="24"/>
          <w:szCs w:val="24"/>
        </w:rPr>
        <w:t>stambeno zbrinjavanje žrtava nasilja u obitelji,</w:t>
      </w:r>
    </w:p>
    <w:p w:rsidR="00D5564A" w:rsidRPr="00D30907" w:rsidRDefault="00D5564A" w:rsidP="00135321">
      <w:pPr>
        <w:pStyle w:val="Odlomakpopisa"/>
        <w:numPr>
          <w:ilvl w:val="1"/>
          <w:numId w:val="1"/>
        </w:numPr>
        <w:autoSpaceDE w:val="0"/>
        <w:autoSpaceDN w:val="0"/>
        <w:adjustRightInd w:val="0"/>
        <w:spacing w:after="0" w:line="240" w:lineRule="auto"/>
        <w:ind w:left="709"/>
        <w:rPr>
          <w:rFonts w:cstheme="minorHAnsi"/>
          <w:sz w:val="24"/>
          <w:szCs w:val="24"/>
        </w:rPr>
      </w:pPr>
      <w:r w:rsidRPr="00D30907">
        <w:rPr>
          <w:rFonts w:cstheme="minorHAnsi"/>
          <w:sz w:val="24"/>
          <w:szCs w:val="24"/>
        </w:rPr>
        <w:t>vođenje posebne evidencije o podnositeljima zahtjeva za stambeno zbrinjavanje žrtava nasilja u obitelji,</w:t>
      </w:r>
    </w:p>
    <w:p w:rsidR="00D5564A" w:rsidRDefault="00D5564A" w:rsidP="00135321">
      <w:pPr>
        <w:pStyle w:val="Odlomakpopisa"/>
        <w:numPr>
          <w:ilvl w:val="1"/>
          <w:numId w:val="1"/>
        </w:numPr>
        <w:autoSpaceDE w:val="0"/>
        <w:autoSpaceDN w:val="0"/>
        <w:adjustRightInd w:val="0"/>
        <w:spacing w:after="0" w:line="240" w:lineRule="auto"/>
        <w:ind w:left="709"/>
        <w:rPr>
          <w:rFonts w:cstheme="minorHAnsi"/>
          <w:sz w:val="24"/>
          <w:szCs w:val="24"/>
        </w:rPr>
      </w:pPr>
      <w:r w:rsidRPr="00D30907">
        <w:rPr>
          <w:rFonts w:cstheme="minorHAnsi"/>
          <w:sz w:val="24"/>
          <w:szCs w:val="24"/>
        </w:rPr>
        <w:t>vođenje posebne evidencije o stambenom zbrinjavanju žrtava nasilja u obitelji.</w:t>
      </w:r>
    </w:p>
    <w:p w:rsidR="00D30907" w:rsidRPr="00D30907" w:rsidRDefault="00D30907" w:rsidP="00D30907">
      <w:pPr>
        <w:pStyle w:val="Odlomakpopisa"/>
        <w:autoSpaceDE w:val="0"/>
        <w:autoSpaceDN w:val="0"/>
        <w:adjustRightInd w:val="0"/>
        <w:spacing w:after="0" w:line="240" w:lineRule="auto"/>
        <w:ind w:left="1440"/>
        <w:rPr>
          <w:rFonts w:cstheme="minorHAnsi"/>
          <w:sz w:val="24"/>
          <w:szCs w:val="24"/>
        </w:rPr>
      </w:pPr>
    </w:p>
    <w:p w:rsidR="00D5564A" w:rsidRDefault="00D5564A" w:rsidP="00D5564A">
      <w:pPr>
        <w:autoSpaceDE w:val="0"/>
        <w:autoSpaceDN w:val="0"/>
        <w:adjustRightInd w:val="0"/>
        <w:spacing w:after="0" w:line="240" w:lineRule="auto"/>
        <w:rPr>
          <w:rFonts w:cstheme="minorHAnsi"/>
          <w:sz w:val="24"/>
          <w:szCs w:val="24"/>
        </w:rPr>
      </w:pPr>
      <w:r w:rsidRPr="00135321">
        <w:rPr>
          <w:rFonts w:cstheme="minorHAnsi"/>
          <w:i/>
          <w:iCs/>
          <w:sz w:val="24"/>
          <w:szCs w:val="24"/>
        </w:rPr>
        <w:t>Rok:</w:t>
      </w:r>
      <w:r w:rsidRPr="00E961EE">
        <w:rPr>
          <w:rFonts w:cstheme="minorHAnsi"/>
          <w:sz w:val="24"/>
          <w:szCs w:val="24"/>
        </w:rPr>
        <w:t xml:space="preserve"> kontinuirano</w:t>
      </w:r>
    </w:p>
    <w:p w:rsidR="00D30907" w:rsidRPr="00E961EE" w:rsidRDefault="00D30907" w:rsidP="00D5564A">
      <w:pPr>
        <w:autoSpaceDE w:val="0"/>
        <w:autoSpaceDN w:val="0"/>
        <w:adjustRightInd w:val="0"/>
        <w:spacing w:after="0" w:line="240" w:lineRule="auto"/>
        <w:rPr>
          <w:rFonts w:cstheme="minorHAnsi"/>
          <w:sz w:val="24"/>
          <w:szCs w:val="24"/>
        </w:rPr>
      </w:pPr>
    </w:p>
    <w:p w:rsidR="00D5564A" w:rsidRPr="00135321" w:rsidRDefault="00D5564A" w:rsidP="00D5564A">
      <w:pPr>
        <w:autoSpaceDE w:val="0"/>
        <w:autoSpaceDN w:val="0"/>
        <w:adjustRightInd w:val="0"/>
        <w:spacing w:after="0" w:line="240" w:lineRule="auto"/>
        <w:rPr>
          <w:rFonts w:cstheme="minorHAnsi"/>
          <w:i/>
          <w:iCs/>
          <w:sz w:val="24"/>
          <w:szCs w:val="24"/>
        </w:rPr>
      </w:pPr>
      <w:r w:rsidRPr="00135321">
        <w:rPr>
          <w:rFonts w:cstheme="minorHAnsi"/>
          <w:i/>
          <w:iCs/>
          <w:sz w:val="24"/>
          <w:szCs w:val="24"/>
        </w:rPr>
        <w:t>Pokazatelji uspješnosti:</w:t>
      </w:r>
    </w:p>
    <w:p w:rsidR="003106C9" w:rsidRDefault="00350B56" w:rsidP="003D59F2">
      <w:pPr>
        <w:pStyle w:val="Odlomakpopisa"/>
        <w:numPr>
          <w:ilvl w:val="0"/>
          <w:numId w:val="22"/>
        </w:numPr>
        <w:autoSpaceDE w:val="0"/>
        <w:autoSpaceDN w:val="0"/>
        <w:adjustRightInd w:val="0"/>
        <w:spacing w:after="0" w:line="240" w:lineRule="auto"/>
        <w:rPr>
          <w:rFonts w:cstheme="minorHAnsi"/>
          <w:sz w:val="24"/>
          <w:szCs w:val="24"/>
        </w:rPr>
      </w:pPr>
      <w:r>
        <w:rPr>
          <w:rFonts w:cstheme="minorHAnsi"/>
          <w:sz w:val="24"/>
          <w:szCs w:val="24"/>
        </w:rPr>
        <w:t>u</w:t>
      </w:r>
      <w:r w:rsidR="003106C9">
        <w:rPr>
          <w:rFonts w:cstheme="minorHAnsi"/>
          <w:sz w:val="24"/>
          <w:szCs w:val="24"/>
        </w:rPr>
        <w:t xml:space="preserve">vršten  kriterij žrtva obiteljskog nasilja u listu reda prvenstva za davanje socijalnih stanova ili stanova u najam u </w:t>
      </w:r>
      <w:r w:rsidR="003106C9" w:rsidRPr="003106C9">
        <w:rPr>
          <w:rFonts w:cstheme="minorHAnsi"/>
          <w:sz w:val="24"/>
          <w:szCs w:val="24"/>
        </w:rPr>
        <w:t>Odluk</w:t>
      </w:r>
      <w:r w:rsidR="003106C9">
        <w:rPr>
          <w:rFonts w:cstheme="minorHAnsi"/>
          <w:sz w:val="24"/>
          <w:szCs w:val="24"/>
        </w:rPr>
        <w:t>u</w:t>
      </w:r>
      <w:r w:rsidR="003106C9" w:rsidRPr="003106C9">
        <w:rPr>
          <w:rFonts w:cstheme="minorHAnsi"/>
          <w:sz w:val="24"/>
          <w:szCs w:val="24"/>
        </w:rPr>
        <w:t xml:space="preserve"> o davanju u najam socijalnih stanova u vlasništvu Grada Križevaca</w:t>
      </w:r>
      <w:r w:rsidR="003106C9">
        <w:rPr>
          <w:rFonts w:cstheme="minorHAnsi"/>
          <w:sz w:val="24"/>
          <w:szCs w:val="24"/>
        </w:rPr>
        <w:t xml:space="preserve"> i Odluku </w:t>
      </w:r>
      <w:r w:rsidR="003106C9" w:rsidRPr="003106C9">
        <w:rPr>
          <w:rFonts w:cstheme="minorHAnsi"/>
          <w:sz w:val="24"/>
          <w:szCs w:val="24"/>
        </w:rPr>
        <w:t>o uvjetima, mjerilima te postupku za davanje u najam stanova u vlasništvu Grada Križevaca za slobodno ugovorenu najamninu</w:t>
      </w:r>
    </w:p>
    <w:p w:rsidR="00D5564A" w:rsidRPr="00D30907" w:rsidRDefault="00D5564A" w:rsidP="003D59F2">
      <w:pPr>
        <w:pStyle w:val="Odlomakpopisa"/>
        <w:numPr>
          <w:ilvl w:val="0"/>
          <w:numId w:val="22"/>
        </w:numPr>
        <w:autoSpaceDE w:val="0"/>
        <w:autoSpaceDN w:val="0"/>
        <w:adjustRightInd w:val="0"/>
        <w:spacing w:after="0" w:line="240" w:lineRule="auto"/>
        <w:rPr>
          <w:rFonts w:cstheme="minorHAnsi"/>
          <w:sz w:val="24"/>
          <w:szCs w:val="24"/>
        </w:rPr>
      </w:pPr>
      <w:r w:rsidRPr="00D30907">
        <w:rPr>
          <w:rFonts w:cstheme="minorHAnsi"/>
          <w:sz w:val="24"/>
          <w:szCs w:val="24"/>
        </w:rPr>
        <w:t>broj izrađenih mišljenja o potrebi stambenog zbrinjavanja i utvrđivanja prava na stambeno zbrinjavanje,</w:t>
      </w:r>
    </w:p>
    <w:p w:rsidR="00D5564A" w:rsidRPr="00D30907" w:rsidRDefault="00D5564A" w:rsidP="003D59F2">
      <w:pPr>
        <w:pStyle w:val="Odlomakpopisa"/>
        <w:numPr>
          <w:ilvl w:val="0"/>
          <w:numId w:val="22"/>
        </w:numPr>
        <w:autoSpaceDE w:val="0"/>
        <w:autoSpaceDN w:val="0"/>
        <w:adjustRightInd w:val="0"/>
        <w:spacing w:after="0" w:line="240" w:lineRule="auto"/>
        <w:rPr>
          <w:rFonts w:cstheme="minorHAnsi"/>
          <w:sz w:val="24"/>
          <w:szCs w:val="24"/>
        </w:rPr>
      </w:pPr>
      <w:r w:rsidRPr="00D30907">
        <w:rPr>
          <w:rFonts w:cstheme="minorHAnsi"/>
          <w:sz w:val="24"/>
          <w:szCs w:val="24"/>
        </w:rPr>
        <w:t>broj podnesenih zahtjeva za stambeno zbrinjavanje,</w:t>
      </w:r>
    </w:p>
    <w:p w:rsidR="00D5564A" w:rsidRDefault="00D5564A" w:rsidP="003D59F2">
      <w:pPr>
        <w:pStyle w:val="Odlomakpopisa"/>
        <w:numPr>
          <w:ilvl w:val="0"/>
          <w:numId w:val="22"/>
        </w:numPr>
        <w:autoSpaceDE w:val="0"/>
        <w:autoSpaceDN w:val="0"/>
        <w:adjustRightInd w:val="0"/>
        <w:spacing w:after="0" w:line="240" w:lineRule="auto"/>
        <w:rPr>
          <w:rFonts w:cstheme="minorHAnsi"/>
          <w:sz w:val="24"/>
          <w:szCs w:val="24"/>
        </w:rPr>
      </w:pPr>
      <w:r w:rsidRPr="00D30907">
        <w:rPr>
          <w:rFonts w:cstheme="minorHAnsi"/>
          <w:sz w:val="24"/>
          <w:szCs w:val="24"/>
        </w:rPr>
        <w:t>broj stambeno zbrinutih osoba žrtava nasilja u obitelji.</w:t>
      </w:r>
    </w:p>
    <w:p w:rsidR="00D30907" w:rsidRPr="00D30907" w:rsidRDefault="00D30907" w:rsidP="00D30907">
      <w:pPr>
        <w:pStyle w:val="Odlomakpopisa"/>
        <w:autoSpaceDE w:val="0"/>
        <w:autoSpaceDN w:val="0"/>
        <w:adjustRightInd w:val="0"/>
        <w:spacing w:after="0" w:line="240" w:lineRule="auto"/>
        <w:rPr>
          <w:rFonts w:cstheme="minorHAnsi"/>
          <w:sz w:val="24"/>
          <w:szCs w:val="24"/>
        </w:rPr>
      </w:pPr>
    </w:p>
    <w:p w:rsidR="00135321" w:rsidRDefault="00D5564A" w:rsidP="00135321">
      <w:pPr>
        <w:spacing w:after="0"/>
        <w:jc w:val="both"/>
        <w:rPr>
          <w:rFonts w:cstheme="minorHAnsi"/>
          <w:sz w:val="24"/>
          <w:szCs w:val="24"/>
        </w:rPr>
      </w:pPr>
      <w:r w:rsidRPr="00135321">
        <w:rPr>
          <w:rFonts w:cstheme="minorHAnsi"/>
          <w:i/>
          <w:iCs/>
          <w:sz w:val="24"/>
          <w:szCs w:val="24"/>
        </w:rPr>
        <w:t>Potrebna financijska sredstva:</w:t>
      </w:r>
      <w:r w:rsidRPr="00E961EE">
        <w:rPr>
          <w:rFonts w:cstheme="minorHAnsi"/>
          <w:sz w:val="24"/>
          <w:szCs w:val="24"/>
        </w:rPr>
        <w:t xml:space="preserve"> </w:t>
      </w:r>
    </w:p>
    <w:p w:rsidR="00D5564A" w:rsidRPr="00796701" w:rsidRDefault="00135321" w:rsidP="00B53A2F">
      <w:pPr>
        <w:jc w:val="both"/>
        <w:rPr>
          <w:rFonts w:cstheme="minorHAnsi"/>
          <w:sz w:val="24"/>
          <w:szCs w:val="24"/>
        </w:rPr>
      </w:pPr>
      <w:r w:rsidRPr="00796701">
        <w:rPr>
          <w:rFonts w:ascii="Calibri" w:hAnsi="Calibri" w:cs="Times New Roman"/>
          <w:sz w:val="24"/>
          <w:szCs w:val="24"/>
        </w:rPr>
        <w:t xml:space="preserve">Potrebna financijska sredstva osigurat će se u proračunu </w:t>
      </w:r>
      <w:r w:rsidR="00EE6125">
        <w:rPr>
          <w:rFonts w:ascii="Calibri" w:hAnsi="Calibri" w:cs="Times New Roman"/>
          <w:sz w:val="24"/>
          <w:szCs w:val="24"/>
        </w:rPr>
        <w:t>Grada Križevaca</w:t>
      </w:r>
      <w:r w:rsidRPr="00E961EE">
        <w:rPr>
          <w:rFonts w:cstheme="minorHAnsi"/>
          <w:sz w:val="24"/>
          <w:szCs w:val="24"/>
        </w:rPr>
        <w:t xml:space="preserve"> </w:t>
      </w:r>
    </w:p>
    <w:p w:rsidR="00B53A2F" w:rsidRPr="00796701" w:rsidRDefault="00B53A2F" w:rsidP="00B53A2F">
      <w:pPr>
        <w:jc w:val="both"/>
        <w:rPr>
          <w:rFonts w:cstheme="minorHAnsi"/>
          <w:b/>
          <w:bCs/>
          <w:sz w:val="24"/>
          <w:szCs w:val="24"/>
          <w:u w:val="single"/>
        </w:rPr>
      </w:pPr>
      <w:r w:rsidRPr="00796701">
        <w:rPr>
          <w:rFonts w:cstheme="minorHAnsi"/>
          <w:b/>
          <w:bCs/>
          <w:sz w:val="24"/>
          <w:szCs w:val="24"/>
          <w:u w:val="single"/>
        </w:rPr>
        <w:t>Mjera</w:t>
      </w:r>
      <w:r w:rsidR="007E63DA">
        <w:rPr>
          <w:rFonts w:cstheme="minorHAnsi"/>
          <w:b/>
          <w:bCs/>
          <w:sz w:val="24"/>
          <w:szCs w:val="24"/>
          <w:u w:val="single"/>
        </w:rPr>
        <w:t xml:space="preserve"> 4</w:t>
      </w:r>
      <w:r w:rsidRPr="00796701">
        <w:rPr>
          <w:rFonts w:cstheme="minorHAnsi"/>
          <w:b/>
          <w:bCs/>
          <w:sz w:val="24"/>
          <w:szCs w:val="24"/>
          <w:u w:val="single"/>
        </w:rPr>
        <w:t>. Potaknuti Grad Križevce na uvođenje rodnog proračuna u okviru kojeg će se osiguravati kontinuirana financijska potpora namijenjena radu skloništa za žrtve nasilja u obitelji</w:t>
      </w:r>
    </w:p>
    <w:p w:rsidR="00B53A2F" w:rsidRPr="004C26CE" w:rsidRDefault="00B53A2F" w:rsidP="00B53A2F">
      <w:pPr>
        <w:jc w:val="both"/>
        <w:rPr>
          <w:rFonts w:cstheme="minorHAnsi"/>
          <w:i/>
          <w:iCs/>
          <w:sz w:val="24"/>
          <w:szCs w:val="24"/>
        </w:rPr>
      </w:pPr>
      <w:r w:rsidRPr="004C26CE">
        <w:rPr>
          <w:rFonts w:cstheme="minorHAnsi"/>
          <w:i/>
          <w:iCs/>
          <w:sz w:val="24"/>
          <w:szCs w:val="24"/>
        </w:rPr>
        <w:t>Čl. 9. Konvencije – Nevladine organizacije i civilno društvo Čl. 22. Konvencije – Specijalizirane usluge potpore</w:t>
      </w:r>
    </w:p>
    <w:p w:rsidR="00B53A2F" w:rsidRPr="00796701" w:rsidRDefault="00B53A2F" w:rsidP="00B53A2F">
      <w:pPr>
        <w:spacing w:after="0"/>
        <w:rPr>
          <w:rFonts w:ascii="Calibri" w:hAnsi="Calibri" w:cs="Times New Roman"/>
          <w:sz w:val="24"/>
          <w:szCs w:val="24"/>
        </w:rPr>
      </w:pPr>
      <w:r w:rsidRPr="00135321">
        <w:rPr>
          <w:rFonts w:ascii="Calibri" w:hAnsi="Calibri" w:cs="Times New Roman"/>
          <w:i/>
          <w:iCs/>
          <w:sz w:val="24"/>
          <w:szCs w:val="24"/>
        </w:rPr>
        <w:t>Nositelji:</w:t>
      </w:r>
      <w:r w:rsidRPr="00796701">
        <w:rPr>
          <w:rFonts w:ascii="Calibri" w:hAnsi="Calibri" w:cs="Times New Roman"/>
          <w:sz w:val="24"/>
          <w:szCs w:val="24"/>
        </w:rPr>
        <w:t xml:space="preserve"> Gradski tim za prevenciju i postupanje u slučajevima nasilja u obitelji </w:t>
      </w:r>
    </w:p>
    <w:p w:rsidR="00B53A2F" w:rsidRDefault="00B53A2F" w:rsidP="00B53A2F">
      <w:pPr>
        <w:rPr>
          <w:rFonts w:ascii="Calibri" w:hAnsi="Calibri" w:cs="Times New Roman"/>
          <w:sz w:val="24"/>
          <w:szCs w:val="24"/>
        </w:rPr>
      </w:pPr>
      <w:proofErr w:type="spellStart"/>
      <w:r w:rsidRPr="00135321">
        <w:rPr>
          <w:rFonts w:ascii="Calibri" w:hAnsi="Calibri" w:cs="Times New Roman"/>
          <w:i/>
          <w:iCs/>
          <w:sz w:val="24"/>
          <w:szCs w:val="24"/>
        </w:rPr>
        <w:t>Suradne</w:t>
      </w:r>
      <w:proofErr w:type="spellEnd"/>
      <w:r w:rsidRPr="00135321">
        <w:rPr>
          <w:rFonts w:ascii="Calibri" w:hAnsi="Calibri" w:cs="Times New Roman"/>
          <w:i/>
          <w:iCs/>
          <w:sz w:val="24"/>
          <w:szCs w:val="24"/>
        </w:rPr>
        <w:t xml:space="preserve"> institucije:</w:t>
      </w:r>
      <w:r w:rsidRPr="00796701">
        <w:rPr>
          <w:rFonts w:ascii="Calibri" w:hAnsi="Calibri" w:cs="Times New Roman"/>
          <w:sz w:val="24"/>
          <w:szCs w:val="24"/>
        </w:rPr>
        <w:t xml:space="preserve"> Grad Križevci, organizacije civilnog društva, </w:t>
      </w:r>
    </w:p>
    <w:p w:rsidR="00B53A2F" w:rsidRPr="00135321" w:rsidRDefault="00B53A2F" w:rsidP="00B53A2F">
      <w:pPr>
        <w:spacing w:after="0"/>
        <w:rPr>
          <w:rFonts w:ascii="Calibri" w:hAnsi="Calibri" w:cs="Times New Roman"/>
          <w:i/>
          <w:iCs/>
          <w:sz w:val="24"/>
          <w:szCs w:val="24"/>
        </w:rPr>
      </w:pPr>
      <w:r w:rsidRPr="00135321">
        <w:rPr>
          <w:rFonts w:cstheme="minorHAnsi"/>
          <w:i/>
          <w:iCs/>
          <w:sz w:val="24"/>
          <w:szCs w:val="24"/>
        </w:rPr>
        <w:t>Aktivnosti:</w:t>
      </w:r>
    </w:p>
    <w:p w:rsidR="00B53A2F" w:rsidRPr="004C26CE" w:rsidRDefault="00B53A2F" w:rsidP="003D59F2">
      <w:pPr>
        <w:pStyle w:val="Odlomakpopisa"/>
        <w:numPr>
          <w:ilvl w:val="0"/>
          <w:numId w:val="14"/>
        </w:numPr>
        <w:ind w:left="714" w:hanging="357"/>
        <w:jc w:val="both"/>
        <w:rPr>
          <w:rFonts w:cstheme="minorHAnsi"/>
          <w:sz w:val="24"/>
          <w:szCs w:val="24"/>
        </w:rPr>
      </w:pPr>
      <w:r w:rsidRPr="004C26CE">
        <w:rPr>
          <w:rFonts w:cstheme="minorHAnsi"/>
          <w:sz w:val="24"/>
          <w:szCs w:val="24"/>
        </w:rPr>
        <w:t xml:space="preserve">održavati sastanke predstavnika gradskog tima </w:t>
      </w:r>
      <w:r w:rsidR="0003351A" w:rsidRPr="00796701">
        <w:rPr>
          <w:rFonts w:ascii="Calibri" w:hAnsi="Calibri" w:cs="Times New Roman"/>
          <w:sz w:val="24"/>
          <w:szCs w:val="24"/>
        </w:rPr>
        <w:t>za prevenciju i postupanje u slučajevima nasilja u obitelji</w:t>
      </w:r>
      <w:r w:rsidR="0003351A">
        <w:rPr>
          <w:rFonts w:cstheme="minorHAnsi"/>
          <w:sz w:val="24"/>
          <w:szCs w:val="24"/>
        </w:rPr>
        <w:t xml:space="preserve"> </w:t>
      </w:r>
      <w:r w:rsidR="00EE6125">
        <w:rPr>
          <w:rFonts w:cstheme="minorHAnsi"/>
          <w:sz w:val="24"/>
          <w:szCs w:val="24"/>
        </w:rPr>
        <w:t>Grada Križevaca</w:t>
      </w:r>
      <w:r w:rsidRPr="004C26CE">
        <w:rPr>
          <w:rFonts w:cstheme="minorHAnsi"/>
          <w:sz w:val="24"/>
          <w:szCs w:val="24"/>
        </w:rPr>
        <w:t xml:space="preserve"> i organizacije civilnog društva koja vodi sklonište</w:t>
      </w:r>
    </w:p>
    <w:p w:rsidR="00B53A2F" w:rsidRPr="004C26CE" w:rsidRDefault="00B53A2F" w:rsidP="003D59F2">
      <w:pPr>
        <w:pStyle w:val="Odlomakpopisa"/>
        <w:numPr>
          <w:ilvl w:val="0"/>
          <w:numId w:val="14"/>
        </w:numPr>
        <w:ind w:left="714" w:hanging="357"/>
        <w:jc w:val="both"/>
        <w:rPr>
          <w:rFonts w:cstheme="minorHAnsi"/>
          <w:sz w:val="24"/>
          <w:szCs w:val="24"/>
        </w:rPr>
      </w:pPr>
      <w:r w:rsidRPr="004C26CE">
        <w:rPr>
          <w:rFonts w:cstheme="minorHAnsi"/>
          <w:sz w:val="24"/>
          <w:szCs w:val="24"/>
        </w:rPr>
        <w:t xml:space="preserve">predlagati predstavničkim tijelima </w:t>
      </w:r>
      <w:r w:rsidR="00EE6125">
        <w:rPr>
          <w:rFonts w:cstheme="minorHAnsi"/>
          <w:sz w:val="24"/>
          <w:szCs w:val="24"/>
        </w:rPr>
        <w:t>Grada Križevaca</w:t>
      </w:r>
      <w:r w:rsidRPr="004C26CE">
        <w:rPr>
          <w:rFonts w:cstheme="minorHAnsi"/>
          <w:sz w:val="24"/>
          <w:szCs w:val="24"/>
        </w:rPr>
        <w:t xml:space="preserve"> izradu rodno osjetljivog proračuna u okviru kojeg bi se osiguravala financijska sredstva za rad skloništa za žrtve nasilja u obitelji</w:t>
      </w:r>
    </w:p>
    <w:p w:rsidR="00B53A2F" w:rsidRPr="00796701" w:rsidRDefault="00B53A2F" w:rsidP="00B53A2F">
      <w:pPr>
        <w:jc w:val="both"/>
        <w:rPr>
          <w:rFonts w:cstheme="minorHAnsi"/>
          <w:sz w:val="24"/>
          <w:szCs w:val="24"/>
        </w:rPr>
      </w:pPr>
      <w:r w:rsidRPr="00135321">
        <w:rPr>
          <w:rFonts w:cstheme="minorHAnsi"/>
          <w:i/>
          <w:iCs/>
          <w:sz w:val="24"/>
          <w:szCs w:val="24"/>
        </w:rPr>
        <w:t>Rok:</w:t>
      </w:r>
      <w:r w:rsidRPr="00796701">
        <w:rPr>
          <w:rFonts w:cstheme="minorHAnsi"/>
          <w:sz w:val="24"/>
          <w:szCs w:val="24"/>
        </w:rPr>
        <w:t xml:space="preserve"> kontinuirano</w:t>
      </w:r>
    </w:p>
    <w:p w:rsidR="00B53A2F" w:rsidRPr="00135321" w:rsidRDefault="00B53A2F" w:rsidP="00B53A2F">
      <w:pPr>
        <w:jc w:val="both"/>
        <w:rPr>
          <w:rFonts w:cstheme="minorHAnsi"/>
          <w:i/>
          <w:iCs/>
          <w:sz w:val="24"/>
          <w:szCs w:val="24"/>
        </w:rPr>
      </w:pPr>
      <w:r w:rsidRPr="00135321">
        <w:rPr>
          <w:rFonts w:cstheme="minorHAnsi"/>
          <w:i/>
          <w:iCs/>
          <w:sz w:val="24"/>
          <w:szCs w:val="24"/>
        </w:rPr>
        <w:t>Pokazatelji uspješnosti:</w:t>
      </w:r>
    </w:p>
    <w:p w:rsidR="00B53A2F" w:rsidRPr="004C26CE" w:rsidRDefault="00B53A2F" w:rsidP="003D59F2">
      <w:pPr>
        <w:pStyle w:val="Odlomakpopisa"/>
        <w:numPr>
          <w:ilvl w:val="0"/>
          <w:numId w:val="15"/>
        </w:numPr>
        <w:ind w:left="714" w:hanging="357"/>
        <w:jc w:val="both"/>
        <w:rPr>
          <w:rFonts w:cstheme="minorHAnsi"/>
          <w:sz w:val="24"/>
          <w:szCs w:val="24"/>
        </w:rPr>
      </w:pPr>
      <w:r w:rsidRPr="004C26CE">
        <w:rPr>
          <w:rFonts w:cstheme="minorHAnsi"/>
          <w:sz w:val="24"/>
          <w:szCs w:val="24"/>
        </w:rPr>
        <w:t xml:space="preserve">broj održanih sastanaka </w:t>
      </w:r>
    </w:p>
    <w:p w:rsidR="00B53A2F" w:rsidRPr="004C26CE" w:rsidRDefault="00B53A2F" w:rsidP="003D59F2">
      <w:pPr>
        <w:pStyle w:val="Odlomakpopisa"/>
        <w:numPr>
          <w:ilvl w:val="0"/>
          <w:numId w:val="15"/>
        </w:numPr>
        <w:ind w:left="714" w:hanging="357"/>
        <w:jc w:val="both"/>
        <w:rPr>
          <w:rFonts w:cstheme="minorHAnsi"/>
          <w:sz w:val="24"/>
          <w:szCs w:val="24"/>
        </w:rPr>
      </w:pPr>
      <w:r w:rsidRPr="004C26CE">
        <w:rPr>
          <w:rFonts w:cstheme="minorHAnsi"/>
          <w:sz w:val="24"/>
          <w:szCs w:val="24"/>
        </w:rPr>
        <w:t>procjena korisnosti održanih sastanaka od strane sudionika utvrđena temeljem provedene evaluacije na kraju svakog sastanka</w:t>
      </w:r>
    </w:p>
    <w:p w:rsidR="00B53A2F" w:rsidRPr="004C26CE" w:rsidRDefault="00B53A2F" w:rsidP="003D59F2">
      <w:pPr>
        <w:pStyle w:val="Odlomakpopisa"/>
        <w:numPr>
          <w:ilvl w:val="0"/>
          <w:numId w:val="15"/>
        </w:numPr>
        <w:ind w:left="714" w:hanging="357"/>
        <w:jc w:val="both"/>
        <w:rPr>
          <w:rFonts w:cstheme="minorHAnsi"/>
          <w:sz w:val="24"/>
          <w:szCs w:val="24"/>
        </w:rPr>
      </w:pPr>
      <w:r w:rsidRPr="004C26CE">
        <w:rPr>
          <w:rFonts w:cstheme="minorHAnsi"/>
          <w:sz w:val="24"/>
          <w:szCs w:val="24"/>
        </w:rPr>
        <w:lastRenderedPageBreak/>
        <w:t xml:space="preserve">osiguravanje financijskih sredstava za rad skloništa za žrtve nasilja u obitelji u proračunu </w:t>
      </w:r>
      <w:r w:rsidR="00EE6125">
        <w:rPr>
          <w:rFonts w:cstheme="minorHAnsi"/>
          <w:sz w:val="24"/>
          <w:szCs w:val="24"/>
        </w:rPr>
        <w:t>Grada Križevaca</w:t>
      </w:r>
    </w:p>
    <w:p w:rsidR="00B53A2F" w:rsidRPr="00135321" w:rsidRDefault="00B53A2F" w:rsidP="00B53A2F">
      <w:pPr>
        <w:spacing w:after="0"/>
        <w:jc w:val="both"/>
        <w:rPr>
          <w:rFonts w:cstheme="minorHAnsi"/>
          <w:i/>
          <w:iCs/>
          <w:sz w:val="24"/>
          <w:szCs w:val="24"/>
        </w:rPr>
      </w:pPr>
      <w:r w:rsidRPr="00135321">
        <w:rPr>
          <w:rFonts w:cstheme="minorHAnsi"/>
          <w:i/>
          <w:iCs/>
          <w:sz w:val="24"/>
          <w:szCs w:val="24"/>
        </w:rPr>
        <w:t>Potrebna financijska sredstva:</w:t>
      </w:r>
    </w:p>
    <w:p w:rsidR="00B53A2F" w:rsidRPr="00796701" w:rsidRDefault="00B53A2F" w:rsidP="00B53A2F">
      <w:pPr>
        <w:jc w:val="both"/>
        <w:rPr>
          <w:rFonts w:cstheme="minorHAnsi"/>
          <w:sz w:val="24"/>
          <w:szCs w:val="24"/>
        </w:rPr>
      </w:pPr>
      <w:r w:rsidRPr="00796701">
        <w:rPr>
          <w:rFonts w:cstheme="minorHAnsi"/>
          <w:sz w:val="24"/>
          <w:szCs w:val="24"/>
        </w:rPr>
        <w:t xml:space="preserve">Potrebna financijska sredstva osigurat će se u proračunu </w:t>
      </w:r>
      <w:r w:rsidR="00EE6125">
        <w:rPr>
          <w:rFonts w:cstheme="minorHAnsi"/>
          <w:sz w:val="24"/>
          <w:szCs w:val="24"/>
        </w:rPr>
        <w:t>Grada Križevaca</w:t>
      </w:r>
    </w:p>
    <w:p w:rsidR="00083062" w:rsidRPr="009770E9" w:rsidRDefault="00083062" w:rsidP="00083062">
      <w:pPr>
        <w:jc w:val="both"/>
        <w:rPr>
          <w:rFonts w:cstheme="minorHAnsi"/>
          <w:b/>
          <w:bCs/>
          <w:sz w:val="24"/>
          <w:szCs w:val="24"/>
          <w:u w:val="single"/>
        </w:rPr>
      </w:pPr>
      <w:r w:rsidRPr="009770E9">
        <w:rPr>
          <w:rFonts w:cstheme="minorHAnsi"/>
          <w:b/>
          <w:bCs/>
          <w:sz w:val="24"/>
          <w:szCs w:val="24"/>
          <w:u w:val="single"/>
        </w:rPr>
        <w:t xml:space="preserve">Mjera </w:t>
      </w:r>
      <w:r w:rsidR="007E63DA">
        <w:rPr>
          <w:rFonts w:cstheme="minorHAnsi"/>
          <w:b/>
          <w:bCs/>
          <w:sz w:val="24"/>
          <w:szCs w:val="24"/>
          <w:u w:val="single"/>
        </w:rPr>
        <w:t>5</w:t>
      </w:r>
      <w:r w:rsidRPr="009770E9">
        <w:rPr>
          <w:rFonts w:cstheme="minorHAnsi"/>
          <w:b/>
          <w:bCs/>
          <w:sz w:val="24"/>
          <w:szCs w:val="24"/>
          <w:u w:val="single"/>
        </w:rPr>
        <w:t>. Planirati i programirati zapošljavanje žrtava nasilja u obitelji u suradnji između Hrvatskog zavoda za zapošljavanje - Područni ureda Križevci skloništa i savjetovališta za žrtve nasilja u obitelji</w:t>
      </w:r>
    </w:p>
    <w:p w:rsidR="00083062" w:rsidRPr="004C26CE" w:rsidRDefault="00083062" w:rsidP="00083062">
      <w:pPr>
        <w:jc w:val="both"/>
        <w:rPr>
          <w:rFonts w:cstheme="minorHAnsi"/>
          <w:i/>
          <w:iCs/>
          <w:sz w:val="24"/>
          <w:szCs w:val="24"/>
        </w:rPr>
      </w:pPr>
      <w:r w:rsidRPr="00560BCE">
        <w:rPr>
          <w:rFonts w:cstheme="minorHAnsi"/>
          <w:i/>
          <w:iCs/>
          <w:sz w:val="24"/>
          <w:szCs w:val="24"/>
        </w:rPr>
        <w:t>Čl. 9. Konvencije – Nevladine organizacije i civilno društvo Čl. 20. Konvencije – Opće usluge potpore</w:t>
      </w:r>
    </w:p>
    <w:p w:rsidR="00083062" w:rsidRPr="00796701" w:rsidRDefault="00083062" w:rsidP="00083062">
      <w:pPr>
        <w:jc w:val="both"/>
        <w:rPr>
          <w:rFonts w:cstheme="minorHAnsi"/>
          <w:sz w:val="24"/>
          <w:szCs w:val="24"/>
        </w:rPr>
      </w:pPr>
      <w:r w:rsidRPr="00135321">
        <w:rPr>
          <w:rFonts w:cstheme="minorHAnsi"/>
          <w:i/>
          <w:iCs/>
          <w:sz w:val="24"/>
          <w:szCs w:val="24"/>
        </w:rPr>
        <w:t>Nositelji:</w:t>
      </w:r>
      <w:r w:rsidRPr="00796701">
        <w:rPr>
          <w:rFonts w:cstheme="minorHAnsi"/>
          <w:sz w:val="24"/>
          <w:szCs w:val="24"/>
        </w:rPr>
        <w:t xml:space="preserve"> Hrvatski zavod za zapošljavanje – Područni ured Križevci</w:t>
      </w:r>
    </w:p>
    <w:p w:rsidR="00083062" w:rsidRPr="00796701" w:rsidRDefault="00083062" w:rsidP="00083062">
      <w:pPr>
        <w:jc w:val="both"/>
        <w:rPr>
          <w:rFonts w:cstheme="minorHAnsi"/>
          <w:sz w:val="24"/>
          <w:szCs w:val="24"/>
        </w:rPr>
      </w:pPr>
      <w:r w:rsidRPr="00135321">
        <w:rPr>
          <w:rFonts w:cstheme="minorHAnsi"/>
          <w:i/>
          <w:iCs/>
          <w:sz w:val="24"/>
          <w:szCs w:val="24"/>
        </w:rPr>
        <w:t>Sunositelji:</w:t>
      </w:r>
      <w:r w:rsidRPr="00796701">
        <w:rPr>
          <w:rFonts w:cstheme="minorHAnsi"/>
          <w:sz w:val="24"/>
          <w:szCs w:val="24"/>
        </w:rPr>
        <w:t xml:space="preserve"> Upravni odjel za gospodarstvo, financije, EU fondove i javnu nabavu – </w:t>
      </w:r>
      <w:r w:rsidR="00EE6125">
        <w:rPr>
          <w:rFonts w:cstheme="minorHAnsi"/>
          <w:sz w:val="24"/>
          <w:szCs w:val="24"/>
        </w:rPr>
        <w:t>Grada Križevaca</w:t>
      </w:r>
      <w:r w:rsidRPr="00796701">
        <w:rPr>
          <w:rFonts w:cstheme="minorHAnsi"/>
          <w:sz w:val="24"/>
          <w:szCs w:val="24"/>
        </w:rPr>
        <w:t xml:space="preserve">, </w:t>
      </w:r>
      <w:r w:rsidRPr="00796701">
        <w:rPr>
          <w:rFonts w:ascii="Calibri" w:hAnsi="Calibri" w:cs="Times New Roman"/>
          <w:sz w:val="24"/>
          <w:szCs w:val="24"/>
        </w:rPr>
        <w:t xml:space="preserve">Upravni odjel za odgoj, obrazovanje, kulturu, sport, socijalnu skrb, nacionalne manjine i turizam, organizacije civilnog društva </w:t>
      </w:r>
      <w:r w:rsidRPr="00796701">
        <w:rPr>
          <w:rFonts w:cstheme="minorHAnsi"/>
          <w:sz w:val="24"/>
          <w:szCs w:val="24"/>
        </w:rPr>
        <w:t xml:space="preserve">– </w:t>
      </w:r>
      <w:r w:rsidR="00EE6125">
        <w:rPr>
          <w:rFonts w:cstheme="minorHAnsi"/>
          <w:sz w:val="24"/>
          <w:szCs w:val="24"/>
        </w:rPr>
        <w:t>Grada Križevaca</w:t>
      </w:r>
      <w:r w:rsidRPr="00796701">
        <w:rPr>
          <w:rFonts w:cstheme="minorHAnsi"/>
          <w:sz w:val="24"/>
          <w:szCs w:val="24"/>
        </w:rPr>
        <w:t xml:space="preserve">, poslodavci </w:t>
      </w:r>
    </w:p>
    <w:p w:rsidR="00083062" w:rsidRPr="00135321" w:rsidRDefault="00083062" w:rsidP="00135321">
      <w:pPr>
        <w:spacing w:after="0"/>
        <w:jc w:val="both"/>
        <w:rPr>
          <w:rFonts w:cstheme="minorHAnsi"/>
          <w:i/>
          <w:iCs/>
          <w:sz w:val="24"/>
          <w:szCs w:val="24"/>
        </w:rPr>
      </w:pPr>
      <w:r w:rsidRPr="00135321">
        <w:rPr>
          <w:rFonts w:cstheme="minorHAnsi"/>
          <w:i/>
          <w:iCs/>
          <w:sz w:val="24"/>
          <w:szCs w:val="24"/>
        </w:rPr>
        <w:t>Aktivnosti:</w:t>
      </w:r>
    </w:p>
    <w:p w:rsidR="00083062" w:rsidRDefault="00083062" w:rsidP="003D59F2">
      <w:pPr>
        <w:pStyle w:val="Odlomakpopisa"/>
        <w:numPr>
          <w:ilvl w:val="0"/>
          <w:numId w:val="16"/>
        </w:numPr>
        <w:ind w:left="714" w:hanging="357"/>
        <w:jc w:val="both"/>
        <w:rPr>
          <w:rFonts w:cstheme="minorHAnsi"/>
          <w:sz w:val="24"/>
          <w:szCs w:val="24"/>
        </w:rPr>
      </w:pPr>
      <w:r w:rsidRPr="00796701">
        <w:rPr>
          <w:rFonts w:cstheme="minorHAnsi"/>
          <w:sz w:val="24"/>
          <w:szCs w:val="24"/>
        </w:rPr>
        <w:t>suradnja imenovanog koordinatora u Hrvatskom zavodu za zapošljavanje – Područni uredu Križevci sa skloništima i</w:t>
      </w:r>
      <w:r>
        <w:rPr>
          <w:rFonts w:cstheme="minorHAnsi"/>
          <w:sz w:val="24"/>
          <w:szCs w:val="24"/>
        </w:rPr>
        <w:t xml:space="preserve"> </w:t>
      </w:r>
      <w:r w:rsidRPr="00796701">
        <w:rPr>
          <w:rFonts w:cstheme="minorHAnsi"/>
          <w:sz w:val="24"/>
          <w:szCs w:val="24"/>
        </w:rPr>
        <w:t>savjetovalištima za žrtve nasilja u obitelji</w:t>
      </w:r>
      <w:r w:rsidRPr="00534BC2">
        <w:rPr>
          <w:rFonts w:cstheme="minorHAnsi"/>
          <w:sz w:val="24"/>
          <w:szCs w:val="24"/>
        </w:rPr>
        <w:t xml:space="preserve"> </w:t>
      </w:r>
    </w:p>
    <w:p w:rsidR="00083062" w:rsidRDefault="00083062" w:rsidP="003D59F2">
      <w:pPr>
        <w:pStyle w:val="Odlomakpopisa"/>
        <w:numPr>
          <w:ilvl w:val="0"/>
          <w:numId w:val="16"/>
        </w:numPr>
        <w:ind w:left="714" w:hanging="357"/>
        <w:jc w:val="both"/>
        <w:rPr>
          <w:rFonts w:cstheme="minorHAnsi"/>
          <w:sz w:val="24"/>
          <w:szCs w:val="24"/>
        </w:rPr>
      </w:pPr>
      <w:r w:rsidRPr="00534BC2">
        <w:rPr>
          <w:rFonts w:cstheme="minorHAnsi"/>
          <w:sz w:val="24"/>
          <w:szCs w:val="24"/>
        </w:rPr>
        <w:t>izraditi analizu rezultata uključivanja žrtava nasilja u obitelji u mjere aktivne politike zapošljavanja za svaku godinu</w:t>
      </w:r>
    </w:p>
    <w:p w:rsidR="00083062" w:rsidRDefault="00083062" w:rsidP="003D59F2">
      <w:pPr>
        <w:pStyle w:val="Odlomakpopisa"/>
        <w:numPr>
          <w:ilvl w:val="0"/>
          <w:numId w:val="16"/>
        </w:numPr>
        <w:jc w:val="both"/>
        <w:rPr>
          <w:rFonts w:cstheme="minorHAnsi"/>
          <w:sz w:val="24"/>
          <w:szCs w:val="24"/>
        </w:rPr>
      </w:pPr>
      <w:r w:rsidRPr="00796701">
        <w:rPr>
          <w:rFonts w:cstheme="minorHAnsi"/>
          <w:sz w:val="24"/>
          <w:szCs w:val="24"/>
        </w:rPr>
        <w:t>provođenje radionica osnaživanja i aktivnog traženja posla za žrtve nasilja u obitelji smještene u skloništima te korisnice usluga savjetovališta radi unaprjeđenja njihove zapošljivosti</w:t>
      </w:r>
      <w:r>
        <w:rPr>
          <w:rFonts w:cstheme="minorHAnsi"/>
          <w:sz w:val="24"/>
          <w:szCs w:val="24"/>
        </w:rPr>
        <w:t xml:space="preserve"> u suradnji sa organizacijom civilnog društva koja vodi sklonište za žrtve obiteljskog nasilja – po potrebi</w:t>
      </w:r>
    </w:p>
    <w:p w:rsidR="00083062" w:rsidRPr="005A5A96" w:rsidRDefault="00083062" w:rsidP="003D59F2">
      <w:pPr>
        <w:pStyle w:val="Odlomakpopisa"/>
        <w:numPr>
          <w:ilvl w:val="0"/>
          <w:numId w:val="16"/>
        </w:numPr>
        <w:jc w:val="both"/>
        <w:rPr>
          <w:rFonts w:cstheme="minorHAnsi"/>
          <w:sz w:val="24"/>
          <w:szCs w:val="24"/>
        </w:rPr>
      </w:pPr>
      <w:r w:rsidRPr="005A5A96">
        <w:rPr>
          <w:rFonts w:cstheme="minorHAnsi"/>
          <w:sz w:val="24"/>
          <w:szCs w:val="24"/>
        </w:rPr>
        <w:t>poticati zapošljavanje žrtava nasilja u obitelji  kroz  koordinirano informiranje žrtava nasilja u obitelji o potrebama lokalnog tržišta rada i pružanje stručne potpore prilikom podnošenja prijava za posao.</w:t>
      </w:r>
    </w:p>
    <w:p w:rsidR="00083062" w:rsidRPr="00534BC2" w:rsidRDefault="00083062" w:rsidP="003D59F2">
      <w:pPr>
        <w:pStyle w:val="Odlomakpopisa"/>
        <w:numPr>
          <w:ilvl w:val="0"/>
          <w:numId w:val="16"/>
        </w:numPr>
        <w:ind w:left="714" w:hanging="357"/>
        <w:jc w:val="both"/>
        <w:rPr>
          <w:rFonts w:cstheme="minorHAnsi"/>
          <w:sz w:val="24"/>
          <w:szCs w:val="24"/>
        </w:rPr>
      </w:pPr>
      <w:r w:rsidRPr="00534BC2">
        <w:rPr>
          <w:rFonts w:cstheme="minorHAnsi"/>
          <w:sz w:val="24"/>
          <w:szCs w:val="24"/>
        </w:rPr>
        <w:t>pratiti zapošljavanje žrtava nasilja u obitelji</w:t>
      </w:r>
    </w:p>
    <w:p w:rsidR="00083062" w:rsidRPr="00796701" w:rsidRDefault="00083062" w:rsidP="00083062">
      <w:pPr>
        <w:jc w:val="both"/>
        <w:rPr>
          <w:rFonts w:cstheme="minorHAnsi"/>
          <w:sz w:val="24"/>
          <w:szCs w:val="24"/>
        </w:rPr>
      </w:pPr>
      <w:r w:rsidRPr="00135321">
        <w:rPr>
          <w:rFonts w:cstheme="minorHAnsi"/>
          <w:i/>
          <w:iCs/>
          <w:sz w:val="24"/>
          <w:szCs w:val="24"/>
        </w:rPr>
        <w:t>Rok:</w:t>
      </w:r>
      <w:r w:rsidRPr="00796701">
        <w:rPr>
          <w:rFonts w:cstheme="minorHAnsi"/>
          <w:sz w:val="24"/>
          <w:szCs w:val="24"/>
        </w:rPr>
        <w:t xml:space="preserve"> kontinuirano</w:t>
      </w:r>
    </w:p>
    <w:p w:rsidR="00083062" w:rsidRPr="00135321" w:rsidRDefault="00083062" w:rsidP="00135321">
      <w:pPr>
        <w:spacing w:after="0"/>
        <w:jc w:val="both"/>
        <w:rPr>
          <w:rFonts w:cstheme="minorHAnsi"/>
          <w:i/>
          <w:iCs/>
          <w:sz w:val="24"/>
          <w:szCs w:val="24"/>
        </w:rPr>
      </w:pPr>
      <w:r w:rsidRPr="00135321">
        <w:rPr>
          <w:rFonts w:cstheme="minorHAnsi"/>
          <w:i/>
          <w:iCs/>
          <w:sz w:val="24"/>
          <w:szCs w:val="24"/>
        </w:rPr>
        <w:t>Pokazatelji uspješnosti:</w:t>
      </w:r>
    </w:p>
    <w:p w:rsidR="00083062" w:rsidRPr="00534BC2" w:rsidRDefault="00083062" w:rsidP="003D59F2">
      <w:pPr>
        <w:pStyle w:val="Odlomakpopisa"/>
        <w:numPr>
          <w:ilvl w:val="0"/>
          <w:numId w:val="17"/>
        </w:numPr>
        <w:ind w:left="714" w:hanging="357"/>
        <w:jc w:val="both"/>
        <w:rPr>
          <w:rFonts w:cstheme="minorHAnsi"/>
          <w:sz w:val="24"/>
          <w:szCs w:val="24"/>
        </w:rPr>
      </w:pPr>
      <w:r w:rsidRPr="00534BC2">
        <w:rPr>
          <w:rFonts w:cstheme="minorHAnsi"/>
          <w:sz w:val="24"/>
          <w:szCs w:val="24"/>
        </w:rPr>
        <w:t>redovita izrada analize o uključivanju žrtava nasilja u obitelji u mjere aktivne politike na godišnjoj razini</w:t>
      </w:r>
    </w:p>
    <w:p w:rsidR="00083062" w:rsidRPr="00534BC2" w:rsidRDefault="00083062" w:rsidP="003D59F2">
      <w:pPr>
        <w:pStyle w:val="Odlomakpopisa"/>
        <w:numPr>
          <w:ilvl w:val="0"/>
          <w:numId w:val="17"/>
        </w:numPr>
        <w:ind w:left="714" w:hanging="357"/>
        <w:jc w:val="both"/>
        <w:rPr>
          <w:rFonts w:cstheme="minorHAnsi"/>
          <w:sz w:val="24"/>
          <w:szCs w:val="24"/>
        </w:rPr>
      </w:pPr>
      <w:r w:rsidRPr="00534BC2">
        <w:rPr>
          <w:rFonts w:cstheme="minorHAnsi"/>
          <w:sz w:val="24"/>
          <w:szCs w:val="24"/>
        </w:rPr>
        <w:t>statistički pokazatelji pripreme za zapošljavanje i posredovanja pri zapošljavanju vezano za zapošljavanje žrtava nasilja u obitelji</w:t>
      </w:r>
    </w:p>
    <w:p w:rsidR="00083062" w:rsidRPr="00796701" w:rsidRDefault="00083062" w:rsidP="003D59F2">
      <w:pPr>
        <w:pStyle w:val="Odlomakpopisa"/>
        <w:numPr>
          <w:ilvl w:val="0"/>
          <w:numId w:val="17"/>
        </w:numPr>
        <w:jc w:val="both"/>
        <w:rPr>
          <w:rFonts w:cstheme="minorHAnsi"/>
          <w:sz w:val="24"/>
          <w:szCs w:val="24"/>
        </w:rPr>
      </w:pPr>
      <w:r w:rsidRPr="00796701">
        <w:rPr>
          <w:rFonts w:cstheme="minorHAnsi"/>
          <w:sz w:val="24"/>
          <w:szCs w:val="24"/>
        </w:rPr>
        <w:t>broj održanih kontakata i radnih sastanaka između imenovanih koordinatora za žrtve nasilja u obitelji Hrvatskog zavoda za zapošljavanje - Područni ureda Križevci sa skloništem i savjetovalištem za žrtve nasilja u obitelji,</w:t>
      </w:r>
    </w:p>
    <w:p w:rsidR="00083062" w:rsidRPr="00796701" w:rsidRDefault="00083062" w:rsidP="003D59F2">
      <w:pPr>
        <w:pStyle w:val="Odlomakpopisa"/>
        <w:numPr>
          <w:ilvl w:val="0"/>
          <w:numId w:val="17"/>
        </w:numPr>
        <w:jc w:val="both"/>
        <w:rPr>
          <w:rFonts w:cstheme="minorHAnsi"/>
          <w:sz w:val="24"/>
          <w:szCs w:val="24"/>
        </w:rPr>
      </w:pPr>
      <w:r w:rsidRPr="00796701">
        <w:rPr>
          <w:rFonts w:cstheme="minorHAnsi"/>
          <w:sz w:val="24"/>
          <w:szCs w:val="24"/>
        </w:rPr>
        <w:t>broj provedenih radionica osnaživanja i aktivnog traženja posla namijenjenih žrtvama</w:t>
      </w:r>
    </w:p>
    <w:p w:rsidR="00083062" w:rsidRPr="00796701" w:rsidRDefault="00083062" w:rsidP="003D59F2">
      <w:pPr>
        <w:pStyle w:val="Odlomakpopisa"/>
        <w:numPr>
          <w:ilvl w:val="0"/>
          <w:numId w:val="17"/>
        </w:numPr>
        <w:jc w:val="both"/>
        <w:rPr>
          <w:rFonts w:cstheme="minorHAnsi"/>
          <w:sz w:val="24"/>
          <w:szCs w:val="24"/>
        </w:rPr>
      </w:pPr>
      <w:r w:rsidRPr="00796701">
        <w:rPr>
          <w:rFonts w:cstheme="minorHAnsi"/>
          <w:sz w:val="24"/>
          <w:szCs w:val="24"/>
        </w:rPr>
        <w:t>utvrđena kvaliteta suradnje i broj informiranih žrtava nasilja u obitelji o potrebama lokalnog tržišta rada.</w:t>
      </w:r>
    </w:p>
    <w:p w:rsidR="002F0D38" w:rsidRDefault="002F0D38" w:rsidP="00083062">
      <w:pPr>
        <w:spacing w:after="0"/>
        <w:jc w:val="both"/>
        <w:rPr>
          <w:rFonts w:cstheme="minorHAnsi"/>
          <w:i/>
          <w:iCs/>
          <w:sz w:val="24"/>
          <w:szCs w:val="24"/>
        </w:rPr>
      </w:pPr>
    </w:p>
    <w:p w:rsidR="00083062" w:rsidRPr="00A653BE" w:rsidRDefault="00083062" w:rsidP="00083062">
      <w:pPr>
        <w:spacing w:after="0"/>
        <w:jc w:val="both"/>
        <w:rPr>
          <w:rFonts w:cstheme="minorHAnsi"/>
          <w:i/>
          <w:iCs/>
          <w:sz w:val="24"/>
          <w:szCs w:val="24"/>
        </w:rPr>
      </w:pPr>
      <w:r w:rsidRPr="00A653BE">
        <w:rPr>
          <w:rFonts w:cstheme="minorHAnsi"/>
          <w:i/>
          <w:iCs/>
          <w:sz w:val="24"/>
          <w:szCs w:val="24"/>
        </w:rPr>
        <w:lastRenderedPageBreak/>
        <w:t xml:space="preserve">Potrebna financijska sredstva: </w:t>
      </w:r>
    </w:p>
    <w:p w:rsidR="00A653BE" w:rsidRPr="00796701" w:rsidRDefault="00A653BE" w:rsidP="00A653BE">
      <w:pPr>
        <w:jc w:val="both"/>
        <w:rPr>
          <w:rFonts w:cstheme="minorHAnsi"/>
          <w:sz w:val="24"/>
          <w:szCs w:val="24"/>
        </w:rPr>
      </w:pPr>
      <w:r w:rsidRPr="00796701">
        <w:rPr>
          <w:rFonts w:cstheme="minorHAnsi"/>
          <w:sz w:val="24"/>
          <w:szCs w:val="24"/>
        </w:rPr>
        <w:t xml:space="preserve">Potrebna financijska sredstva osigurat će se u proračunu </w:t>
      </w:r>
      <w:r w:rsidR="00EE6125">
        <w:rPr>
          <w:rFonts w:cstheme="minorHAnsi"/>
          <w:sz w:val="24"/>
          <w:szCs w:val="24"/>
        </w:rPr>
        <w:t>Grada Križevaca</w:t>
      </w:r>
    </w:p>
    <w:p w:rsidR="00083062" w:rsidRPr="00FC168B" w:rsidRDefault="00083062" w:rsidP="00083062">
      <w:pPr>
        <w:spacing w:after="0"/>
        <w:jc w:val="both"/>
        <w:rPr>
          <w:rFonts w:cstheme="minorHAnsi"/>
          <w:sz w:val="24"/>
          <w:szCs w:val="24"/>
        </w:rPr>
      </w:pPr>
      <w:r w:rsidRPr="00FC168B">
        <w:rPr>
          <w:rFonts w:cstheme="minorHAnsi"/>
          <w:sz w:val="24"/>
          <w:szCs w:val="24"/>
        </w:rPr>
        <w:t>Sredstva za aktivnosti Hrvatskog zavoda za zapošljavanje – Područnog ureda Križevci -</w:t>
      </w:r>
      <w:r w:rsidRPr="00FC168B">
        <w:t xml:space="preserve"> </w:t>
      </w:r>
      <w:r w:rsidRPr="00FC168B">
        <w:rPr>
          <w:rFonts w:cstheme="minorHAnsi"/>
          <w:sz w:val="24"/>
          <w:szCs w:val="24"/>
        </w:rPr>
        <w:t>planirat će se u državnom proračunu Republike Hrvatske.</w:t>
      </w:r>
    </w:p>
    <w:p w:rsidR="00B53A2F" w:rsidRPr="00796701" w:rsidRDefault="00B53A2F" w:rsidP="00B53A2F">
      <w:pPr>
        <w:jc w:val="both"/>
        <w:rPr>
          <w:rFonts w:cstheme="minorHAnsi"/>
          <w:sz w:val="24"/>
          <w:szCs w:val="24"/>
        </w:rPr>
      </w:pPr>
    </w:p>
    <w:p w:rsidR="00B53A2F" w:rsidRPr="00796701" w:rsidRDefault="00B53A2F" w:rsidP="00B53A2F">
      <w:pPr>
        <w:jc w:val="both"/>
        <w:rPr>
          <w:rFonts w:cstheme="minorHAnsi"/>
          <w:b/>
          <w:bCs/>
          <w:sz w:val="24"/>
          <w:szCs w:val="24"/>
          <w:u w:val="single"/>
        </w:rPr>
      </w:pPr>
      <w:r w:rsidRPr="00796701">
        <w:rPr>
          <w:rFonts w:cstheme="minorHAnsi"/>
          <w:b/>
          <w:bCs/>
          <w:sz w:val="24"/>
          <w:szCs w:val="24"/>
          <w:u w:val="single"/>
        </w:rPr>
        <w:t xml:space="preserve">Mjera </w:t>
      </w:r>
      <w:r w:rsidR="007E63DA">
        <w:rPr>
          <w:rFonts w:cstheme="minorHAnsi"/>
          <w:b/>
          <w:bCs/>
          <w:sz w:val="24"/>
          <w:szCs w:val="24"/>
          <w:u w:val="single"/>
        </w:rPr>
        <w:t>6</w:t>
      </w:r>
      <w:r w:rsidRPr="00796701">
        <w:rPr>
          <w:rFonts w:cstheme="minorHAnsi"/>
          <w:b/>
          <w:bCs/>
          <w:sz w:val="24"/>
          <w:szCs w:val="24"/>
          <w:u w:val="single"/>
        </w:rPr>
        <w:t>. Poticati poslodavce na zapošljavanje žrtava nasilja u obitelji</w:t>
      </w:r>
    </w:p>
    <w:p w:rsidR="00B53A2F" w:rsidRPr="00534BC2" w:rsidRDefault="00B53A2F" w:rsidP="00B53A2F">
      <w:pPr>
        <w:jc w:val="both"/>
        <w:rPr>
          <w:rFonts w:cstheme="minorHAnsi"/>
          <w:i/>
          <w:iCs/>
          <w:sz w:val="24"/>
          <w:szCs w:val="24"/>
        </w:rPr>
      </w:pPr>
      <w:r w:rsidRPr="00534BC2">
        <w:rPr>
          <w:rFonts w:cstheme="minorHAnsi"/>
          <w:i/>
          <w:iCs/>
          <w:sz w:val="24"/>
          <w:szCs w:val="24"/>
        </w:rPr>
        <w:t>Čl. 20. Konvencije – Opće usluge potpore</w:t>
      </w:r>
    </w:p>
    <w:p w:rsidR="00B53A2F" w:rsidRPr="00796701" w:rsidRDefault="00B53A2F" w:rsidP="00A653BE">
      <w:pPr>
        <w:spacing w:after="0"/>
        <w:jc w:val="both"/>
        <w:rPr>
          <w:rFonts w:cstheme="minorHAnsi"/>
          <w:sz w:val="24"/>
          <w:szCs w:val="24"/>
        </w:rPr>
      </w:pPr>
      <w:r w:rsidRPr="00A653BE">
        <w:rPr>
          <w:rFonts w:cstheme="minorHAnsi"/>
          <w:i/>
          <w:iCs/>
          <w:sz w:val="24"/>
          <w:szCs w:val="24"/>
        </w:rPr>
        <w:t>Nositelji:</w:t>
      </w:r>
      <w:r w:rsidRPr="00796701">
        <w:rPr>
          <w:rFonts w:cstheme="minorHAnsi"/>
          <w:sz w:val="24"/>
          <w:szCs w:val="24"/>
        </w:rPr>
        <w:t xml:space="preserve"> Hrvatski zavod za zapošljavanje – Područni ured Križevci</w:t>
      </w:r>
    </w:p>
    <w:p w:rsidR="00B53A2F" w:rsidRPr="00796701" w:rsidRDefault="00B53A2F" w:rsidP="00B53A2F">
      <w:pPr>
        <w:jc w:val="both"/>
        <w:rPr>
          <w:rFonts w:cstheme="minorHAnsi"/>
          <w:sz w:val="24"/>
          <w:szCs w:val="24"/>
        </w:rPr>
      </w:pPr>
      <w:r w:rsidRPr="00A653BE">
        <w:rPr>
          <w:rFonts w:cstheme="minorHAnsi"/>
          <w:i/>
          <w:iCs/>
          <w:sz w:val="24"/>
          <w:szCs w:val="24"/>
        </w:rPr>
        <w:t>Sunositelji:</w:t>
      </w:r>
      <w:r w:rsidRPr="00796701">
        <w:rPr>
          <w:rFonts w:cstheme="minorHAnsi"/>
          <w:sz w:val="24"/>
          <w:szCs w:val="24"/>
        </w:rPr>
        <w:t xml:space="preserve"> Upravni odjel za gospodarstvo, financije, EU fondove i javnu nabavu – </w:t>
      </w:r>
      <w:r w:rsidR="00EE6125">
        <w:rPr>
          <w:rFonts w:cstheme="minorHAnsi"/>
          <w:sz w:val="24"/>
          <w:szCs w:val="24"/>
        </w:rPr>
        <w:t>Grada Križevaca</w:t>
      </w:r>
      <w:r w:rsidRPr="00796701">
        <w:rPr>
          <w:rFonts w:cstheme="minorHAnsi"/>
          <w:sz w:val="24"/>
          <w:szCs w:val="24"/>
        </w:rPr>
        <w:t xml:space="preserve">, </w:t>
      </w:r>
      <w:r w:rsidRPr="00796701">
        <w:rPr>
          <w:rFonts w:ascii="Calibri" w:hAnsi="Calibri" w:cs="Times New Roman"/>
          <w:sz w:val="24"/>
          <w:szCs w:val="24"/>
        </w:rPr>
        <w:t xml:space="preserve">Upravni odjel za odgoj, obrazovanje, kulturu, sport, socijalnu skrb, nacionalne manjine i turizam, organizacije civilnog društva </w:t>
      </w:r>
      <w:r w:rsidRPr="00796701">
        <w:rPr>
          <w:rFonts w:cstheme="minorHAnsi"/>
          <w:sz w:val="24"/>
          <w:szCs w:val="24"/>
        </w:rPr>
        <w:t xml:space="preserve">– </w:t>
      </w:r>
      <w:r w:rsidR="00EE6125">
        <w:rPr>
          <w:rFonts w:cstheme="minorHAnsi"/>
          <w:sz w:val="24"/>
          <w:szCs w:val="24"/>
        </w:rPr>
        <w:t>Grada Križevaca</w:t>
      </w:r>
    </w:p>
    <w:p w:rsidR="00B53A2F" w:rsidRPr="00A653BE" w:rsidRDefault="00B53A2F" w:rsidP="00A653BE">
      <w:pPr>
        <w:spacing w:after="0"/>
        <w:jc w:val="both"/>
        <w:rPr>
          <w:rFonts w:cstheme="minorHAnsi"/>
          <w:i/>
          <w:iCs/>
          <w:sz w:val="24"/>
          <w:szCs w:val="24"/>
        </w:rPr>
      </w:pPr>
      <w:r w:rsidRPr="00A653BE">
        <w:rPr>
          <w:rFonts w:cstheme="minorHAnsi"/>
          <w:i/>
          <w:iCs/>
          <w:sz w:val="24"/>
          <w:szCs w:val="24"/>
        </w:rPr>
        <w:t>Aktivnosti:</w:t>
      </w:r>
    </w:p>
    <w:p w:rsidR="00B53A2F" w:rsidRPr="00796701" w:rsidRDefault="00B53A2F" w:rsidP="003D59F2">
      <w:pPr>
        <w:pStyle w:val="Odlomakpopisa"/>
        <w:numPr>
          <w:ilvl w:val="0"/>
          <w:numId w:val="18"/>
        </w:numPr>
        <w:ind w:left="714" w:hanging="357"/>
        <w:jc w:val="both"/>
        <w:rPr>
          <w:rFonts w:cstheme="minorHAnsi"/>
          <w:sz w:val="24"/>
          <w:szCs w:val="24"/>
        </w:rPr>
      </w:pPr>
      <w:r w:rsidRPr="00796701">
        <w:rPr>
          <w:rFonts w:cstheme="minorHAnsi"/>
          <w:sz w:val="24"/>
          <w:szCs w:val="24"/>
        </w:rPr>
        <w:t xml:space="preserve">informirati poslodavce o mogućnostima i prednostima zapošljavanja žrtava nasilja u obitelji </w:t>
      </w:r>
    </w:p>
    <w:p w:rsidR="00B53A2F" w:rsidRPr="00796701" w:rsidRDefault="00B53A2F" w:rsidP="003D59F2">
      <w:pPr>
        <w:pStyle w:val="Odlomakpopisa"/>
        <w:numPr>
          <w:ilvl w:val="0"/>
          <w:numId w:val="18"/>
        </w:numPr>
        <w:ind w:left="714" w:hanging="357"/>
        <w:jc w:val="both"/>
        <w:rPr>
          <w:rFonts w:cstheme="minorHAnsi"/>
          <w:sz w:val="24"/>
          <w:szCs w:val="24"/>
        </w:rPr>
      </w:pPr>
      <w:r w:rsidRPr="00796701">
        <w:rPr>
          <w:rFonts w:cstheme="minorHAnsi"/>
          <w:sz w:val="24"/>
          <w:szCs w:val="24"/>
        </w:rPr>
        <w:t>pratiti provedbu programa uvođenja potpora poduzetnicima, pravnim i fizičkim osobama koje zapošljavaju žrtve nasilja</w:t>
      </w:r>
      <w:r>
        <w:rPr>
          <w:rFonts w:cstheme="minorHAnsi"/>
          <w:sz w:val="24"/>
          <w:szCs w:val="24"/>
        </w:rPr>
        <w:t xml:space="preserve"> </w:t>
      </w:r>
      <w:r w:rsidRPr="00796701">
        <w:rPr>
          <w:rFonts w:cstheme="minorHAnsi"/>
          <w:sz w:val="24"/>
          <w:szCs w:val="24"/>
        </w:rPr>
        <w:t>u obitelji,</w:t>
      </w:r>
    </w:p>
    <w:p w:rsidR="00B53A2F" w:rsidRPr="00796701" w:rsidRDefault="00B53A2F" w:rsidP="00B53A2F">
      <w:pPr>
        <w:jc w:val="both"/>
        <w:rPr>
          <w:rFonts w:cstheme="minorHAnsi"/>
          <w:sz w:val="24"/>
          <w:szCs w:val="24"/>
        </w:rPr>
      </w:pPr>
      <w:r w:rsidRPr="00A653BE">
        <w:rPr>
          <w:rFonts w:cstheme="minorHAnsi"/>
          <w:i/>
          <w:iCs/>
          <w:sz w:val="24"/>
          <w:szCs w:val="24"/>
        </w:rPr>
        <w:t>Rok:</w:t>
      </w:r>
      <w:r w:rsidRPr="00796701">
        <w:rPr>
          <w:rFonts w:cstheme="minorHAnsi"/>
          <w:sz w:val="24"/>
          <w:szCs w:val="24"/>
        </w:rPr>
        <w:t xml:space="preserve"> kontinuirano</w:t>
      </w:r>
    </w:p>
    <w:p w:rsidR="00B53A2F" w:rsidRPr="00A653BE" w:rsidRDefault="00B53A2F" w:rsidP="00A653BE">
      <w:pPr>
        <w:spacing w:after="0"/>
        <w:jc w:val="both"/>
        <w:rPr>
          <w:rFonts w:cstheme="minorHAnsi"/>
          <w:i/>
          <w:iCs/>
          <w:sz w:val="24"/>
          <w:szCs w:val="24"/>
        </w:rPr>
      </w:pPr>
      <w:r w:rsidRPr="00A653BE">
        <w:rPr>
          <w:rFonts w:cstheme="minorHAnsi"/>
          <w:i/>
          <w:iCs/>
          <w:sz w:val="24"/>
          <w:szCs w:val="24"/>
        </w:rPr>
        <w:t>Pokazatelji uspješnosti:</w:t>
      </w:r>
    </w:p>
    <w:p w:rsidR="00B53A2F" w:rsidRPr="00083062" w:rsidRDefault="00B53A2F" w:rsidP="003D59F2">
      <w:pPr>
        <w:pStyle w:val="Odlomakpopisa"/>
        <w:numPr>
          <w:ilvl w:val="0"/>
          <w:numId w:val="19"/>
        </w:numPr>
        <w:ind w:left="714" w:hanging="357"/>
        <w:jc w:val="both"/>
        <w:rPr>
          <w:rFonts w:cstheme="minorHAnsi"/>
          <w:sz w:val="24"/>
          <w:szCs w:val="24"/>
        </w:rPr>
      </w:pPr>
      <w:r w:rsidRPr="00083062">
        <w:rPr>
          <w:rFonts w:cstheme="minorHAnsi"/>
          <w:sz w:val="24"/>
          <w:szCs w:val="24"/>
        </w:rPr>
        <w:t xml:space="preserve">broj </w:t>
      </w:r>
      <w:r w:rsidR="009770E9">
        <w:rPr>
          <w:rFonts w:cstheme="minorHAnsi"/>
          <w:sz w:val="24"/>
          <w:szCs w:val="24"/>
        </w:rPr>
        <w:t xml:space="preserve">informiranih poslodavaca </w:t>
      </w:r>
      <w:r w:rsidR="009770E9" w:rsidRPr="00796701">
        <w:rPr>
          <w:rFonts w:cstheme="minorHAnsi"/>
          <w:sz w:val="24"/>
          <w:szCs w:val="24"/>
        </w:rPr>
        <w:t>o mogućnostima i prednostima zapošljavanja žrtava nasilja u obitelji</w:t>
      </w:r>
    </w:p>
    <w:p w:rsidR="00B53A2F" w:rsidRPr="00796701" w:rsidRDefault="00B53A2F" w:rsidP="003D59F2">
      <w:pPr>
        <w:pStyle w:val="Odlomakpopisa"/>
        <w:numPr>
          <w:ilvl w:val="0"/>
          <w:numId w:val="19"/>
        </w:numPr>
        <w:ind w:left="714" w:hanging="357"/>
        <w:jc w:val="both"/>
        <w:rPr>
          <w:rFonts w:cstheme="minorHAnsi"/>
          <w:sz w:val="24"/>
          <w:szCs w:val="24"/>
        </w:rPr>
      </w:pPr>
      <w:r w:rsidRPr="00796701">
        <w:rPr>
          <w:rFonts w:cstheme="minorHAnsi"/>
          <w:sz w:val="24"/>
          <w:szCs w:val="24"/>
        </w:rPr>
        <w:t>osigurano praćenje provedbe programa uvođenja potpora poduzetnicima, pravnim i fizičkim osobama koje zapošljavaju</w:t>
      </w:r>
      <w:r>
        <w:rPr>
          <w:rFonts w:cstheme="minorHAnsi"/>
          <w:sz w:val="24"/>
          <w:szCs w:val="24"/>
        </w:rPr>
        <w:t xml:space="preserve"> </w:t>
      </w:r>
      <w:r w:rsidRPr="00796701">
        <w:rPr>
          <w:rFonts w:cstheme="minorHAnsi"/>
          <w:sz w:val="24"/>
          <w:szCs w:val="24"/>
        </w:rPr>
        <w:t>žrtve nasilja u obitelji</w:t>
      </w:r>
    </w:p>
    <w:p w:rsidR="00B53A2F" w:rsidRPr="005307D7" w:rsidRDefault="00B53A2F" w:rsidP="00B53A2F">
      <w:pPr>
        <w:spacing w:after="0"/>
        <w:jc w:val="both"/>
        <w:rPr>
          <w:rFonts w:cstheme="minorHAnsi"/>
          <w:i/>
          <w:iCs/>
          <w:sz w:val="24"/>
          <w:szCs w:val="24"/>
        </w:rPr>
      </w:pPr>
      <w:r w:rsidRPr="005307D7">
        <w:rPr>
          <w:rFonts w:cstheme="minorHAnsi"/>
          <w:i/>
          <w:iCs/>
          <w:sz w:val="24"/>
          <w:szCs w:val="24"/>
        </w:rPr>
        <w:t xml:space="preserve">Potrebna financijska sredstva: </w:t>
      </w:r>
    </w:p>
    <w:p w:rsidR="00E0204D" w:rsidRDefault="005307D7" w:rsidP="005307D7">
      <w:pPr>
        <w:jc w:val="both"/>
        <w:rPr>
          <w:rFonts w:cstheme="minorHAnsi"/>
          <w:sz w:val="24"/>
          <w:szCs w:val="24"/>
        </w:rPr>
      </w:pPr>
      <w:r w:rsidRPr="00796701">
        <w:rPr>
          <w:rFonts w:cstheme="minorHAnsi"/>
          <w:sz w:val="24"/>
          <w:szCs w:val="24"/>
        </w:rPr>
        <w:t xml:space="preserve">Potrebna financijska sredstva osigurat će se u proračunu </w:t>
      </w:r>
      <w:r w:rsidR="00EE6125">
        <w:rPr>
          <w:rFonts w:cstheme="minorHAnsi"/>
          <w:sz w:val="24"/>
          <w:szCs w:val="24"/>
        </w:rPr>
        <w:t>Grada Križevaca</w:t>
      </w:r>
    </w:p>
    <w:p w:rsidR="00083062" w:rsidRDefault="00083062" w:rsidP="005307D7">
      <w:pPr>
        <w:jc w:val="both"/>
        <w:rPr>
          <w:rFonts w:cstheme="minorHAnsi"/>
          <w:sz w:val="24"/>
          <w:szCs w:val="24"/>
        </w:rPr>
      </w:pPr>
      <w:r w:rsidRPr="00FC168B">
        <w:rPr>
          <w:rFonts w:cstheme="minorHAnsi"/>
          <w:sz w:val="24"/>
          <w:szCs w:val="24"/>
        </w:rPr>
        <w:t>Sredstva za aktivnosti Hrvatskog zavoda za zapošljavanje – Područnog ureda Križevci -</w:t>
      </w:r>
      <w:r w:rsidRPr="00FC168B">
        <w:t xml:space="preserve"> </w:t>
      </w:r>
      <w:r w:rsidRPr="00FC168B">
        <w:rPr>
          <w:rFonts w:cstheme="minorHAnsi"/>
          <w:sz w:val="24"/>
          <w:szCs w:val="24"/>
        </w:rPr>
        <w:t>planirat će se u državnom proračunu Republike Hrvatske.</w:t>
      </w:r>
    </w:p>
    <w:p w:rsidR="000D39FC" w:rsidRDefault="000D39FC" w:rsidP="005307D7">
      <w:pPr>
        <w:jc w:val="both"/>
        <w:rPr>
          <w:rFonts w:cstheme="minorHAnsi"/>
          <w:sz w:val="24"/>
          <w:szCs w:val="24"/>
        </w:rPr>
      </w:pPr>
      <w:r w:rsidRPr="00796701">
        <w:rPr>
          <w:rFonts w:cstheme="minorHAnsi"/>
          <w:b/>
          <w:bCs/>
          <w:sz w:val="24"/>
          <w:szCs w:val="24"/>
          <w:u w:val="single"/>
        </w:rPr>
        <w:t xml:space="preserve">Mjera </w:t>
      </w:r>
      <w:r>
        <w:rPr>
          <w:rFonts w:cstheme="minorHAnsi"/>
          <w:b/>
          <w:bCs/>
          <w:sz w:val="24"/>
          <w:szCs w:val="24"/>
          <w:u w:val="single"/>
        </w:rPr>
        <w:t>7</w:t>
      </w:r>
      <w:r w:rsidRPr="00796701">
        <w:rPr>
          <w:rFonts w:cstheme="minorHAnsi"/>
          <w:b/>
          <w:bCs/>
          <w:sz w:val="24"/>
          <w:szCs w:val="24"/>
          <w:u w:val="single"/>
        </w:rPr>
        <w:t>.</w:t>
      </w:r>
      <w:r>
        <w:rPr>
          <w:rFonts w:cstheme="minorHAnsi"/>
          <w:b/>
          <w:bCs/>
          <w:sz w:val="24"/>
          <w:szCs w:val="24"/>
          <w:u w:val="single"/>
        </w:rPr>
        <w:t xml:space="preserve"> Osnivanje socijalnog poduzeća </w:t>
      </w:r>
      <w:r w:rsidR="00A633EE">
        <w:rPr>
          <w:rFonts w:cstheme="minorHAnsi"/>
          <w:b/>
          <w:bCs/>
          <w:sz w:val="24"/>
          <w:szCs w:val="24"/>
          <w:u w:val="single"/>
        </w:rPr>
        <w:t>za zapošljavanje žrtava obiteljskog nasilja</w:t>
      </w:r>
    </w:p>
    <w:p w:rsidR="00A633EE" w:rsidRPr="00D30907" w:rsidRDefault="00A633EE" w:rsidP="00A633EE">
      <w:pPr>
        <w:autoSpaceDE w:val="0"/>
        <w:autoSpaceDN w:val="0"/>
        <w:adjustRightInd w:val="0"/>
        <w:spacing w:after="0" w:line="240" w:lineRule="auto"/>
        <w:rPr>
          <w:rFonts w:cstheme="minorHAnsi"/>
          <w:i/>
          <w:iCs/>
          <w:sz w:val="28"/>
          <w:szCs w:val="28"/>
          <w:u w:val="single"/>
        </w:rPr>
      </w:pPr>
      <w:r w:rsidRPr="00D30907">
        <w:rPr>
          <w:i/>
          <w:iCs/>
          <w:sz w:val="24"/>
          <w:szCs w:val="24"/>
        </w:rPr>
        <w:t>Čl. 20. Konvencije – Opće usluge potpore</w:t>
      </w:r>
    </w:p>
    <w:p w:rsidR="00A633EE" w:rsidRPr="00D30907" w:rsidRDefault="00A633EE" w:rsidP="00A633EE">
      <w:pPr>
        <w:autoSpaceDE w:val="0"/>
        <w:autoSpaceDN w:val="0"/>
        <w:adjustRightInd w:val="0"/>
        <w:spacing w:after="0" w:line="240" w:lineRule="auto"/>
        <w:rPr>
          <w:rFonts w:cstheme="minorHAnsi"/>
          <w:b/>
          <w:bCs/>
          <w:sz w:val="24"/>
          <w:szCs w:val="24"/>
          <w:u w:val="single"/>
        </w:rPr>
      </w:pPr>
    </w:p>
    <w:p w:rsidR="00A633EE" w:rsidRDefault="00A633EE" w:rsidP="00A633EE">
      <w:pPr>
        <w:spacing w:after="0"/>
        <w:rPr>
          <w:rFonts w:cstheme="minorHAnsi"/>
          <w:sz w:val="24"/>
          <w:szCs w:val="24"/>
        </w:rPr>
      </w:pPr>
      <w:r w:rsidRPr="00135321">
        <w:rPr>
          <w:rFonts w:cstheme="minorHAnsi"/>
          <w:i/>
          <w:iCs/>
          <w:sz w:val="24"/>
          <w:szCs w:val="24"/>
        </w:rPr>
        <w:t>Nositelj:</w:t>
      </w:r>
      <w:r w:rsidRPr="00E961EE">
        <w:rPr>
          <w:rFonts w:cstheme="minorHAnsi"/>
          <w:sz w:val="24"/>
          <w:szCs w:val="24"/>
        </w:rPr>
        <w:t xml:space="preserve"> Upravni odjel za gospodarstvo, financije, EU fondove i javnu nabavu – </w:t>
      </w:r>
      <w:r w:rsidR="00EE6125">
        <w:rPr>
          <w:rFonts w:cstheme="minorHAnsi"/>
          <w:sz w:val="24"/>
          <w:szCs w:val="24"/>
        </w:rPr>
        <w:t>Grada Križevaca</w:t>
      </w:r>
      <w:r w:rsidRPr="00E961EE">
        <w:rPr>
          <w:rFonts w:cstheme="minorHAnsi"/>
          <w:sz w:val="24"/>
          <w:szCs w:val="24"/>
        </w:rPr>
        <w:t xml:space="preserve"> </w:t>
      </w:r>
    </w:p>
    <w:p w:rsidR="00A633EE" w:rsidRPr="00E961EE" w:rsidRDefault="00A633EE" w:rsidP="00A633EE">
      <w:pPr>
        <w:spacing w:after="0"/>
        <w:rPr>
          <w:rFonts w:cstheme="minorHAnsi"/>
          <w:sz w:val="24"/>
          <w:szCs w:val="24"/>
        </w:rPr>
      </w:pPr>
      <w:r w:rsidRPr="00135321">
        <w:rPr>
          <w:rFonts w:cstheme="minorHAnsi"/>
          <w:i/>
          <w:iCs/>
          <w:sz w:val="24"/>
          <w:szCs w:val="24"/>
        </w:rPr>
        <w:t>Suradnje institucije:</w:t>
      </w:r>
      <w:r w:rsidRPr="00E961EE">
        <w:rPr>
          <w:rFonts w:cstheme="minorHAnsi"/>
          <w:sz w:val="24"/>
          <w:szCs w:val="24"/>
        </w:rPr>
        <w:t xml:space="preserve"> </w:t>
      </w:r>
      <w:r w:rsidR="00EB2469" w:rsidRPr="00796701">
        <w:rPr>
          <w:rFonts w:ascii="Calibri" w:hAnsi="Calibri" w:cs="Times New Roman"/>
          <w:sz w:val="24"/>
          <w:szCs w:val="24"/>
        </w:rPr>
        <w:t xml:space="preserve">Upravni odjel za odgoj, obrazovanje, kulturu, sport, socijalnu skrb, nacionalne manjine i turizam, organizacije civilnog društva </w:t>
      </w:r>
      <w:r w:rsidR="00EB2469" w:rsidRPr="00796701">
        <w:rPr>
          <w:rFonts w:cstheme="minorHAnsi"/>
          <w:sz w:val="24"/>
          <w:szCs w:val="24"/>
        </w:rPr>
        <w:t xml:space="preserve">– </w:t>
      </w:r>
      <w:r w:rsidR="00EE6125">
        <w:rPr>
          <w:rFonts w:cstheme="minorHAnsi"/>
          <w:sz w:val="24"/>
          <w:szCs w:val="24"/>
        </w:rPr>
        <w:t>Grada Križevaca</w:t>
      </w:r>
      <w:r w:rsidR="00EB2469" w:rsidRPr="00796701">
        <w:rPr>
          <w:rFonts w:cstheme="minorHAnsi"/>
          <w:sz w:val="24"/>
          <w:szCs w:val="24"/>
        </w:rPr>
        <w:t>, poslodavci</w:t>
      </w:r>
      <w:r w:rsidR="00EB2469">
        <w:rPr>
          <w:rFonts w:cstheme="minorHAnsi"/>
          <w:sz w:val="24"/>
          <w:szCs w:val="24"/>
        </w:rPr>
        <w:t>, organizacije civilnog društva</w:t>
      </w:r>
    </w:p>
    <w:p w:rsidR="00A633EE" w:rsidRPr="00E961EE" w:rsidRDefault="00A633EE" w:rsidP="00A633EE">
      <w:pPr>
        <w:autoSpaceDE w:val="0"/>
        <w:autoSpaceDN w:val="0"/>
        <w:adjustRightInd w:val="0"/>
        <w:spacing w:after="0" w:line="240" w:lineRule="auto"/>
        <w:rPr>
          <w:rFonts w:cstheme="minorHAnsi"/>
          <w:sz w:val="24"/>
          <w:szCs w:val="24"/>
        </w:rPr>
      </w:pPr>
      <w:r w:rsidRPr="00E961EE">
        <w:rPr>
          <w:rFonts w:cstheme="minorHAnsi"/>
          <w:sz w:val="24"/>
          <w:szCs w:val="24"/>
        </w:rPr>
        <w:t xml:space="preserve"> </w:t>
      </w:r>
    </w:p>
    <w:p w:rsidR="00A633EE" w:rsidRPr="003106C9" w:rsidRDefault="00A633EE" w:rsidP="00A633EE">
      <w:pPr>
        <w:autoSpaceDE w:val="0"/>
        <w:autoSpaceDN w:val="0"/>
        <w:adjustRightInd w:val="0"/>
        <w:spacing w:after="0" w:line="240" w:lineRule="auto"/>
        <w:rPr>
          <w:rFonts w:cstheme="minorHAnsi"/>
          <w:i/>
          <w:iCs/>
          <w:sz w:val="24"/>
          <w:szCs w:val="24"/>
        </w:rPr>
      </w:pPr>
      <w:r w:rsidRPr="00135321">
        <w:rPr>
          <w:rFonts w:cstheme="minorHAnsi"/>
          <w:i/>
          <w:iCs/>
          <w:sz w:val="24"/>
          <w:szCs w:val="24"/>
        </w:rPr>
        <w:t>Aktivnosti:</w:t>
      </w:r>
    </w:p>
    <w:p w:rsidR="000D39FC" w:rsidRDefault="00A633EE" w:rsidP="00A633EE">
      <w:pPr>
        <w:pStyle w:val="Odlomakpopisa"/>
        <w:numPr>
          <w:ilvl w:val="0"/>
          <w:numId w:val="27"/>
        </w:numPr>
        <w:jc w:val="both"/>
        <w:rPr>
          <w:rFonts w:cstheme="minorHAnsi"/>
          <w:sz w:val="24"/>
          <w:szCs w:val="24"/>
        </w:rPr>
      </w:pPr>
      <w:r>
        <w:rPr>
          <w:rFonts w:cstheme="minorHAnsi"/>
          <w:sz w:val="24"/>
          <w:szCs w:val="24"/>
        </w:rPr>
        <w:t xml:space="preserve">osnivanje </w:t>
      </w:r>
      <w:r w:rsidR="00350B56">
        <w:rPr>
          <w:rFonts w:cstheme="minorHAnsi"/>
          <w:sz w:val="24"/>
          <w:szCs w:val="24"/>
        </w:rPr>
        <w:t>socijalnog poduzeća koje će zapošljavati žrtve obiteljskog nasilja</w:t>
      </w:r>
    </w:p>
    <w:p w:rsidR="002F17C6" w:rsidRDefault="002F17C6" w:rsidP="002F17C6">
      <w:pPr>
        <w:jc w:val="both"/>
        <w:rPr>
          <w:rFonts w:cstheme="minorHAnsi"/>
          <w:sz w:val="24"/>
          <w:szCs w:val="24"/>
        </w:rPr>
      </w:pPr>
      <w:r w:rsidRPr="00A653BE">
        <w:rPr>
          <w:rFonts w:cstheme="minorHAnsi"/>
          <w:i/>
          <w:iCs/>
          <w:sz w:val="24"/>
          <w:szCs w:val="24"/>
        </w:rPr>
        <w:t>Rok:</w:t>
      </w:r>
      <w:r>
        <w:rPr>
          <w:rFonts w:cstheme="minorHAnsi"/>
          <w:i/>
          <w:iCs/>
          <w:sz w:val="24"/>
          <w:szCs w:val="24"/>
        </w:rPr>
        <w:t xml:space="preserve"> </w:t>
      </w:r>
      <w:r>
        <w:rPr>
          <w:rFonts w:cstheme="minorHAnsi"/>
          <w:sz w:val="24"/>
          <w:szCs w:val="24"/>
        </w:rPr>
        <w:t>31.12.2024.</w:t>
      </w:r>
    </w:p>
    <w:p w:rsidR="002F17C6" w:rsidRPr="00A653BE" w:rsidRDefault="002F17C6" w:rsidP="002F17C6">
      <w:pPr>
        <w:spacing w:after="0"/>
        <w:jc w:val="both"/>
        <w:rPr>
          <w:rFonts w:cstheme="minorHAnsi"/>
          <w:i/>
          <w:iCs/>
          <w:sz w:val="24"/>
          <w:szCs w:val="24"/>
        </w:rPr>
      </w:pPr>
      <w:r w:rsidRPr="00A653BE">
        <w:rPr>
          <w:rFonts w:cstheme="minorHAnsi"/>
          <w:i/>
          <w:iCs/>
          <w:sz w:val="24"/>
          <w:szCs w:val="24"/>
        </w:rPr>
        <w:lastRenderedPageBreak/>
        <w:t>Pokazatelji uspješnosti:</w:t>
      </w:r>
    </w:p>
    <w:p w:rsidR="002F17C6" w:rsidRDefault="002F17C6" w:rsidP="002F17C6">
      <w:pPr>
        <w:pStyle w:val="Odlomakpopisa"/>
        <w:numPr>
          <w:ilvl w:val="0"/>
          <w:numId w:val="28"/>
        </w:numPr>
        <w:jc w:val="both"/>
        <w:rPr>
          <w:rFonts w:cstheme="minorHAnsi"/>
          <w:sz w:val="24"/>
          <w:szCs w:val="24"/>
        </w:rPr>
      </w:pPr>
      <w:r>
        <w:rPr>
          <w:rFonts w:cstheme="minorHAnsi"/>
          <w:sz w:val="24"/>
          <w:szCs w:val="24"/>
        </w:rPr>
        <w:t>osnovano socijalno poduzeće</w:t>
      </w:r>
    </w:p>
    <w:p w:rsidR="00EB2469" w:rsidRPr="00EB2469" w:rsidRDefault="002F17C6" w:rsidP="00EB2469">
      <w:pPr>
        <w:pStyle w:val="Odlomakpopisa"/>
        <w:numPr>
          <w:ilvl w:val="0"/>
          <w:numId w:val="28"/>
        </w:numPr>
        <w:jc w:val="both"/>
        <w:rPr>
          <w:rFonts w:cstheme="minorHAnsi"/>
          <w:sz w:val="24"/>
          <w:szCs w:val="24"/>
        </w:rPr>
      </w:pPr>
      <w:r>
        <w:rPr>
          <w:rFonts w:cstheme="minorHAnsi"/>
          <w:sz w:val="24"/>
          <w:szCs w:val="24"/>
        </w:rPr>
        <w:t>broj zaposlenih osoba – žrtava obiteljskog nasilja</w:t>
      </w:r>
    </w:p>
    <w:p w:rsidR="00EB2469" w:rsidRPr="005307D7" w:rsidRDefault="00EB2469" w:rsidP="00EB2469">
      <w:pPr>
        <w:spacing w:after="0"/>
        <w:jc w:val="both"/>
        <w:rPr>
          <w:rFonts w:cstheme="minorHAnsi"/>
          <w:i/>
          <w:iCs/>
          <w:sz w:val="24"/>
          <w:szCs w:val="24"/>
        </w:rPr>
      </w:pPr>
      <w:r w:rsidRPr="005307D7">
        <w:rPr>
          <w:rFonts w:cstheme="minorHAnsi"/>
          <w:i/>
          <w:iCs/>
          <w:sz w:val="24"/>
          <w:szCs w:val="24"/>
        </w:rPr>
        <w:t xml:space="preserve">Potrebna financijska sredstva: </w:t>
      </w:r>
    </w:p>
    <w:p w:rsidR="00EB2469" w:rsidRDefault="00EB2469" w:rsidP="00EB2469">
      <w:pPr>
        <w:jc w:val="both"/>
        <w:rPr>
          <w:rFonts w:cstheme="minorHAnsi"/>
          <w:sz w:val="24"/>
          <w:szCs w:val="24"/>
        </w:rPr>
      </w:pPr>
      <w:r w:rsidRPr="00796701">
        <w:rPr>
          <w:rFonts w:cstheme="minorHAnsi"/>
          <w:sz w:val="24"/>
          <w:szCs w:val="24"/>
        </w:rPr>
        <w:t xml:space="preserve">Potrebna financijska sredstva osigurat će se u proračunu </w:t>
      </w:r>
      <w:r w:rsidR="00EE6125">
        <w:rPr>
          <w:rFonts w:cstheme="minorHAnsi"/>
          <w:sz w:val="24"/>
          <w:szCs w:val="24"/>
        </w:rPr>
        <w:t>Grada Križevaca</w:t>
      </w:r>
    </w:p>
    <w:p w:rsidR="00B53A2F" w:rsidRPr="00796701" w:rsidRDefault="00B53A2F" w:rsidP="00B53A2F">
      <w:pPr>
        <w:pBdr>
          <w:bottom w:val="single" w:sz="12" w:space="1" w:color="auto"/>
        </w:pBdr>
        <w:spacing w:after="0"/>
        <w:rPr>
          <w:rFonts w:ascii="Calibri" w:hAnsi="Calibri" w:cs="Times New Roman"/>
          <w:sz w:val="24"/>
          <w:szCs w:val="24"/>
        </w:rPr>
      </w:pPr>
    </w:p>
    <w:p w:rsidR="002B2AFE" w:rsidRPr="00796701" w:rsidRDefault="002B2AFE" w:rsidP="002B2AFE">
      <w:pPr>
        <w:pStyle w:val="Odlomakpopisa"/>
        <w:spacing w:after="0"/>
        <w:ind w:left="1080"/>
        <w:rPr>
          <w:rFonts w:ascii="Calibri" w:hAnsi="Calibri" w:cs="Times New Roman"/>
          <w:b/>
          <w:bCs/>
          <w:sz w:val="24"/>
          <w:szCs w:val="24"/>
        </w:rPr>
      </w:pPr>
    </w:p>
    <w:p w:rsidR="002B2AFE" w:rsidRPr="00796701" w:rsidRDefault="007031E6" w:rsidP="002B2AFE">
      <w:pPr>
        <w:pStyle w:val="Odlomakpopisa"/>
        <w:numPr>
          <w:ilvl w:val="0"/>
          <w:numId w:val="1"/>
        </w:numPr>
        <w:spacing w:after="0"/>
        <w:rPr>
          <w:rFonts w:ascii="Calibri" w:hAnsi="Calibri" w:cs="Times New Roman"/>
          <w:b/>
          <w:bCs/>
          <w:sz w:val="32"/>
          <w:szCs w:val="32"/>
        </w:rPr>
      </w:pPr>
      <w:r w:rsidRPr="00796701">
        <w:rPr>
          <w:rFonts w:ascii="Calibri" w:hAnsi="Calibri" w:cs="Times New Roman"/>
          <w:b/>
          <w:bCs/>
          <w:sz w:val="32"/>
          <w:szCs w:val="32"/>
        </w:rPr>
        <w:t xml:space="preserve">Senzibilizacija javnosti na problematiku </w:t>
      </w:r>
      <w:r w:rsidRPr="009D3446">
        <w:rPr>
          <w:rFonts w:ascii="Calibri" w:hAnsi="Calibri" w:cs="Times New Roman"/>
          <w:b/>
          <w:bCs/>
          <w:sz w:val="32"/>
          <w:szCs w:val="32"/>
        </w:rPr>
        <w:t>nasilja u obitelji</w:t>
      </w:r>
      <w:r w:rsidRPr="00796701">
        <w:rPr>
          <w:rFonts w:ascii="Calibri" w:hAnsi="Calibri" w:cs="Times New Roman"/>
          <w:b/>
          <w:bCs/>
          <w:sz w:val="32"/>
          <w:szCs w:val="32"/>
        </w:rPr>
        <w:t xml:space="preserve"> </w:t>
      </w:r>
    </w:p>
    <w:p w:rsidR="009A321E" w:rsidRDefault="009D3446" w:rsidP="009D3446">
      <w:pPr>
        <w:spacing w:after="0"/>
        <w:rPr>
          <w:rFonts w:ascii="Calibri" w:hAnsi="Calibri" w:cs="Times New Roman"/>
          <w:b/>
          <w:bCs/>
          <w:sz w:val="24"/>
          <w:szCs w:val="24"/>
        </w:rPr>
      </w:pPr>
      <w:r>
        <w:rPr>
          <w:rFonts w:ascii="Calibri" w:hAnsi="Calibri" w:cs="Times New Roman"/>
          <w:b/>
          <w:bCs/>
          <w:sz w:val="24"/>
          <w:szCs w:val="24"/>
        </w:rPr>
        <w:t>O</w:t>
      </w:r>
      <w:r w:rsidR="009A321E" w:rsidRPr="009D3446">
        <w:rPr>
          <w:rFonts w:ascii="Calibri" w:hAnsi="Calibri" w:cs="Times New Roman"/>
          <w:b/>
          <w:bCs/>
          <w:sz w:val="24"/>
          <w:szCs w:val="24"/>
        </w:rPr>
        <w:t>pis stanja</w:t>
      </w:r>
    </w:p>
    <w:p w:rsidR="009D3446" w:rsidRPr="00C8048E" w:rsidRDefault="009D3446" w:rsidP="009D3446">
      <w:pPr>
        <w:spacing w:after="0"/>
        <w:rPr>
          <w:rFonts w:ascii="Calibri" w:hAnsi="Calibri" w:cs="Times New Roman"/>
          <w:sz w:val="24"/>
          <w:szCs w:val="24"/>
        </w:rPr>
      </w:pPr>
      <w:r w:rsidRPr="009D3446">
        <w:rPr>
          <w:rFonts w:ascii="Calibri" w:hAnsi="Calibri" w:cs="Times New Roman"/>
          <w:sz w:val="24"/>
          <w:szCs w:val="24"/>
        </w:rPr>
        <w:t xml:space="preserve">Senzibilizacija šire javnosti </w:t>
      </w:r>
      <w:r w:rsidR="005307D7">
        <w:rPr>
          <w:rFonts w:ascii="Calibri" w:hAnsi="Calibri" w:cs="Times New Roman"/>
          <w:sz w:val="24"/>
          <w:szCs w:val="24"/>
        </w:rPr>
        <w:t xml:space="preserve"> o problemu nasilja u obitelji je prvi korak u reagiranju kako bi se ono spriječilo. Senzibilizacija je ujedno i </w:t>
      </w:r>
      <w:r w:rsidRPr="009D3446">
        <w:rPr>
          <w:rFonts w:ascii="Calibri" w:hAnsi="Calibri" w:cs="Times New Roman"/>
          <w:sz w:val="24"/>
          <w:szCs w:val="24"/>
        </w:rPr>
        <w:t>pretpostavka</w:t>
      </w:r>
      <w:r>
        <w:rPr>
          <w:rFonts w:ascii="Calibri" w:hAnsi="Calibri" w:cs="Times New Roman"/>
          <w:sz w:val="24"/>
          <w:szCs w:val="24"/>
        </w:rPr>
        <w:t xml:space="preserve"> </w:t>
      </w:r>
      <w:r w:rsidRPr="009D3446">
        <w:rPr>
          <w:rFonts w:ascii="Calibri" w:hAnsi="Calibri" w:cs="Times New Roman"/>
          <w:sz w:val="24"/>
          <w:szCs w:val="24"/>
        </w:rPr>
        <w:t>pravodobnog pružanja pomoći žrtvi nasilja.</w:t>
      </w:r>
      <w:r>
        <w:rPr>
          <w:rFonts w:ascii="Calibri" w:hAnsi="Calibri" w:cs="Times New Roman"/>
          <w:sz w:val="24"/>
          <w:szCs w:val="24"/>
        </w:rPr>
        <w:t xml:space="preserve"> </w:t>
      </w:r>
      <w:r w:rsidRPr="009D3446">
        <w:rPr>
          <w:rFonts w:ascii="Calibri" w:hAnsi="Calibri" w:cs="Times New Roman"/>
          <w:sz w:val="24"/>
          <w:szCs w:val="24"/>
        </w:rPr>
        <w:t>Osmišljavanje i provođenje javnih kampanja je</w:t>
      </w:r>
      <w:r w:rsidR="005307D7">
        <w:rPr>
          <w:rFonts w:ascii="Calibri" w:hAnsi="Calibri" w:cs="Times New Roman"/>
          <w:sz w:val="24"/>
          <w:szCs w:val="24"/>
        </w:rPr>
        <w:t xml:space="preserve"> veoma</w:t>
      </w:r>
      <w:r w:rsidRPr="009D3446">
        <w:rPr>
          <w:rFonts w:ascii="Calibri" w:hAnsi="Calibri" w:cs="Times New Roman"/>
          <w:sz w:val="24"/>
          <w:szCs w:val="24"/>
        </w:rPr>
        <w:t xml:space="preserve"> korisna i učinkovita metoda upoznavanja šire javnosti s</w:t>
      </w:r>
      <w:r>
        <w:rPr>
          <w:rFonts w:ascii="Calibri" w:hAnsi="Calibri" w:cs="Times New Roman"/>
          <w:sz w:val="24"/>
          <w:szCs w:val="24"/>
        </w:rPr>
        <w:t xml:space="preserve"> </w:t>
      </w:r>
      <w:r w:rsidRPr="009D3446">
        <w:rPr>
          <w:rFonts w:ascii="Calibri" w:hAnsi="Calibri" w:cs="Times New Roman"/>
          <w:sz w:val="24"/>
          <w:szCs w:val="24"/>
        </w:rPr>
        <w:t xml:space="preserve">određenom problematikom. </w:t>
      </w:r>
      <w:r w:rsidR="00DC3899">
        <w:rPr>
          <w:rFonts w:ascii="Calibri" w:hAnsi="Calibri" w:cs="Times New Roman"/>
          <w:sz w:val="24"/>
          <w:szCs w:val="24"/>
        </w:rPr>
        <w:t xml:space="preserve">Provedbom javnih kampanja </w:t>
      </w:r>
      <w:r w:rsidRPr="009D3446">
        <w:rPr>
          <w:rFonts w:ascii="Calibri" w:hAnsi="Calibri" w:cs="Times New Roman"/>
          <w:sz w:val="24"/>
          <w:szCs w:val="24"/>
        </w:rPr>
        <w:t xml:space="preserve">postiže se upoznavanje i </w:t>
      </w:r>
      <w:r w:rsidR="00DC3899">
        <w:rPr>
          <w:rFonts w:ascii="Calibri" w:hAnsi="Calibri" w:cs="Times New Roman"/>
          <w:sz w:val="24"/>
          <w:szCs w:val="24"/>
        </w:rPr>
        <w:t xml:space="preserve">osvještavanje, kako šire tako i stručne javnosti  o problematici </w:t>
      </w:r>
      <w:r w:rsidR="00C8048E">
        <w:rPr>
          <w:rFonts w:ascii="Calibri" w:hAnsi="Calibri" w:cs="Times New Roman"/>
          <w:sz w:val="24"/>
          <w:szCs w:val="24"/>
        </w:rPr>
        <w:t>nasilja</w:t>
      </w:r>
      <w:r w:rsidR="00DC3899">
        <w:rPr>
          <w:rFonts w:ascii="Calibri" w:hAnsi="Calibri" w:cs="Times New Roman"/>
          <w:sz w:val="24"/>
          <w:szCs w:val="24"/>
        </w:rPr>
        <w:t xml:space="preserve"> u obitelji i problematici rodno uvjetovanog nasilja.</w:t>
      </w:r>
      <w:r w:rsidRPr="009D3446">
        <w:rPr>
          <w:rFonts w:ascii="Calibri" w:hAnsi="Calibri" w:cs="Times New Roman"/>
          <w:sz w:val="24"/>
          <w:szCs w:val="24"/>
        </w:rPr>
        <w:t xml:space="preserve"> </w:t>
      </w:r>
      <w:r w:rsidR="00DC3899">
        <w:rPr>
          <w:rFonts w:ascii="Calibri" w:hAnsi="Calibri" w:cs="Times New Roman"/>
          <w:sz w:val="24"/>
          <w:szCs w:val="24"/>
        </w:rPr>
        <w:t xml:space="preserve">Kampanje koje su provedene na području Grada Križevaca proteklih godina </w:t>
      </w:r>
      <w:r w:rsidR="00DC3899" w:rsidRPr="00C8048E">
        <w:rPr>
          <w:rFonts w:ascii="Calibri" w:hAnsi="Calibri" w:cs="Times New Roman"/>
          <w:sz w:val="24"/>
          <w:szCs w:val="24"/>
        </w:rPr>
        <w:t xml:space="preserve">rezultirale su </w:t>
      </w:r>
      <w:r w:rsidR="00C8048E" w:rsidRPr="00C8048E">
        <w:rPr>
          <w:rFonts w:ascii="Calibri" w:hAnsi="Calibri" w:cs="Times New Roman"/>
          <w:sz w:val="24"/>
          <w:szCs w:val="24"/>
        </w:rPr>
        <w:t>senzibilizaciji javnosti za problematiku obiteljskog nasilja.</w:t>
      </w:r>
      <w:r w:rsidR="00DC3899" w:rsidRPr="00C8048E">
        <w:rPr>
          <w:rFonts w:ascii="Calibri" w:hAnsi="Calibri" w:cs="Times New Roman"/>
          <w:sz w:val="24"/>
          <w:szCs w:val="24"/>
        </w:rPr>
        <w:t xml:space="preserve"> </w:t>
      </w:r>
    </w:p>
    <w:p w:rsidR="009D3446" w:rsidRPr="009D3446" w:rsidRDefault="009D3446" w:rsidP="009D3446">
      <w:pPr>
        <w:spacing w:after="0"/>
        <w:rPr>
          <w:rFonts w:ascii="Calibri" w:hAnsi="Calibri" w:cs="Times New Roman"/>
          <w:sz w:val="24"/>
          <w:szCs w:val="24"/>
        </w:rPr>
      </w:pPr>
      <w:r w:rsidRPr="009D3446">
        <w:rPr>
          <w:rFonts w:ascii="Calibri" w:hAnsi="Calibri" w:cs="Times New Roman"/>
          <w:sz w:val="24"/>
          <w:szCs w:val="24"/>
        </w:rPr>
        <w:t>Značajni datumi</w:t>
      </w:r>
      <w:r w:rsidR="000028FB">
        <w:rPr>
          <w:rFonts w:ascii="Calibri" w:hAnsi="Calibri" w:cs="Times New Roman"/>
          <w:sz w:val="24"/>
          <w:szCs w:val="24"/>
        </w:rPr>
        <w:t xml:space="preserve">, kao što su Nacionalni dan borbe protiv nasilja nad ženama, 16 dana </w:t>
      </w:r>
      <w:r w:rsidR="00C8048E">
        <w:rPr>
          <w:rFonts w:ascii="Calibri" w:hAnsi="Calibri" w:cs="Times New Roman"/>
          <w:sz w:val="24"/>
          <w:szCs w:val="24"/>
        </w:rPr>
        <w:t>aktivizma</w:t>
      </w:r>
      <w:r w:rsidR="000028FB">
        <w:rPr>
          <w:rFonts w:ascii="Calibri" w:hAnsi="Calibri" w:cs="Times New Roman"/>
          <w:sz w:val="24"/>
          <w:szCs w:val="24"/>
        </w:rPr>
        <w:t xml:space="preserve"> protiv nasilja nad ženama i drugi </w:t>
      </w:r>
      <w:r w:rsidR="00C8048E">
        <w:rPr>
          <w:rFonts w:ascii="Calibri" w:hAnsi="Calibri" w:cs="Times New Roman"/>
          <w:sz w:val="24"/>
          <w:szCs w:val="24"/>
        </w:rPr>
        <w:t>obilježavaju</w:t>
      </w:r>
      <w:r w:rsidR="000028FB">
        <w:rPr>
          <w:rFonts w:ascii="Calibri" w:hAnsi="Calibri" w:cs="Times New Roman"/>
          <w:sz w:val="24"/>
          <w:szCs w:val="24"/>
        </w:rPr>
        <w:t xml:space="preserve"> se u Gradu </w:t>
      </w:r>
      <w:r w:rsidR="00C8048E">
        <w:rPr>
          <w:rFonts w:ascii="Calibri" w:hAnsi="Calibri" w:cs="Times New Roman"/>
          <w:sz w:val="24"/>
          <w:szCs w:val="24"/>
        </w:rPr>
        <w:t>Križevcima</w:t>
      </w:r>
      <w:r w:rsidR="000028FB">
        <w:rPr>
          <w:rFonts w:ascii="Calibri" w:hAnsi="Calibri" w:cs="Times New Roman"/>
          <w:sz w:val="24"/>
          <w:szCs w:val="24"/>
        </w:rPr>
        <w:t xml:space="preserve"> </w:t>
      </w:r>
      <w:r w:rsidRPr="009D3446">
        <w:rPr>
          <w:rFonts w:ascii="Calibri" w:hAnsi="Calibri" w:cs="Times New Roman"/>
          <w:sz w:val="24"/>
          <w:szCs w:val="24"/>
        </w:rPr>
        <w:t>različitim projektnim aktivnostima organizacija civilnog društva u</w:t>
      </w:r>
      <w:r>
        <w:rPr>
          <w:rFonts w:ascii="Calibri" w:hAnsi="Calibri" w:cs="Times New Roman"/>
          <w:sz w:val="24"/>
          <w:szCs w:val="24"/>
        </w:rPr>
        <w:t xml:space="preserve"> </w:t>
      </w:r>
      <w:r w:rsidRPr="009D3446">
        <w:rPr>
          <w:rFonts w:ascii="Calibri" w:hAnsi="Calibri" w:cs="Times New Roman"/>
          <w:sz w:val="24"/>
          <w:szCs w:val="24"/>
        </w:rPr>
        <w:t xml:space="preserve">suradnji </w:t>
      </w:r>
      <w:r w:rsidR="000028FB">
        <w:rPr>
          <w:rFonts w:ascii="Calibri" w:hAnsi="Calibri" w:cs="Times New Roman"/>
          <w:sz w:val="24"/>
          <w:szCs w:val="24"/>
        </w:rPr>
        <w:t>s drugim institucijama</w:t>
      </w:r>
      <w:r w:rsidRPr="009D3446">
        <w:rPr>
          <w:rFonts w:ascii="Calibri" w:hAnsi="Calibri" w:cs="Times New Roman"/>
          <w:sz w:val="24"/>
          <w:szCs w:val="24"/>
        </w:rPr>
        <w:t xml:space="preserve">. Većina </w:t>
      </w:r>
      <w:r w:rsidR="000028FB">
        <w:rPr>
          <w:rFonts w:ascii="Calibri" w:hAnsi="Calibri" w:cs="Times New Roman"/>
          <w:sz w:val="24"/>
          <w:szCs w:val="24"/>
        </w:rPr>
        <w:t xml:space="preserve">ovih </w:t>
      </w:r>
      <w:r w:rsidRPr="009D3446">
        <w:rPr>
          <w:rFonts w:ascii="Calibri" w:hAnsi="Calibri" w:cs="Times New Roman"/>
          <w:sz w:val="24"/>
          <w:szCs w:val="24"/>
        </w:rPr>
        <w:t xml:space="preserve">aktivnosti </w:t>
      </w:r>
      <w:r w:rsidR="000028FB">
        <w:rPr>
          <w:rFonts w:ascii="Calibri" w:hAnsi="Calibri" w:cs="Times New Roman"/>
          <w:sz w:val="24"/>
          <w:szCs w:val="24"/>
        </w:rPr>
        <w:t xml:space="preserve">je i medijski popraćena </w:t>
      </w:r>
      <w:r w:rsidRPr="009D3446">
        <w:rPr>
          <w:rFonts w:ascii="Calibri" w:hAnsi="Calibri" w:cs="Times New Roman"/>
          <w:sz w:val="24"/>
          <w:szCs w:val="24"/>
        </w:rPr>
        <w:t>te je s njima upoznata šira javnost čime se osiguralo informiranje javnosti i dostupnost</w:t>
      </w:r>
      <w:r>
        <w:rPr>
          <w:rFonts w:ascii="Calibri" w:hAnsi="Calibri" w:cs="Times New Roman"/>
          <w:sz w:val="24"/>
          <w:szCs w:val="24"/>
        </w:rPr>
        <w:t xml:space="preserve"> </w:t>
      </w:r>
      <w:r w:rsidRPr="009D3446">
        <w:rPr>
          <w:rFonts w:ascii="Calibri" w:hAnsi="Calibri" w:cs="Times New Roman"/>
          <w:sz w:val="24"/>
          <w:szCs w:val="24"/>
        </w:rPr>
        <w:t xml:space="preserve">različitih informacija o pojavi nasilja u obitelji i njezinoj prevenciji. </w:t>
      </w:r>
    </w:p>
    <w:p w:rsidR="009D3446" w:rsidRPr="009D3446" w:rsidRDefault="009D3446" w:rsidP="009D3446">
      <w:pPr>
        <w:spacing w:after="0"/>
        <w:rPr>
          <w:rFonts w:ascii="Calibri" w:hAnsi="Calibri" w:cs="Times New Roman"/>
          <w:sz w:val="24"/>
          <w:szCs w:val="24"/>
        </w:rPr>
      </w:pPr>
    </w:p>
    <w:p w:rsidR="00353A54" w:rsidRPr="00C8048E" w:rsidRDefault="00353A54" w:rsidP="00353A54">
      <w:pPr>
        <w:pStyle w:val="Odlomakpopisa"/>
        <w:spacing w:after="0"/>
        <w:ind w:left="0"/>
        <w:rPr>
          <w:rFonts w:ascii="Calibri" w:hAnsi="Calibri" w:cs="Times New Roman"/>
          <w:b/>
          <w:bCs/>
          <w:sz w:val="24"/>
          <w:szCs w:val="24"/>
        </w:rPr>
      </w:pPr>
      <w:r w:rsidRPr="00C8048E">
        <w:rPr>
          <w:rFonts w:ascii="Calibri" w:hAnsi="Calibri" w:cs="Times New Roman"/>
          <w:b/>
          <w:bCs/>
          <w:sz w:val="24"/>
          <w:szCs w:val="24"/>
        </w:rPr>
        <w:t>C</w:t>
      </w:r>
      <w:r w:rsidR="00F11A38" w:rsidRPr="00C8048E">
        <w:rPr>
          <w:rFonts w:ascii="Calibri" w:hAnsi="Calibri" w:cs="Times New Roman"/>
          <w:b/>
          <w:bCs/>
          <w:sz w:val="24"/>
          <w:szCs w:val="24"/>
        </w:rPr>
        <w:t xml:space="preserve">iljevi Područja </w:t>
      </w:r>
    </w:p>
    <w:p w:rsidR="00353A54" w:rsidRPr="00353A54" w:rsidRDefault="00353A54" w:rsidP="00353A54">
      <w:pPr>
        <w:pStyle w:val="Odlomakpopisa"/>
        <w:spacing w:after="0"/>
        <w:ind w:left="0"/>
        <w:rPr>
          <w:rFonts w:ascii="Calibri" w:hAnsi="Calibri" w:cs="Times New Roman"/>
          <w:sz w:val="24"/>
          <w:szCs w:val="24"/>
        </w:rPr>
      </w:pPr>
      <w:r w:rsidRPr="00353A54">
        <w:rPr>
          <w:rFonts w:ascii="Calibri" w:hAnsi="Calibri" w:cs="Times New Roman"/>
          <w:sz w:val="24"/>
          <w:szCs w:val="24"/>
        </w:rPr>
        <w:t>- razvoj svijesti šire javnosti o štetnosti nasilničkog ponašanja</w:t>
      </w:r>
    </w:p>
    <w:p w:rsidR="00353A54" w:rsidRPr="00353A54" w:rsidRDefault="00353A54" w:rsidP="00353A54">
      <w:pPr>
        <w:pStyle w:val="Odlomakpopisa"/>
        <w:spacing w:after="0"/>
        <w:ind w:left="0"/>
        <w:rPr>
          <w:rFonts w:ascii="Calibri" w:hAnsi="Calibri" w:cs="Times New Roman"/>
          <w:sz w:val="24"/>
          <w:szCs w:val="24"/>
          <w:highlight w:val="yellow"/>
        </w:rPr>
      </w:pPr>
      <w:r w:rsidRPr="00353A54">
        <w:rPr>
          <w:rFonts w:ascii="Calibri" w:hAnsi="Calibri" w:cs="Times New Roman"/>
          <w:sz w:val="24"/>
          <w:szCs w:val="24"/>
        </w:rPr>
        <w:t>- senzibilizacija za problematiku nasilja u obitelji</w:t>
      </w:r>
    </w:p>
    <w:p w:rsidR="00B03E05" w:rsidRPr="00796701" w:rsidRDefault="00B03E05" w:rsidP="008C7A01">
      <w:pPr>
        <w:spacing w:after="0"/>
        <w:rPr>
          <w:rFonts w:ascii="Calibri" w:hAnsi="Calibri" w:cs="Times New Roman"/>
          <w:sz w:val="24"/>
          <w:szCs w:val="24"/>
        </w:rPr>
      </w:pPr>
    </w:p>
    <w:p w:rsidR="00B03E05" w:rsidRPr="00796701" w:rsidRDefault="00B03E05" w:rsidP="00B03E05">
      <w:pPr>
        <w:spacing w:after="0"/>
        <w:rPr>
          <w:rFonts w:ascii="Calibri" w:hAnsi="Calibri" w:cs="Times New Roman"/>
          <w:b/>
          <w:bCs/>
          <w:sz w:val="24"/>
          <w:szCs w:val="24"/>
          <w:u w:val="single"/>
        </w:rPr>
      </w:pPr>
      <w:r w:rsidRPr="00796701">
        <w:rPr>
          <w:rFonts w:ascii="Calibri" w:hAnsi="Calibri" w:cs="Times New Roman"/>
          <w:b/>
          <w:bCs/>
          <w:sz w:val="24"/>
          <w:szCs w:val="24"/>
          <w:u w:val="single"/>
        </w:rPr>
        <w:t>Mjera</w:t>
      </w:r>
      <w:r w:rsidRPr="00796701">
        <w:rPr>
          <w:b/>
          <w:bCs/>
          <w:u w:val="single"/>
        </w:rPr>
        <w:t xml:space="preserve"> </w:t>
      </w:r>
      <w:r w:rsidRPr="00796701">
        <w:rPr>
          <w:rFonts w:ascii="Calibri" w:hAnsi="Calibri" w:cs="Times New Roman"/>
          <w:b/>
          <w:bCs/>
          <w:sz w:val="24"/>
          <w:szCs w:val="24"/>
          <w:u w:val="single"/>
        </w:rPr>
        <w:t xml:space="preserve">1. Redovito obilježavati datume koji su vezani za </w:t>
      </w:r>
      <w:r w:rsidR="003E2E50" w:rsidRPr="00796701">
        <w:rPr>
          <w:rFonts w:ascii="Calibri" w:hAnsi="Calibri" w:cs="Times New Roman"/>
          <w:b/>
          <w:bCs/>
          <w:sz w:val="24"/>
          <w:szCs w:val="24"/>
          <w:u w:val="single"/>
        </w:rPr>
        <w:t xml:space="preserve">rodnu ravnopravnost, </w:t>
      </w:r>
      <w:r w:rsidRPr="00796701">
        <w:rPr>
          <w:rFonts w:ascii="Calibri" w:hAnsi="Calibri" w:cs="Times New Roman"/>
          <w:b/>
          <w:bCs/>
          <w:sz w:val="24"/>
          <w:szCs w:val="24"/>
          <w:u w:val="single"/>
        </w:rPr>
        <w:t>ljudska prava i senzibiliziranje javnosti za problematiku nasilja u obitelji</w:t>
      </w:r>
    </w:p>
    <w:p w:rsidR="003E2E50" w:rsidRPr="00796701" w:rsidRDefault="003E2E50" w:rsidP="00B03E05">
      <w:pPr>
        <w:spacing w:after="0"/>
        <w:rPr>
          <w:rFonts w:ascii="Calibri" w:hAnsi="Calibri" w:cs="Times New Roman"/>
          <w:sz w:val="24"/>
          <w:szCs w:val="24"/>
        </w:rPr>
      </w:pPr>
    </w:p>
    <w:p w:rsidR="00B03E05" w:rsidRPr="004C26CE" w:rsidRDefault="00B03E05" w:rsidP="00B03E05">
      <w:pPr>
        <w:spacing w:after="0"/>
        <w:rPr>
          <w:rFonts w:ascii="Calibri" w:hAnsi="Calibri" w:cs="Times New Roman"/>
          <w:i/>
          <w:iCs/>
          <w:sz w:val="24"/>
          <w:szCs w:val="24"/>
        </w:rPr>
      </w:pPr>
      <w:r w:rsidRPr="004C26CE">
        <w:rPr>
          <w:rFonts w:ascii="Calibri" w:hAnsi="Calibri" w:cs="Times New Roman"/>
          <w:i/>
          <w:iCs/>
          <w:sz w:val="24"/>
          <w:szCs w:val="24"/>
        </w:rPr>
        <w:t>Čl. 13. Konvencije – Podizanje razine svijesti</w:t>
      </w:r>
    </w:p>
    <w:p w:rsidR="003E2E50" w:rsidRPr="00796701" w:rsidRDefault="003E2E50" w:rsidP="00B03E05">
      <w:pPr>
        <w:spacing w:after="0"/>
        <w:rPr>
          <w:rFonts w:ascii="Calibri" w:hAnsi="Calibri" w:cs="Times New Roman"/>
          <w:sz w:val="24"/>
          <w:szCs w:val="24"/>
        </w:rPr>
      </w:pPr>
    </w:p>
    <w:p w:rsidR="00B03E05" w:rsidRPr="00796701" w:rsidRDefault="00B03E05" w:rsidP="00B03E05">
      <w:pPr>
        <w:spacing w:after="0"/>
        <w:rPr>
          <w:rFonts w:ascii="Calibri" w:hAnsi="Calibri" w:cs="Times New Roman"/>
          <w:sz w:val="24"/>
          <w:szCs w:val="24"/>
        </w:rPr>
      </w:pPr>
      <w:r w:rsidRPr="00C8048E">
        <w:rPr>
          <w:rFonts w:ascii="Calibri" w:hAnsi="Calibri" w:cs="Times New Roman"/>
          <w:i/>
          <w:iCs/>
          <w:sz w:val="24"/>
          <w:szCs w:val="24"/>
        </w:rPr>
        <w:t>Nositelji:</w:t>
      </w:r>
      <w:r w:rsidRPr="00796701">
        <w:rPr>
          <w:rFonts w:ascii="Calibri" w:hAnsi="Calibri" w:cs="Times New Roman"/>
          <w:sz w:val="24"/>
          <w:szCs w:val="24"/>
        </w:rPr>
        <w:t xml:space="preserve"> </w:t>
      </w:r>
      <w:r w:rsidR="003E2E50" w:rsidRPr="00796701">
        <w:rPr>
          <w:rFonts w:ascii="Calibri" w:hAnsi="Calibri" w:cs="Times New Roman"/>
          <w:sz w:val="24"/>
          <w:szCs w:val="24"/>
        </w:rPr>
        <w:t>Grad Križevci</w:t>
      </w:r>
    </w:p>
    <w:p w:rsidR="00B03E05" w:rsidRPr="00796701" w:rsidRDefault="00B03E05" w:rsidP="00B03E05">
      <w:pPr>
        <w:spacing w:after="0"/>
        <w:rPr>
          <w:rFonts w:ascii="Calibri" w:hAnsi="Calibri" w:cs="Times New Roman"/>
          <w:sz w:val="24"/>
          <w:szCs w:val="24"/>
        </w:rPr>
      </w:pPr>
      <w:proofErr w:type="spellStart"/>
      <w:r w:rsidRPr="00C8048E">
        <w:rPr>
          <w:rFonts w:ascii="Calibri" w:hAnsi="Calibri" w:cs="Times New Roman"/>
          <w:i/>
          <w:iCs/>
          <w:sz w:val="24"/>
          <w:szCs w:val="24"/>
        </w:rPr>
        <w:t>Suradne</w:t>
      </w:r>
      <w:proofErr w:type="spellEnd"/>
      <w:r w:rsidRPr="00C8048E">
        <w:rPr>
          <w:rFonts w:ascii="Calibri" w:hAnsi="Calibri" w:cs="Times New Roman"/>
          <w:i/>
          <w:iCs/>
          <w:sz w:val="24"/>
          <w:szCs w:val="24"/>
        </w:rPr>
        <w:t xml:space="preserve"> institucije:</w:t>
      </w:r>
      <w:r w:rsidRPr="00796701">
        <w:rPr>
          <w:rFonts w:ascii="Calibri" w:hAnsi="Calibri" w:cs="Times New Roman"/>
          <w:sz w:val="24"/>
          <w:szCs w:val="24"/>
        </w:rPr>
        <w:t xml:space="preserve"> </w:t>
      </w:r>
      <w:r w:rsidR="00E838D9" w:rsidRPr="00796701">
        <w:rPr>
          <w:rFonts w:ascii="Calibri" w:hAnsi="Calibri" w:cs="Times New Roman"/>
          <w:sz w:val="24"/>
          <w:szCs w:val="24"/>
        </w:rPr>
        <w:t>Gradski</w:t>
      </w:r>
      <w:r w:rsidRPr="00796701">
        <w:rPr>
          <w:rFonts w:ascii="Calibri" w:hAnsi="Calibri" w:cs="Times New Roman"/>
          <w:sz w:val="24"/>
          <w:szCs w:val="24"/>
        </w:rPr>
        <w:t xml:space="preserve"> tim</w:t>
      </w:r>
      <w:r w:rsidR="00E838D9" w:rsidRPr="00796701">
        <w:rPr>
          <w:rFonts w:ascii="Calibri" w:hAnsi="Calibri" w:cs="Times New Roman"/>
          <w:sz w:val="24"/>
          <w:szCs w:val="24"/>
        </w:rPr>
        <w:t xml:space="preserve"> </w:t>
      </w:r>
      <w:r w:rsidRPr="00796701">
        <w:rPr>
          <w:rFonts w:ascii="Calibri" w:hAnsi="Calibri" w:cs="Times New Roman"/>
          <w:sz w:val="24"/>
          <w:szCs w:val="24"/>
        </w:rPr>
        <w:t>za prevenciju i postupanje u slučajevima nasilja u obitelji</w:t>
      </w:r>
      <w:r w:rsidR="004B1C09" w:rsidRPr="00796701">
        <w:rPr>
          <w:rFonts w:ascii="Calibri" w:hAnsi="Calibri" w:cs="Times New Roman"/>
          <w:sz w:val="24"/>
          <w:szCs w:val="24"/>
        </w:rPr>
        <w:t xml:space="preserve"> </w:t>
      </w:r>
      <w:r w:rsidRPr="00796701">
        <w:rPr>
          <w:rFonts w:ascii="Calibri" w:hAnsi="Calibri" w:cs="Times New Roman"/>
          <w:sz w:val="24"/>
          <w:szCs w:val="24"/>
        </w:rPr>
        <w:t>, odgojno-obrazovne ustanove, organizacije civilnog društva</w:t>
      </w:r>
    </w:p>
    <w:p w:rsidR="00E838D9" w:rsidRPr="00796701" w:rsidRDefault="00E838D9" w:rsidP="00B03E05">
      <w:pPr>
        <w:spacing w:after="0"/>
        <w:rPr>
          <w:rFonts w:ascii="Calibri" w:hAnsi="Calibri" w:cs="Times New Roman"/>
          <w:sz w:val="24"/>
          <w:szCs w:val="24"/>
        </w:rPr>
      </w:pPr>
    </w:p>
    <w:p w:rsidR="00B03E05" w:rsidRPr="00C8048E" w:rsidRDefault="00B03E05" w:rsidP="00B03E05">
      <w:pPr>
        <w:spacing w:after="0"/>
        <w:rPr>
          <w:rFonts w:ascii="Calibri" w:hAnsi="Calibri" w:cs="Times New Roman"/>
          <w:i/>
          <w:iCs/>
          <w:sz w:val="24"/>
          <w:szCs w:val="24"/>
        </w:rPr>
      </w:pPr>
      <w:r w:rsidRPr="00C8048E">
        <w:rPr>
          <w:rFonts w:ascii="Calibri" w:hAnsi="Calibri" w:cs="Times New Roman"/>
          <w:i/>
          <w:iCs/>
          <w:sz w:val="24"/>
          <w:szCs w:val="24"/>
        </w:rPr>
        <w:t>Aktivnosti:</w:t>
      </w:r>
    </w:p>
    <w:p w:rsidR="00B03E05" w:rsidRPr="004C26CE" w:rsidRDefault="00B03E05" w:rsidP="004C26CE">
      <w:pPr>
        <w:pStyle w:val="Odlomakpopisa"/>
        <w:numPr>
          <w:ilvl w:val="1"/>
          <w:numId w:val="1"/>
        </w:numPr>
        <w:spacing w:after="0"/>
        <w:ind w:left="714" w:hanging="357"/>
        <w:rPr>
          <w:rFonts w:ascii="Calibri" w:hAnsi="Calibri" w:cs="Times New Roman"/>
          <w:sz w:val="24"/>
          <w:szCs w:val="24"/>
        </w:rPr>
      </w:pPr>
      <w:r w:rsidRPr="004C26CE">
        <w:rPr>
          <w:rFonts w:ascii="Calibri" w:hAnsi="Calibri" w:cs="Times New Roman"/>
          <w:sz w:val="24"/>
          <w:szCs w:val="24"/>
        </w:rPr>
        <w:t>redovito obilježavati datume koji su vezani uz promicanje</w:t>
      </w:r>
      <w:r w:rsidR="00E838D9" w:rsidRPr="004C26CE">
        <w:rPr>
          <w:rFonts w:ascii="Calibri" w:hAnsi="Calibri" w:cs="Times New Roman"/>
          <w:sz w:val="24"/>
          <w:szCs w:val="24"/>
        </w:rPr>
        <w:t xml:space="preserve"> rodne ravnopravnosti,</w:t>
      </w:r>
      <w:r w:rsidRPr="004C26CE">
        <w:rPr>
          <w:rFonts w:ascii="Calibri" w:hAnsi="Calibri" w:cs="Times New Roman"/>
          <w:sz w:val="24"/>
          <w:szCs w:val="24"/>
        </w:rPr>
        <w:t xml:space="preserve"> ljudskih prava i unaprjeđenje položaja žrtava nasilja u obitelji</w:t>
      </w:r>
      <w:r w:rsidR="00E838D9" w:rsidRPr="004C26CE">
        <w:rPr>
          <w:rFonts w:ascii="Calibri" w:hAnsi="Calibri" w:cs="Times New Roman"/>
          <w:sz w:val="24"/>
          <w:szCs w:val="24"/>
        </w:rPr>
        <w:t xml:space="preserve"> (npr. Nacionalni dan borbe protiv nasilja nad ženama, 16 dana aktivizma protiv nasilja nad ženama, Međunarodni dan ljudskih prava)</w:t>
      </w:r>
    </w:p>
    <w:p w:rsidR="00E838D9" w:rsidRPr="00796701" w:rsidRDefault="00E838D9" w:rsidP="00B03E05">
      <w:pPr>
        <w:spacing w:after="0"/>
        <w:rPr>
          <w:rFonts w:ascii="Calibri" w:hAnsi="Calibri" w:cs="Times New Roman"/>
          <w:sz w:val="24"/>
          <w:szCs w:val="24"/>
        </w:rPr>
      </w:pPr>
    </w:p>
    <w:p w:rsidR="00B03E05" w:rsidRPr="00796701" w:rsidRDefault="00B03E05" w:rsidP="00B03E05">
      <w:pPr>
        <w:spacing w:after="0"/>
        <w:rPr>
          <w:rFonts w:ascii="Calibri" w:hAnsi="Calibri" w:cs="Times New Roman"/>
          <w:sz w:val="24"/>
          <w:szCs w:val="24"/>
        </w:rPr>
      </w:pPr>
      <w:r w:rsidRPr="00C8048E">
        <w:rPr>
          <w:rFonts w:ascii="Calibri" w:hAnsi="Calibri" w:cs="Times New Roman"/>
          <w:i/>
          <w:iCs/>
          <w:sz w:val="24"/>
          <w:szCs w:val="24"/>
        </w:rPr>
        <w:t>Rok:</w:t>
      </w:r>
      <w:r w:rsidRPr="00796701">
        <w:rPr>
          <w:rFonts w:ascii="Calibri" w:hAnsi="Calibri" w:cs="Times New Roman"/>
          <w:sz w:val="24"/>
          <w:szCs w:val="24"/>
        </w:rPr>
        <w:t xml:space="preserve"> kontinuirano</w:t>
      </w:r>
      <w:r w:rsidR="00796F9A" w:rsidRPr="00796701">
        <w:rPr>
          <w:rFonts w:ascii="Calibri" w:hAnsi="Calibri" w:cs="Times New Roman"/>
          <w:sz w:val="24"/>
          <w:szCs w:val="24"/>
        </w:rPr>
        <w:t>, minimalno 3 puta godišnje</w:t>
      </w:r>
    </w:p>
    <w:p w:rsidR="00E838D9" w:rsidRPr="00796701" w:rsidRDefault="00E838D9" w:rsidP="00B03E05">
      <w:pPr>
        <w:spacing w:after="0"/>
        <w:rPr>
          <w:rFonts w:ascii="Calibri" w:hAnsi="Calibri" w:cs="Times New Roman"/>
          <w:sz w:val="24"/>
          <w:szCs w:val="24"/>
        </w:rPr>
      </w:pPr>
    </w:p>
    <w:p w:rsidR="00B03E05" w:rsidRPr="00C8048E" w:rsidRDefault="00B03E05" w:rsidP="00B03E05">
      <w:pPr>
        <w:spacing w:after="0"/>
        <w:rPr>
          <w:rFonts w:ascii="Calibri" w:hAnsi="Calibri" w:cs="Times New Roman"/>
          <w:i/>
          <w:iCs/>
          <w:sz w:val="24"/>
          <w:szCs w:val="24"/>
        </w:rPr>
      </w:pPr>
      <w:r w:rsidRPr="00C8048E">
        <w:rPr>
          <w:rFonts w:ascii="Calibri" w:hAnsi="Calibri" w:cs="Times New Roman"/>
          <w:i/>
          <w:iCs/>
          <w:sz w:val="24"/>
          <w:szCs w:val="24"/>
        </w:rPr>
        <w:t>Pokazatelji uspješnosti:</w:t>
      </w:r>
    </w:p>
    <w:p w:rsidR="00B03E05" w:rsidRPr="004C26CE" w:rsidRDefault="00B03E05" w:rsidP="003D59F2">
      <w:pPr>
        <w:pStyle w:val="Odlomakpopisa"/>
        <w:numPr>
          <w:ilvl w:val="0"/>
          <w:numId w:val="10"/>
        </w:numPr>
        <w:spacing w:after="0"/>
        <w:ind w:left="714" w:hanging="357"/>
        <w:rPr>
          <w:rFonts w:ascii="Calibri" w:hAnsi="Calibri" w:cs="Times New Roman"/>
          <w:sz w:val="24"/>
          <w:szCs w:val="24"/>
        </w:rPr>
      </w:pPr>
      <w:r w:rsidRPr="004C26CE">
        <w:rPr>
          <w:rFonts w:ascii="Calibri" w:hAnsi="Calibri" w:cs="Times New Roman"/>
          <w:sz w:val="24"/>
          <w:szCs w:val="24"/>
        </w:rPr>
        <w:t>broj i kvaliteta provedenih aktivnosti</w:t>
      </w:r>
    </w:p>
    <w:p w:rsidR="00B03E05" w:rsidRPr="004C26CE" w:rsidRDefault="00B03E05" w:rsidP="003D59F2">
      <w:pPr>
        <w:pStyle w:val="Odlomakpopisa"/>
        <w:numPr>
          <w:ilvl w:val="0"/>
          <w:numId w:val="10"/>
        </w:numPr>
        <w:spacing w:after="0"/>
        <w:ind w:left="714" w:hanging="357"/>
        <w:rPr>
          <w:rFonts w:ascii="Calibri" w:hAnsi="Calibri" w:cs="Times New Roman"/>
          <w:sz w:val="24"/>
          <w:szCs w:val="24"/>
        </w:rPr>
      </w:pPr>
      <w:r w:rsidRPr="004C26CE">
        <w:rPr>
          <w:rFonts w:ascii="Calibri" w:hAnsi="Calibri" w:cs="Times New Roman"/>
          <w:sz w:val="24"/>
          <w:szCs w:val="24"/>
        </w:rPr>
        <w:t>procjena količine distribuiranog materijala</w:t>
      </w:r>
    </w:p>
    <w:p w:rsidR="00B03E05" w:rsidRPr="004C26CE" w:rsidRDefault="00B03E05" w:rsidP="003D59F2">
      <w:pPr>
        <w:pStyle w:val="Odlomakpopisa"/>
        <w:numPr>
          <w:ilvl w:val="0"/>
          <w:numId w:val="10"/>
        </w:numPr>
        <w:spacing w:after="0"/>
        <w:ind w:left="714" w:hanging="357"/>
        <w:rPr>
          <w:rFonts w:ascii="Calibri" w:hAnsi="Calibri" w:cs="Times New Roman"/>
          <w:sz w:val="24"/>
          <w:szCs w:val="24"/>
        </w:rPr>
      </w:pPr>
      <w:r w:rsidRPr="004C26CE">
        <w:rPr>
          <w:rFonts w:ascii="Calibri" w:hAnsi="Calibri" w:cs="Times New Roman"/>
          <w:sz w:val="24"/>
          <w:szCs w:val="24"/>
        </w:rPr>
        <w:t>zadovoljstvo korisnika/ca aktivnosti</w:t>
      </w:r>
    </w:p>
    <w:p w:rsidR="00BD3A7B" w:rsidRPr="00796701" w:rsidRDefault="00BD3A7B" w:rsidP="00B03E05">
      <w:pPr>
        <w:spacing w:after="0"/>
        <w:rPr>
          <w:rFonts w:ascii="Calibri" w:hAnsi="Calibri" w:cs="Times New Roman"/>
          <w:sz w:val="24"/>
          <w:szCs w:val="24"/>
        </w:rPr>
      </w:pPr>
    </w:p>
    <w:p w:rsidR="00B03E05" w:rsidRPr="00C8048E" w:rsidRDefault="00B03E05" w:rsidP="00B03E05">
      <w:pPr>
        <w:spacing w:after="0"/>
        <w:rPr>
          <w:rFonts w:ascii="Calibri" w:hAnsi="Calibri" w:cs="Times New Roman"/>
          <w:i/>
          <w:iCs/>
          <w:sz w:val="24"/>
          <w:szCs w:val="24"/>
        </w:rPr>
      </w:pPr>
      <w:r w:rsidRPr="00C8048E">
        <w:rPr>
          <w:rFonts w:ascii="Calibri" w:hAnsi="Calibri" w:cs="Times New Roman"/>
          <w:i/>
          <w:iCs/>
          <w:sz w:val="24"/>
          <w:szCs w:val="24"/>
        </w:rPr>
        <w:t>Potrebna financijska sredstva:</w:t>
      </w:r>
    </w:p>
    <w:p w:rsidR="00B03E05" w:rsidRPr="00796701" w:rsidRDefault="00B03E05" w:rsidP="00B03E05">
      <w:pPr>
        <w:spacing w:after="0"/>
        <w:rPr>
          <w:rFonts w:ascii="Calibri" w:hAnsi="Calibri" w:cs="Times New Roman"/>
          <w:sz w:val="24"/>
          <w:szCs w:val="24"/>
        </w:rPr>
      </w:pPr>
      <w:r w:rsidRPr="005835D4">
        <w:rPr>
          <w:rFonts w:ascii="Calibri" w:hAnsi="Calibri" w:cs="Times New Roman"/>
          <w:sz w:val="24"/>
          <w:szCs w:val="24"/>
        </w:rPr>
        <w:t xml:space="preserve">Potrebna financijska sredstva osigurat će se u </w:t>
      </w:r>
      <w:r w:rsidR="00E838D9" w:rsidRPr="005835D4">
        <w:rPr>
          <w:rFonts w:ascii="Calibri" w:hAnsi="Calibri" w:cs="Times New Roman"/>
          <w:sz w:val="24"/>
          <w:szCs w:val="24"/>
        </w:rPr>
        <w:t>proračunu Grada Križevaca</w:t>
      </w:r>
      <w:r w:rsidR="009D3446" w:rsidRPr="005835D4">
        <w:rPr>
          <w:rFonts w:ascii="Calibri" w:hAnsi="Calibri" w:cs="Times New Roman"/>
          <w:sz w:val="24"/>
          <w:szCs w:val="24"/>
        </w:rPr>
        <w:t xml:space="preserve">, te kroz projekte </w:t>
      </w:r>
      <w:r w:rsidR="005835D4" w:rsidRPr="005835D4">
        <w:rPr>
          <w:rFonts w:ascii="Calibri" w:hAnsi="Calibri" w:cs="Times New Roman"/>
          <w:sz w:val="24"/>
          <w:szCs w:val="24"/>
        </w:rPr>
        <w:t>organizacija civilnog društva</w:t>
      </w:r>
      <w:r w:rsidR="005835D4">
        <w:rPr>
          <w:rFonts w:ascii="Calibri" w:hAnsi="Calibri" w:cs="Times New Roman"/>
          <w:sz w:val="24"/>
          <w:szCs w:val="24"/>
        </w:rPr>
        <w:t>, kao i kroz EU fondove.</w:t>
      </w:r>
    </w:p>
    <w:p w:rsidR="00B03E05" w:rsidRPr="00796701" w:rsidRDefault="00B03E05" w:rsidP="00B03E05">
      <w:pPr>
        <w:spacing w:after="0"/>
        <w:rPr>
          <w:rFonts w:ascii="Calibri" w:hAnsi="Calibri" w:cs="Times New Roman"/>
          <w:sz w:val="24"/>
          <w:szCs w:val="24"/>
        </w:rPr>
      </w:pPr>
    </w:p>
    <w:p w:rsidR="00F71C13" w:rsidRPr="00796701" w:rsidRDefault="00F71C13" w:rsidP="00F71C13">
      <w:pPr>
        <w:spacing w:after="0"/>
        <w:rPr>
          <w:rFonts w:ascii="Calibri" w:hAnsi="Calibri" w:cs="Times New Roman"/>
          <w:b/>
          <w:bCs/>
          <w:sz w:val="24"/>
          <w:szCs w:val="24"/>
          <w:u w:val="single"/>
        </w:rPr>
      </w:pPr>
      <w:r w:rsidRPr="00796701">
        <w:rPr>
          <w:rFonts w:ascii="Calibri" w:hAnsi="Calibri" w:cs="Times New Roman"/>
          <w:b/>
          <w:bCs/>
          <w:sz w:val="24"/>
          <w:szCs w:val="24"/>
          <w:u w:val="single"/>
        </w:rPr>
        <w:t>Mjera 2. Osigurati dostupnost informacija o zaštiti od nasilja u obitelji</w:t>
      </w:r>
      <w:r w:rsidR="00F36ACB" w:rsidRPr="00796701">
        <w:rPr>
          <w:rFonts w:ascii="Calibri" w:hAnsi="Calibri" w:cs="Times New Roman"/>
          <w:b/>
          <w:bCs/>
          <w:sz w:val="24"/>
          <w:szCs w:val="24"/>
          <w:u w:val="single"/>
        </w:rPr>
        <w:t xml:space="preserve"> posebice ženama koje žive u ruralnoj sredini</w:t>
      </w:r>
    </w:p>
    <w:p w:rsidR="00F36ACB" w:rsidRPr="00796701" w:rsidRDefault="00F36ACB" w:rsidP="00F71C13">
      <w:pPr>
        <w:spacing w:after="0"/>
        <w:rPr>
          <w:rFonts w:ascii="Calibri" w:hAnsi="Calibri" w:cs="Times New Roman"/>
          <w:sz w:val="24"/>
          <w:szCs w:val="24"/>
        </w:rPr>
      </w:pPr>
    </w:p>
    <w:p w:rsidR="00F71C13" w:rsidRPr="004C26CE" w:rsidRDefault="00F71C13" w:rsidP="00F71C13">
      <w:pPr>
        <w:spacing w:after="0"/>
        <w:rPr>
          <w:rFonts w:ascii="Calibri" w:hAnsi="Calibri" w:cs="Times New Roman"/>
          <w:i/>
          <w:iCs/>
          <w:sz w:val="24"/>
          <w:szCs w:val="24"/>
        </w:rPr>
      </w:pPr>
      <w:r w:rsidRPr="004C26CE">
        <w:rPr>
          <w:rFonts w:ascii="Calibri" w:hAnsi="Calibri" w:cs="Times New Roman"/>
          <w:i/>
          <w:iCs/>
          <w:sz w:val="24"/>
          <w:szCs w:val="24"/>
        </w:rPr>
        <w:t>Čl. 13. Konvencije – Podizanje razine svijesti Čl. 19. Konvencije – Informacije</w:t>
      </w:r>
    </w:p>
    <w:p w:rsidR="00F36ACB" w:rsidRPr="00796701" w:rsidRDefault="00F36ACB" w:rsidP="00F71C13">
      <w:pPr>
        <w:spacing w:after="0"/>
        <w:rPr>
          <w:rFonts w:ascii="Calibri" w:hAnsi="Calibri" w:cs="Times New Roman"/>
          <w:sz w:val="24"/>
          <w:szCs w:val="24"/>
        </w:rPr>
      </w:pPr>
    </w:p>
    <w:p w:rsidR="00F71C13" w:rsidRPr="00796701" w:rsidRDefault="00F71C13" w:rsidP="00F71C13">
      <w:pPr>
        <w:spacing w:after="0"/>
        <w:rPr>
          <w:rFonts w:ascii="Calibri" w:hAnsi="Calibri" w:cs="Times New Roman"/>
          <w:sz w:val="24"/>
          <w:szCs w:val="24"/>
        </w:rPr>
      </w:pPr>
      <w:r w:rsidRPr="00855341">
        <w:rPr>
          <w:rFonts w:ascii="Calibri" w:hAnsi="Calibri" w:cs="Times New Roman"/>
          <w:i/>
          <w:iCs/>
          <w:sz w:val="24"/>
          <w:szCs w:val="24"/>
        </w:rPr>
        <w:t>Nositelji:</w:t>
      </w:r>
      <w:r w:rsidRPr="00796701">
        <w:rPr>
          <w:rFonts w:ascii="Calibri" w:hAnsi="Calibri" w:cs="Times New Roman"/>
          <w:sz w:val="24"/>
          <w:szCs w:val="24"/>
        </w:rPr>
        <w:t xml:space="preserve"> </w:t>
      </w:r>
      <w:r w:rsidR="00F36ACB" w:rsidRPr="00796701">
        <w:rPr>
          <w:rFonts w:ascii="Calibri" w:hAnsi="Calibri" w:cs="Times New Roman"/>
          <w:sz w:val="24"/>
          <w:szCs w:val="24"/>
        </w:rPr>
        <w:t>Grad Križevci</w:t>
      </w:r>
    </w:p>
    <w:p w:rsidR="00F36ACB" w:rsidRPr="00796701" w:rsidRDefault="00F36ACB" w:rsidP="00F36ACB">
      <w:pPr>
        <w:spacing w:after="0"/>
        <w:rPr>
          <w:rFonts w:ascii="Calibri" w:hAnsi="Calibri" w:cs="Times New Roman"/>
          <w:sz w:val="24"/>
          <w:szCs w:val="24"/>
        </w:rPr>
      </w:pPr>
      <w:proofErr w:type="spellStart"/>
      <w:r w:rsidRPr="00855341">
        <w:rPr>
          <w:rFonts w:ascii="Calibri" w:hAnsi="Calibri" w:cs="Times New Roman"/>
          <w:i/>
          <w:iCs/>
          <w:sz w:val="24"/>
          <w:szCs w:val="24"/>
        </w:rPr>
        <w:t>Suradne</w:t>
      </w:r>
      <w:proofErr w:type="spellEnd"/>
      <w:r w:rsidRPr="00855341">
        <w:rPr>
          <w:rFonts w:ascii="Calibri" w:hAnsi="Calibri" w:cs="Times New Roman"/>
          <w:i/>
          <w:iCs/>
          <w:sz w:val="24"/>
          <w:szCs w:val="24"/>
        </w:rPr>
        <w:t xml:space="preserve"> institucije:</w:t>
      </w:r>
      <w:r w:rsidRPr="00796701">
        <w:rPr>
          <w:rFonts w:ascii="Calibri" w:hAnsi="Calibri" w:cs="Times New Roman"/>
          <w:sz w:val="24"/>
          <w:szCs w:val="24"/>
        </w:rPr>
        <w:t xml:space="preserve"> Gradski tim za prevenciju i postupanje u slučajevima nasilja u obitelji, organizacije civilnog društva</w:t>
      </w:r>
    </w:p>
    <w:p w:rsidR="00F36ACB" w:rsidRPr="00796701" w:rsidRDefault="00F36ACB" w:rsidP="00F71C13">
      <w:pPr>
        <w:spacing w:after="0"/>
        <w:rPr>
          <w:rFonts w:ascii="Calibri" w:hAnsi="Calibri" w:cs="Times New Roman"/>
          <w:sz w:val="24"/>
          <w:szCs w:val="24"/>
        </w:rPr>
      </w:pPr>
    </w:p>
    <w:p w:rsidR="00F71C13" w:rsidRPr="00855341" w:rsidRDefault="00F71C13" w:rsidP="00F71C13">
      <w:pPr>
        <w:spacing w:after="0"/>
        <w:rPr>
          <w:rFonts w:ascii="Calibri" w:hAnsi="Calibri" w:cs="Times New Roman"/>
          <w:i/>
          <w:iCs/>
          <w:sz w:val="24"/>
          <w:szCs w:val="24"/>
        </w:rPr>
      </w:pPr>
      <w:r w:rsidRPr="00855341">
        <w:rPr>
          <w:rFonts w:ascii="Calibri" w:hAnsi="Calibri" w:cs="Times New Roman"/>
          <w:i/>
          <w:iCs/>
          <w:sz w:val="24"/>
          <w:szCs w:val="24"/>
        </w:rPr>
        <w:t>Aktivnosti:</w:t>
      </w:r>
    </w:p>
    <w:p w:rsidR="00F71C13" w:rsidRPr="004C26CE" w:rsidRDefault="00F71C13" w:rsidP="003D59F2">
      <w:pPr>
        <w:pStyle w:val="Odlomakpopisa"/>
        <w:numPr>
          <w:ilvl w:val="0"/>
          <w:numId w:val="11"/>
        </w:numPr>
        <w:spacing w:after="0"/>
        <w:ind w:left="714" w:hanging="357"/>
        <w:rPr>
          <w:rFonts w:ascii="Calibri" w:hAnsi="Calibri" w:cs="Times New Roman"/>
          <w:sz w:val="24"/>
          <w:szCs w:val="24"/>
        </w:rPr>
      </w:pPr>
      <w:r w:rsidRPr="004C26CE">
        <w:rPr>
          <w:rFonts w:ascii="Calibri" w:hAnsi="Calibri" w:cs="Times New Roman"/>
          <w:sz w:val="24"/>
          <w:szCs w:val="24"/>
        </w:rPr>
        <w:t xml:space="preserve">izraditi i tiskati informativne pisane materijale koje će </w:t>
      </w:r>
      <w:r w:rsidR="00F36ACB" w:rsidRPr="004C26CE">
        <w:rPr>
          <w:rFonts w:ascii="Calibri" w:hAnsi="Calibri" w:cs="Times New Roman"/>
          <w:sz w:val="24"/>
          <w:szCs w:val="24"/>
        </w:rPr>
        <w:t>se</w:t>
      </w:r>
      <w:r w:rsidRPr="004C26CE">
        <w:rPr>
          <w:rFonts w:ascii="Calibri" w:hAnsi="Calibri" w:cs="Times New Roman"/>
          <w:sz w:val="24"/>
          <w:szCs w:val="24"/>
        </w:rPr>
        <w:t xml:space="preserve"> dijeliti žrtvama</w:t>
      </w:r>
      <w:r w:rsidR="00F36ACB" w:rsidRPr="004C26CE">
        <w:rPr>
          <w:rFonts w:ascii="Calibri" w:hAnsi="Calibri" w:cs="Times New Roman"/>
          <w:sz w:val="24"/>
          <w:szCs w:val="24"/>
        </w:rPr>
        <w:t xml:space="preserve"> ili potencijalnim žrtvama</w:t>
      </w:r>
      <w:r w:rsidRPr="004C26CE">
        <w:rPr>
          <w:rFonts w:ascii="Calibri" w:hAnsi="Calibri" w:cs="Times New Roman"/>
          <w:sz w:val="24"/>
          <w:szCs w:val="24"/>
        </w:rPr>
        <w:t xml:space="preserve"> nasilja u </w:t>
      </w:r>
      <w:r w:rsidR="00F36ACB" w:rsidRPr="004C26CE">
        <w:rPr>
          <w:rFonts w:ascii="Calibri" w:hAnsi="Calibri" w:cs="Times New Roman"/>
          <w:sz w:val="24"/>
          <w:szCs w:val="24"/>
        </w:rPr>
        <w:t xml:space="preserve">obitelji </w:t>
      </w:r>
      <w:r w:rsidRPr="004C26CE">
        <w:rPr>
          <w:rFonts w:ascii="Calibri" w:hAnsi="Calibri" w:cs="Times New Roman"/>
          <w:sz w:val="24"/>
          <w:szCs w:val="24"/>
        </w:rPr>
        <w:t>cilju njihove potpune informiranosti o svim mogućnostima koje stoje na raspolaganju unutar različitih sustava</w:t>
      </w:r>
    </w:p>
    <w:p w:rsidR="00F71C13" w:rsidRPr="004C26CE" w:rsidRDefault="00F71C13" w:rsidP="003D59F2">
      <w:pPr>
        <w:pStyle w:val="Odlomakpopisa"/>
        <w:numPr>
          <w:ilvl w:val="0"/>
          <w:numId w:val="11"/>
        </w:numPr>
        <w:spacing w:after="0"/>
        <w:ind w:left="714" w:hanging="357"/>
        <w:rPr>
          <w:rFonts w:ascii="Calibri" w:hAnsi="Calibri" w:cs="Times New Roman"/>
          <w:sz w:val="24"/>
          <w:szCs w:val="24"/>
        </w:rPr>
      </w:pPr>
      <w:r w:rsidRPr="004C26CE">
        <w:rPr>
          <w:rFonts w:ascii="Calibri" w:hAnsi="Calibri" w:cs="Times New Roman"/>
          <w:sz w:val="24"/>
          <w:szCs w:val="24"/>
        </w:rPr>
        <w:t>prilagoditi tiskani materijal slijepim i slabovidnim osobama</w:t>
      </w:r>
    </w:p>
    <w:p w:rsidR="00F71C13" w:rsidRPr="004C26CE" w:rsidRDefault="00F71C13" w:rsidP="003D59F2">
      <w:pPr>
        <w:pStyle w:val="Odlomakpopisa"/>
        <w:numPr>
          <w:ilvl w:val="0"/>
          <w:numId w:val="11"/>
        </w:numPr>
        <w:spacing w:after="0"/>
        <w:ind w:left="714" w:hanging="357"/>
        <w:rPr>
          <w:rFonts w:ascii="Calibri" w:hAnsi="Calibri" w:cs="Times New Roman"/>
          <w:sz w:val="24"/>
          <w:szCs w:val="24"/>
        </w:rPr>
      </w:pPr>
      <w:r w:rsidRPr="004C26CE">
        <w:rPr>
          <w:rFonts w:ascii="Calibri" w:hAnsi="Calibri" w:cs="Times New Roman"/>
          <w:sz w:val="24"/>
          <w:szCs w:val="24"/>
        </w:rPr>
        <w:t xml:space="preserve">distribuirati tiskani materijal </w:t>
      </w:r>
      <w:r w:rsidR="00136307" w:rsidRPr="004C26CE">
        <w:rPr>
          <w:rFonts w:ascii="Calibri" w:hAnsi="Calibri" w:cs="Times New Roman"/>
          <w:sz w:val="24"/>
          <w:szCs w:val="24"/>
        </w:rPr>
        <w:t xml:space="preserve">na područje cijelog obuhvata Grada Križevaca </w:t>
      </w:r>
      <w:r w:rsidRPr="004C26CE">
        <w:rPr>
          <w:rFonts w:ascii="Calibri" w:hAnsi="Calibri" w:cs="Times New Roman"/>
          <w:sz w:val="24"/>
          <w:szCs w:val="24"/>
        </w:rPr>
        <w:t>radi osiguravanja dostupnosti osobama u potrebi</w:t>
      </w:r>
    </w:p>
    <w:p w:rsidR="00796F9A" w:rsidRPr="00796701" w:rsidRDefault="00796F9A" w:rsidP="00F71C13">
      <w:pPr>
        <w:spacing w:after="0"/>
        <w:rPr>
          <w:rFonts w:ascii="Calibri" w:hAnsi="Calibri" w:cs="Times New Roman"/>
          <w:sz w:val="24"/>
          <w:szCs w:val="24"/>
        </w:rPr>
      </w:pPr>
    </w:p>
    <w:p w:rsidR="00F71C13" w:rsidRPr="00796701" w:rsidRDefault="00F71C13" w:rsidP="00F71C13">
      <w:pPr>
        <w:spacing w:after="0"/>
        <w:rPr>
          <w:rFonts w:ascii="Calibri" w:hAnsi="Calibri" w:cs="Times New Roman"/>
          <w:sz w:val="24"/>
          <w:szCs w:val="24"/>
        </w:rPr>
      </w:pPr>
      <w:r w:rsidRPr="00855341">
        <w:rPr>
          <w:rFonts w:ascii="Calibri" w:hAnsi="Calibri" w:cs="Times New Roman"/>
          <w:i/>
          <w:iCs/>
          <w:sz w:val="24"/>
          <w:szCs w:val="24"/>
        </w:rPr>
        <w:t>Rok:</w:t>
      </w:r>
      <w:r w:rsidRPr="00796701">
        <w:rPr>
          <w:rFonts w:ascii="Calibri" w:hAnsi="Calibri" w:cs="Times New Roman"/>
          <w:sz w:val="24"/>
          <w:szCs w:val="24"/>
        </w:rPr>
        <w:t xml:space="preserve"> kontinuirano</w:t>
      </w:r>
    </w:p>
    <w:p w:rsidR="00796F9A" w:rsidRPr="00796701" w:rsidRDefault="00796F9A" w:rsidP="00F71C13">
      <w:pPr>
        <w:spacing w:after="0"/>
        <w:rPr>
          <w:rFonts w:ascii="Calibri" w:hAnsi="Calibri" w:cs="Times New Roman"/>
          <w:sz w:val="24"/>
          <w:szCs w:val="24"/>
        </w:rPr>
      </w:pPr>
    </w:p>
    <w:p w:rsidR="00F71C13" w:rsidRPr="00855341" w:rsidRDefault="00F71C13" w:rsidP="00F71C13">
      <w:pPr>
        <w:spacing w:after="0"/>
        <w:rPr>
          <w:rFonts w:ascii="Calibri" w:hAnsi="Calibri" w:cs="Times New Roman"/>
          <w:i/>
          <w:iCs/>
          <w:sz w:val="24"/>
          <w:szCs w:val="24"/>
        </w:rPr>
      </w:pPr>
      <w:r w:rsidRPr="00855341">
        <w:rPr>
          <w:rFonts w:ascii="Calibri" w:hAnsi="Calibri" w:cs="Times New Roman"/>
          <w:i/>
          <w:iCs/>
          <w:sz w:val="24"/>
          <w:szCs w:val="24"/>
        </w:rPr>
        <w:t>Pokazatelji uspješnosti:</w:t>
      </w:r>
    </w:p>
    <w:p w:rsidR="00F71C13" w:rsidRPr="004C26CE" w:rsidRDefault="00F71C13" w:rsidP="003D59F2">
      <w:pPr>
        <w:pStyle w:val="Odlomakpopisa"/>
        <w:numPr>
          <w:ilvl w:val="0"/>
          <w:numId w:val="12"/>
        </w:numPr>
        <w:spacing w:after="0"/>
        <w:ind w:left="714" w:hanging="357"/>
        <w:rPr>
          <w:rFonts w:ascii="Calibri" w:hAnsi="Calibri" w:cs="Times New Roman"/>
          <w:sz w:val="24"/>
          <w:szCs w:val="24"/>
        </w:rPr>
      </w:pPr>
      <w:r w:rsidRPr="004C26CE">
        <w:rPr>
          <w:rFonts w:ascii="Calibri" w:hAnsi="Calibri" w:cs="Times New Roman"/>
          <w:sz w:val="24"/>
          <w:szCs w:val="24"/>
        </w:rPr>
        <w:t>broj i kvaliteta izrađenih i podijeljenih materijala</w:t>
      </w:r>
    </w:p>
    <w:p w:rsidR="00F71C13" w:rsidRPr="004C26CE" w:rsidRDefault="00F71C13" w:rsidP="003D59F2">
      <w:pPr>
        <w:pStyle w:val="Odlomakpopisa"/>
        <w:numPr>
          <w:ilvl w:val="0"/>
          <w:numId w:val="12"/>
        </w:numPr>
        <w:spacing w:after="0"/>
        <w:ind w:left="714" w:hanging="357"/>
        <w:rPr>
          <w:rFonts w:ascii="Calibri" w:hAnsi="Calibri" w:cs="Times New Roman"/>
          <w:sz w:val="24"/>
          <w:szCs w:val="24"/>
        </w:rPr>
      </w:pPr>
      <w:r w:rsidRPr="004C26CE">
        <w:rPr>
          <w:rFonts w:ascii="Calibri" w:hAnsi="Calibri" w:cs="Times New Roman"/>
          <w:sz w:val="24"/>
          <w:szCs w:val="24"/>
        </w:rPr>
        <w:t>procjena razine dostupnosti i prilagodbe materijala slijepim i slabovidnim osobama kao i dostupnosti materijala na drugim jezicima osim hrvatskog jezika</w:t>
      </w:r>
    </w:p>
    <w:p w:rsidR="00796F9A" w:rsidRPr="00796701" w:rsidRDefault="00796F9A" w:rsidP="00F71C13">
      <w:pPr>
        <w:spacing w:after="0"/>
        <w:rPr>
          <w:rFonts w:ascii="Calibri" w:hAnsi="Calibri" w:cs="Times New Roman"/>
          <w:sz w:val="24"/>
          <w:szCs w:val="24"/>
        </w:rPr>
      </w:pPr>
    </w:p>
    <w:p w:rsidR="00F71C13" w:rsidRPr="00855341" w:rsidRDefault="00F71C13" w:rsidP="00F71C13">
      <w:pPr>
        <w:spacing w:after="0"/>
        <w:rPr>
          <w:rFonts w:ascii="Calibri" w:hAnsi="Calibri" w:cs="Times New Roman"/>
          <w:i/>
          <w:iCs/>
          <w:sz w:val="24"/>
          <w:szCs w:val="24"/>
        </w:rPr>
      </w:pPr>
      <w:r w:rsidRPr="00855341">
        <w:rPr>
          <w:rFonts w:ascii="Calibri" w:hAnsi="Calibri" w:cs="Times New Roman"/>
          <w:i/>
          <w:iCs/>
          <w:sz w:val="24"/>
          <w:szCs w:val="24"/>
        </w:rPr>
        <w:t>Potrebna financijska sredstva:</w:t>
      </w:r>
    </w:p>
    <w:p w:rsidR="005835D4" w:rsidRPr="00796701" w:rsidRDefault="00F71C13" w:rsidP="005835D4">
      <w:pPr>
        <w:spacing w:after="0"/>
        <w:rPr>
          <w:rFonts w:ascii="Calibri" w:hAnsi="Calibri" w:cs="Times New Roman"/>
          <w:sz w:val="24"/>
          <w:szCs w:val="24"/>
        </w:rPr>
      </w:pPr>
      <w:r w:rsidRPr="005835D4">
        <w:rPr>
          <w:rFonts w:ascii="Calibri" w:hAnsi="Calibri" w:cs="Times New Roman"/>
          <w:sz w:val="24"/>
          <w:szCs w:val="24"/>
        </w:rPr>
        <w:t xml:space="preserve">Potrebna financijska sredstva osigurat će se u proračunu </w:t>
      </w:r>
      <w:r w:rsidR="00AB4F62" w:rsidRPr="005835D4">
        <w:rPr>
          <w:rFonts w:ascii="Calibri" w:hAnsi="Calibri" w:cs="Times New Roman"/>
          <w:sz w:val="24"/>
          <w:szCs w:val="24"/>
        </w:rPr>
        <w:t>Grad K</w:t>
      </w:r>
      <w:r w:rsidR="00FC7B83" w:rsidRPr="005835D4">
        <w:rPr>
          <w:rFonts w:ascii="Calibri" w:hAnsi="Calibri" w:cs="Times New Roman"/>
          <w:sz w:val="24"/>
          <w:szCs w:val="24"/>
        </w:rPr>
        <w:t>rižev</w:t>
      </w:r>
      <w:r w:rsidR="00205C1B" w:rsidRPr="005835D4">
        <w:rPr>
          <w:rFonts w:ascii="Calibri" w:hAnsi="Calibri" w:cs="Times New Roman"/>
          <w:sz w:val="24"/>
          <w:szCs w:val="24"/>
        </w:rPr>
        <w:t>aca</w:t>
      </w:r>
      <w:r w:rsidR="005835D4" w:rsidRPr="005835D4">
        <w:rPr>
          <w:rFonts w:ascii="Calibri" w:hAnsi="Calibri" w:cs="Times New Roman"/>
          <w:sz w:val="24"/>
          <w:szCs w:val="24"/>
        </w:rPr>
        <w:t>, te kroz projekte organizacija civilnog društva, kao i kroz EU fondove.</w:t>
      </w:r>
    </w:p>
    <w:p w:rsidR="00B03E05" w:rsidRPr="00796701" w:rsidRDefault="00B03E05" w:rsidP="00F71C13">
      <w:pPr>
        <w:spacing w:after="0"/>
        <w:rPr>
          <w:rFonts w:ascii="Calibri" w:hAnsi="Calibri" w:cs="Times New Roman"/>
          <w:sz w:val="24"/>
          <w:szCs w:val="24"/>
        </w:rPr>
      </w:pPr>
    </w:p>
    <w:p w:rsidR="00F71C13" w:rsidRPr="00796701" w:rsidRDefault="00F71C13" w:rsidP="00B03E05">
      <w:pPr>
        <w:spacing w:after="0"/>
        <w:rPr>
          <w:rFonts w:ascii="Calibri" w:hAnsi="Calibri" w:cs="Times New Roman"/>
          <w:sz w:val="24"/>
          <w:szCs w:val="24"/>
        </w:rPr>
      </w:pPr>
    </w:p>
    <w:p w:rsidR="00F71C13" w:rsidRPr="00796701" w:rsidRDefault="00F71C13" w:rsidP="00F71C13">
      <w:pPr>
        <w:spacing w:after="0"/>
        <w:rPr>
          <w:rFonts w:ascii="Calibri" w:hAnsi="Calibri" w:cs="Times New Roman"/>
          <w:b/>
          <w:bCs/>
          <w:sz w:val="24"/>
          <w:szCs w:val="24"/>
          <w:u w:val="single"/>
        </w:rPr>
      </w:pPr>
      <w:r w:rsidRPr="00796701">
        <w:rPr>
          <w:rFonts w:ascii="Calibri" w:hAnsi="Calibri" w:cs="Times New Roman"/>
          <w:b/>
          <w:bCs/>
          <w:sz w:val="24"/>
          <w:szCs w:val="24"/>
          <w:u w:val="single"/>
        </w:rPr>
        <w:t xml:space="preserve">Mjera </w:t>
      </w:r>
      <w:r w:rsidR="00796F9A" w:rsidRPr="00796701">
        <w:rPr>
          <w:rFonts w:ascii="Calibri" w:hAnsi="Calibri" w:cs="Times New Roman"/>
          <w:b/>
          <w:bCs/>
          <w:sz w:val="24"/>
          <w:szCs w:val="24"/>
          <w:u w:val="single"/>
        </w:rPr>
        <w:t>3</w:t>
      </w:r>
      <w:r w:rsidRPr="00796701">
        <w:rPr>
          <w:rFonts w:ascii="Calibri" w:hAnsi="Calibri" w:cs="Times New Roman"/>
          <w:b/>
          <w:bCs/>
          <w:sz w:val="24"/>
          <w:szCs w:val="24"/>
          <w:u w:val="single"/>
        </w:rPr>
        <w:t xml:space="preserve">. Provoditi medijske kampanje za suzbijanje obiteljskog nasilja na </w:t>
      </w:r>
      <w:r w:rsidR="00667DC9" w:rsidRPr="00796701">
        <w:rPr>
          <w:rFonts w:ascii="Calibri" w:hAnsi="Calibri" w:cs="Times New Roman"/>
          <w:b/>
          <w:bCs/>
          <w:sz w:val="24"/>
          <w:szCs w:val="24"/>
          <w:u w:val="single"/>
        </w:rPr>
        <w:t>području Grada Križevaca</w:t>
      </w:r>
      <w:r w:rsidR="004B1C09" w:rsidRPr="00796701">
        <w:rPr>
          <w:rFonts w:ascii="Calibri" w:hAnsi="Calibri" w:cs="Times New Roman"/>
          <w:b/>
          <w:bCs/>
          <w:sz w:val="24"/>
          <w:szCs w:val="24"/>
          <w:u w:val="single"/>
        </w:rPr>
        <w:t xml:space="preserve"> </w:t>
      </w:r>
      <w:r w:rsidRPr="00796701">
        <w:rPr>
          <w:rFonts w:ascii="Calibri" w:hAnsi="Calibri" w:cs="Times New Roman"/>
          <w:b/>
          <w:bCs/>
          <w:sz w:val="24"/>
          <w:szCs w:val="24"/>
          <w:u w:val="single"/>
        </w:rPr>
        <w:t>s ciljem daljnje senzibilizacije javnosti za problematiku obiteljskog nasilja</w:t>
      </w:r>
    </w:p>
    <w:p w:rsidR="00667DC9" w:rsidRPr="00796701" w:rsidRDefault="00667DC9" w:rsidP="00F71C13">
      <w:pPr>
        <w:spacing w:after="0"/>
        <w:rPr>
          <w:rFonts w:ascii="Calibri" w:hAnsi="Calibri" w:cs="Times New Roman"/>
          <w:sz w:val="24"/>
          <w:szCs w:val="24"/>
        </w:rPr>
      </w:pPr>
    </w:p>
    <w:p w:rsidR="00F71C13" w:rsidRPr="004C26CE" w:rsidRDefault="00F71C13" w:rsidP="00F71C13">
      <w:pPr>
        <w:spacing w:after="0"/>
        <w:rPr>
          <w:rFonts w:ascii="Calibri" w:hAnsi="Calibri" w:cs="Times New Roman"/>
          <w:i/>
          <w:iCs/>
          <w:sz w:val="24"/>
          <w:szCs w:val="24"/>
        </w:rPr>
      </w:pPr>
      <w:r w:rsidRPr="004C26CE">
        <w:rPr>
          <w:rFonts w:ascii="Calibri" w:hAnsi="Calibri" w:cs="Times New Roman"/>
          <w:i/>
          <w:iCs/>
          <w:sz w:val="24"/>
          <w:szCs w:val="24"/>
        </w:rPr>
        <w:lastRenderedPageBreak/>
        <w:t>Čl. 13. Konvencije – Podizanje razine svijesti Čl. 17. Konvencije – Sudjelovanje privatnog sektora i medija</w:t>
      </w:r>
    </w:p>
    <w:p w:rsidR="00667DC9" w:rsidRPr="00796701" w:rsidRDefault="00667DC9" w:rsidP="00F71C13">
      <w:pPr>
        <w:spacing w:after="0"/>
        <w:rPr>
          <w:rFonts w:ascii="Calibri" w:hAnsi="Calibri" w:cs="Times New Roman"/>
          <w:sz w:val="24"/>
          <w:szCs w:val="24"/>
        </w:rPr>
      </w:pPr>
    </w:p>
    <w:p w:rsidR="00F71C13" w:rsidRPr="00796701" w:rsidRDefault="00F71C13" w:rsidP="00F71C13">
      <w:pPr>
        <w:spacing w:after="0"/>
        <w:rPr>
          <w:rFonts w:ascii="Calibri" w:hAnsi="Calibri" w:cs="Times New Roman"/>
          <w:sz w:val="24"/>
          <w:szCs w:val="24"/>
        </w:rPr>
      </w:pPr>
      <w:r w:rsidRPr="00855341">
        <w:rPr>
          <w:rFonts w:ascii="Calibri" w:hAnsi="Calibri" w:cs="Times New Roman"/>
          <w:i/>
          <w:iCs/>
          <w:sz w:val="24"/>
          <w:szCs w:val="24"/>
        </w:rPr>
        <w:t>Nositelji:</w:t>
      </w:r>
      <w:r w:rsidRPr="00796701">
        <w:rPr>
          <w:rFonts w:ascii="Calibri" w:hAnsi="Calibri" w:cs="Times New Roman"/>
          <w:sz w:val="24"/>
          <w:szCs w:val="24"/>
        </w:rPr>
        <w:t xml:space="preserve"> </w:t>
      </w:r>
      <w:r w:rsidR="00667DC9" w:rsidRPr="00796701">
        <w:rPr>
          <w:rFonts w:ascii="Calibri" w:hAnsi="Calibri" w:cs="Times New Roman"/>
          <w:sz w:val="24"/>
          <w:szCs w:val="24"/>
        </w:rPr>
        <w:t>Grad Križevci</w:t>
      </w:r>
    </w:p>
    <w:p w:rsidR="00F71C13" w:rsidRPr="00796701" w:rsidRDefault="00F71C13" w:rsidP="00F71C13">
      <w:pPr>
        <w:spacing w:after="0"/>
        <w:rPr>
          <w:rFonts w:ascii="Calibri" w:hAnsi="Calibri" w:cs="Times New Roman"/>
          <w:sz w:val="24"/>
          <w:szCs w:val="24"/>
        </w:rPr>
      </w:pPr>
      <w:proofErr w:type="spellStart"/>
      <w:r w:rsidRPr="00855341">
        <w:rPr>
          <w:rFonts w:ascii="Calibri" w:hAnsi="Calibri" w:cs="Times New Roman"/>
          <w:i/>
          <w:iCs/>
          <w:sz w:val="24"/>
          <w:szCs w:val="24"/>
        </w:rPr>
        <w:t>Suradne</w:t>
      </w:r>
      <w:proofErr w:type="spellEnd"/>
      <w:r w:rsidRPr="00855341">
        <w:rPr>
          <w:rFonts w:ascii="Calibri" w:hAnsi="Calibri" w:cs="Times New Roman"/>
          <w:i/>
          <w:iCs/>
          <w:sz w:val="24"/>
          <w:szCs w:val="24"/>
        </w:rPr>
        <w:t xml:space="preserve"> institucije:</w:t>
      </w:r>
      <w:r w:rsidRPr="00796701">
        <w:rPr>
          <w:rFonts w:ascii="Calibri" w:hAnsi="Calibri" w:cs="Times New Roman"/>
          <w:sz w:val="24"/>
          <w:szCs w:val="24"/>
        </w:rPr>
        <w:t xml:space="preserve"> </w:t>
      </w:r>
      <w:r w:rsidR="00667DC9" w:rsidRPr="00796701">
        <w:rPr>
          <w:rFonts w:ascii="Calibri" w:hAnsi="Calibri" w:cs="Times New Roman"/>
          <w:sz w:val="24"/>
          <w:szCs w:val="24"/>
        </w:rPr>
        <w:t xml:space="preserve">lokalni </w:t>
      </w:r>
      <w:r w:rsidRPr="00796701">
        <w:rPr>
          <w:rFonts w:ascii="Calibri" w:hAnsi="Calibri" w:cs="Times New Roman"/>
          <w:sz w:val="24"/>
          <w:szCs w:val="24"/>
        </w:rPr>
        <w:t xml:space="preserve">mediji, HRT, organizacije civilnog društva, </w:t>
      </w:r>
      <w:r w:rsidR="00C15888" w:rsidRPr="00796701">
        <w:rPr>
          <w:rFonts w:ascii="Calibri" w:hAnsi="Calibri" w:cs="Times New Roman"/>
          <w:sz w:val="24"/>
          <w:szCs w:val="24"/>
        </w:rPr>
        <w:t>Gradski tim za prevenciju i postupanje u slučajevima nasilja u obitelji</w:t>
      </w:r>
      <w:r w:rsidRPr="00796701">
        <w:rPr>
          <w:rFonts w:ascii="Calibri" w:hAnsi="Calibri" w:cs="Times New Roman"/>
          <w:sz w:val="24"/>
          <w:szCs w:val="24"/>
        </w:rPr>
        <w:t>, policijsk</w:t>
      </w:r>
      <w:r w:rsidR="00353927" w:rsidRPr="00796701">
        <w:rPr>
          <w:rFonts w:ascii="Calibri" w:hAnsi="Calibri" w:cs="Times New Roman"/>
          <w:sz w:val="24"/>
          <w:szCs w:val="24"/>
        </w:rPr>
        <w:t>a</w:t>
      </w:r>
      <w:r w:rsidRPr="00796701">
        <w:rPr>
          <w:rFonts w:ascii="Calibri" w:hAnsi="Calibri" w:cs="Times New Roman"/>
          <w:sz w:val="24"/>
          <w:szCs w:val="24"/>
        </w:rPr>
        <w:t xml:space="preserve"> uprav</w:t>
      </w:r>
      <w:r w:rsidR="00353927" w:rsidRPr="00796701">
        <w:rPr>
          <w:rFonts w:ascii="Calibri" w:hAnsi="Calibri" w:cs="Times New Roman"/>
          <w:sz w:val="24"/>
          <w:szCs w:val="24"/>
        </w:rPr>
        <w:t>a</w:t>
      </w:r>
    </w:p>
    <w:p w:rsidR="00C15888" w:rsidRPr="00796701" w:rsidRDefault="00C15888" w:rsidP="00F71C13">
      <w:pPr>
        <w:spacing w:after="0"/>
        <w:rPr>
          <w:rFonts w:ascii="Calibri" w:hAnsi="Calibri" w:cs="Times New Roman"/>
          <w:sz w:val="24"/>
          <w:szCs w:val="24"/>
        </w:rPr>
      </w:pPr>
    </w:p>
    <w:p w:rsidR="00F71C13" w:rsidRPr="00855341" w:rsidRDefault="00F71C13" w:rsidP="00F71C13">
      <w:pPr>
        <w:spacing w:after="0"/>
        <w:rPr>
          <w:rFonts w:ascii="Calibri" w:hAnsi="Calibri" w:cs="Times New Roman"/>
          <w:i/>
          <w:iCs/>
          <w:sz w:val="24"/>
          <w:szCs w:val="24"/>
        </w:rPr>
      </w:pPr>
      <w:r w:rsidRPr="00855341">
        <w:rPr>
          <w:rFonts w:ascii="Calibri" w:hAnsi="Calibri" w:cs="Times New Roman"/>
          <w:i/>
          <w:iCs/>
          <w:sz w:val="24"/>
          <w:szCs w:val="24"/>
        </w:rPr>
        <w:t>Aktivnosti:</w:t>
      </w:r>
    </w:p>
    <w:p w:rsidR="00C15888" w:rsidRPr="00796701" w:rsidRDefault="00C15888" w:rsidP="003D59F2">
      <w:pPr>
        <w:pStyle w:val="Odlomakpopisa"/>
        <w:numPr>
          <w:ilvl w:val="0"/>
          <w:numId w:val="5"/>
        </w:numPr>
        <w:spacing w:after="0"/>
        <w:ind w:left="714" w:hanging="357"/>
        <w:rPr>
          <w:rFonts w:ascii="Calibri" w:hAnsi="Calibri" w:cs="Times New Roman"/>
          <w:sz w:val="24"/>
          <w:szCs w:val="24"/>
        </w:rPr>
      </w:pPr>
      <w:r w:rsidRPr="00796701">
        <w:rPr>
          <w:rFonts w:ascii="Calibri" w:hAnsi="Calibri" w:cs="Times New Roman"/>
          <w:sz w:val="24"/>
          <w:szCs w:val="24"/>
        </w:rPr>
        <w:t>inicirati uvođenje programskih sadržaja u lokalne medije radi senzibilizacije javnosti za problematiku nasilja u obitelji,</w:t>
      </w:r>
    </w:p>
    <w:p w:rsidR="00C15888" w:rsidRPr="00796701" w:rsidRDefault="00C15888" w:rsidP="003D59F2">
      <w:pPr>
        <w:pStyle w:val="Odlomakpopisa"/>
        <w:numPr>
          <w:ilvl w:val="0"/>
          <w:numId w:val="5"/>
        </w:numPr>
        <w:spacing w:after="0"/>
        <w:ind w:left="714" w:hanging="357"/>
        <w:rPr>
          <w:rFonts w:ascii="Calibri" w:hAnsi="Calibri" w:cs="Times New Roman"/>
          <w:sz w:val="24"/>
          <w:szCs w:val="24"/>
        </w:rPr>
      </w:pPr>
      <w:r w:rsidRPr="00796701">
        <w:rPr>
          <w:rFonts w:ascii="Calibri" w:hAnsi="Calibri" w:cs="Times New Roman"/>
          <w:sz w:val="24"/>
          <w:szCs w:val="24"/>
        </w:rPr>
        <w:t xml:space="preserve">poticati medije na adekvatno prikazivanje programskih sadržaja o problematici nasilja u obitelji održavanjem okruglih stolova, tribina, edukacijskih radionica i slično, </w:t>
      </w:r>
    </w:p>
    <w:p w:rsidR="00C15888" w:rsidRPr="00796701" w:rsidRDefault="00C15888" w:rsidP="003D59F2">
      <w:pPr>
        <w:pStyle w:val="Odlomakpopisa"/>
        <w:numPr>
          <w:ilvl w:val="0"/>
          <w:numId w:val="5"/>
        </w:numPr>
        <w:spacing w:after="0"/>
        <w:ind w:left="714" w:hanging="357"/>
        <w:rPr>
          <w:rFonts w:ascii="Calibri" w:hAnsi="Calibri" w:cs="Times New Roman"/>
          <w:sz w:val="24"/>
          <w:szCs w:val="24"/>
        </w:rPr>
      </w:pPr>
      <w:r w:rsidRPr="00796701">
        <w:rPr>
          <w:rFonts w:ascii="Calibri" w:hAnsi="Calibri" w:cs="Times New Roman"/>
          <w:sz w:val="24"/>
          <w:szCs w:val="24"/>
        </w:rPr>
        <w:t xml:space="preserve">provedba kampanja o specifičnim temama koje se tiču nasilja u obitelji. </w:t>
      </w:r>
    </w:p>
    <w:p w:rsidR="00C15888" w:rsidRPr="00796701" w:rsidRDefault="00C15888" w:rsidP="00C15888">
      <w:pPr>
        <w:spacing w:after="0"/>
        <w:rPr>
          <w:rFonts w:ascii="Calibri" w:hAnsi="Calibri" w:cs="Times New Roman"/>
          <w:sz w:val="24"/>
          <w:szCs w:val="24"/>
        </w:rPr>
      </w:pPr>
    </w:p>
    <w:p w:rsidR="00F71C13" w:rsidRPr="00796701" w:rsidRDefault="00F71C13" w:rsidP="00C15888">
      <w:pPr>
        <w:spacing w:after="0"/>
        <w:rPr>
          <w:rFonts w:ascii="Calibri" w:hAnsi="Calibri" w:cs="Times New Roman"/>
          <w:sz w:val="24"/>
          <w:szCs w:val="24"/>
        </w:rPr>
      </w:pPr>
      <w:r w:rsidRPr="00855341">
        <w:rPr>
          <w:rFonts w:ascii="Calibri" w:hAnsi="Calibri" w:cs="Times New Roman"/>
          <w:i/>
          <w:iCs/>
          <w:sz w:val="24"/>
          <w:szCs w:val="24"/>
        </w:rPr>
        <w:t>Rok:</w:t>
      </w:r>
      <w:r w:rsidRPr="00796701">
        <w:rPr>
          <w:rFonts w:ascii="Calibri" w:hAnsi="Calibri" w:cs="Times New Roman"/>
          <w:sz w:val="24"/>
          <w:szCs w:val="24"/>
        </w:rPr>
        <w:t xml:space="preserve"> kontinuirano</w:t>
      </w:r>
      <w:r w:rsidR="00C15888" w:rsidRPr="00796701">
        <w:rPr>
          <w:rFonts w:ascii="Calibri" w:hAnsi="Calibri" w:cs="Times New Roman"/>
          <w:sz w:val="24"/>
          <w:szCs w:val="24"/>
        </w:rPr>
        <w:t>, minimalno četiri puta godišnje</w:t>
      </w:r>
    </w:p>
    <w:p w:rsidR="00C15888" w:rsidRPr="00796701" w:rsidRDefault="00C15888" w:rsidP="00F71C13">
      <w:pPr>
        <w:spacing w:after="0"/>
        <w:rPr>
          <w:rFonts w:ascii="Calibri" w:hAnsi="Calibri" w:cs="Times New Roman"/>
          <w:sz w:val="24"/>
          <w:szCs w:val="24"/>
        </w:rPr>
      </w:pPr>
    </w:p>
    <w:p w:rsidR="007B7420" w:rsidRPr="00855341" w:rsidRDefault="007B7420" w:rsidP="007B7420">
      <w:pPr>
        <w:spacing w:after="0"/>
        <w:rPr>
          <w:rFonts w:ascii="Calibri" w:hAnsi="Calibri" w:cs="Times New Roman"/>
          <w:i/>
          <w:iCs/>
          <w:sz w:val="24"/>
          <w:szCs w:val="24"/>
        </w:rPr>
      </w:pPr>
      <w:r w:rsidRPr="00855341">
        <w:rPr>
          <w:rFonts w:ascii="Calibri" w:hAnsi="Calibri" w:cs="Times New Roman"/>
          <w:i/>
          <w:iCs/>
          <w:sz w:val="24"/>
          <w:szCs w:val="24"/>
        </w:rPr>
        <w:t>Pokazatelji uspješnosti:</w:t>
      </w:r>
    </w:p>
    <w:p w:rsidR="007B7420" w:rsidRPr="004C26CE" w:rsidRDefault="007B7420" w:rsidP="003D59F2">
      <w:pPr>
        <w:pStyle w:val="Odlomakpopisa"/>
        <w:numPr>
          <w:ilvl w:val="0"/>
          <w:numId w:val="13"/>
        </w:numPr>
        <w:spacing w:after="0"/>
        <w:ind w:left="714" w:hanging="357"/>
        <w:rPr>
          <w:rFonts w:ascii="Calibri" w:hAnsi="Calibri" w:cs="Times New Roman"/>
          <w:sz w:val="24"/>
          <w:szCs w:val="24"/>
        </w:rPr>
      </w:pPr>
      <w:r w:rsidRPr="004C26CE">
        <w:rPr>
          <w:rFonts w:ascii="Calibri" w:hAnsi="Calibri" w:cs="Times New Roman"/>
          <w:sz w:val="24"/>
          <w:szCs w:val="24"/>
        </w:rPr>
        <w:t>broj i vrsta održanih programskih sadržaja o problematici nasilja u obitelji,</w:t>
      </w:r>
    </w:p>
    <w:p w:rsidR="007B7420" w:rsidRPr="004C26CE" w:rsidRDefault="007B7420" w:rsidP="003D59F2">
      <w:pPr>
        <w:pStyle w:val="Odlomakpopisa"/>
        <w:numPr>
          <w:ilvl w:val="0"/>
          <w:numId w:val="13"/>
        </w:numPr>
        <w:spacing w:after="0"/>
        <w:ind w:left="714" w:hanging="357"/>
        <w:rPr>
          <w:rFonts w:ascii="Calibri" w:hAnsi="Calibri" w:cs="Times New Roman"/>
          <w:sz w:val="24"/>
          <w:szCs w:val="24"/>
        </w:rPr>
      </w:pPr>
      <w:r w:rsidRPr="004C26CE">
        <w:rPr>
          <w:rFonts w:ascii="Calibri" w:hAnsi="Calibri" w:cs="Times New Roman"/>
          <w:sz w:val="24"/>
          <w:szCs w:val="24"/>
        </w:rPr>
        <w:t>broj i vrsta aktivnosti (održanih okruglih stolova, tribina, edukacijskih radionica i slično) poduzetih radi poticanja na adekvatno prikazivanje programskih sadržaja o problematici nasilja u obitelji,</w:t>
      </w:r>
    </w:p>
    <w:p w:rsidR="007B7420" w:rsidRPr="004C26CE" w:rsidRDefault="007B7420" w:rsidP="003D59F2">
      <w:pPr>
        <w:pStyle w:val="Odlomakpopisa"/>
        <w:numPr>
          <w:ilvl w:val="0"/>
          <w:numId w:val="13"/>
        </w:numPr>
        <w:spacing w:after="0"/>
        <w:ind w:left="714" w:hanging="357"/>
        <w:rPr>
          <w:rFonts w:ascii="Calibri" w:hAnsi="Calibri" w:cs="Times New Roman"/>
          <w:sz w:val="24"/>
          <w:szCs w:val="24"/>
        </w:rPr>
      </w:pPr>
      <w:r w:rsidRPr="004C26CE">
        <w:rPr>
          <w:rFonts w:ascii="Calibri" w:hAnsi="Calibri" w:cs="Times New Roman"/>
          <w:sz w:val="24"/>
          <w:szCs w:val="24"/>
        </w:rPr>
        <w:t>analiza kvalitete programskih sadržaja o problematici nasilja u obitelji,</w:t>
      </w:r>
    </w:p>
    <w:p w:rsidR="007B7420" w:rsidRPr="004C26CE" w:rsidRDefault="007B7420" w:rsidP="003D59F2">
      <w:pPr>
        <w:pStyle w:val="Odlomakpopisa"/>
        <w:numPr>
          <w:ilvl w:val="0"/>
          <w:numId w:val="13"/>
        </w:numPr>
        <w:spacing w:after="0"/>
        <w:ind w:left="714" w:hanging="357"/>
        <w:rPr>
          <w:rFonts w:ascii="Calibri" w:hAnsi="Calibri" w:cs="Times New Roman"/>
          <w:sz w:val="24"/>
          <w:szCs w:val="24"/>
        </w:rPr>
      </w:pPr>
      <w:r w:rsidRPr="004C26CE">
        <w:rPr>
          <w:rFonts w:ascii="Calibri" w:hAnsi="Calibri" w:cs="Times New Roman"/>
          <w:sz w:val="24"/>
          <w:szCs w:val="24"/>
        </w:rPr>
        <w:t xml:space="preserve">procjena korisnosti provedenih programskih sadržaja, aktivnosti i medijskih kampanja o problematici nasilja u obitelji. </w:t>
      </w:r>
    </w:p>
    <w:p w:rsidR="007B7420" w:rsidRPr="00796701" w:rsidRDefault="007B7420" w:rsidP="007B7420">
      <w:pPr>
        <w:spacing w:after="0"/>
        <w:rPr>
          <w:rFonts w:ascii="Calibri" w:hAnsi="Calibri" w:cs="Times New Roman"/>
          <w:sz w:val="24"/>
          <w:szCs w:val="24"/>
        </w:rPr>
      </w:pPr>
    </w:p>
    <w:p w:rsidR="00F71C13" w:rsidRPr="00855341" w:rsidRDefault="00F71C13" w:rsidP="007B7420">
      <w:pPr>
        <w:spacing w:after="0"/>
        <w:rPr>
          <w:rFonts w:ascii="Calibri" w:hAnsi="Calibri" w:cs="Times New Roman"/>
          <w:i/>
          <w:iCs/>
          <w:sz w:val="24"/>
          <w:szCs w:val="24"/>
        </w:rPr>
      </w:pPr>
      <w:r w:rsidRPr="00855341">
        <w:rPr>
          <w:rFonts w:ascii="Calibri" w:hAnsi="Calibri" w:cs="Times New Roman"/>
          <w:i/>
          <w:iCs/>
          <w:sz w:val="24"/>
          <w:szCs w:val="24"/>
        </w:rPr>
        <w:t>Potrebna financijska sredstva:</w:t>
      </w:r>
    </w:p>
    <w:p w:rsidR="005835D4" w:rsidRPr="00796701" w:rsidRDefault="005835D4" w:rsidP="005835D4">
      <w:pPr>
        <w:spacing w:after="0"/>
        <w:rPr>
          <w:rFonts w:ascii="Calibri" w:hAnsi="Calibri" w:cs="Times New Roman"/>
          <w:sz w:val="24"/>
          <w:szCs w:val="24"/>
        </w:rPr>
      </w:pPr>
      <w:r w:rsidRPr="005835D4">
        <w:rPr>
          <w:rFonts w:ascii="Calibri" w:hAnsi="Calibri" w:cs="Times New Roman"/>
          <w:sz w:val="24"/>
          <w:szCs w:val="24"/>
        </w:rPr>
        <w:t>Potrebna financijska sredstva osigurat će se u proračunu Grad Križevaca, te kroz projekte organizacija civilnog društva, kao i kroz EU fondove.</w:t>
      </w:r>
    </w:p>
    <w:p w:rsidR="005835D4" w:rsidRDefault="005835D4" w:rsidP="00CD5599">
      <w:pPr>
        <w:spacing w:after="0"/>
        <w:rPr>
          <w:rFonts w:ascii="Calibri" w:hAnsi="Calibri" w:cs="Times New Roman"/>
          <w:sz w:val="24"/>
          <w:szCs w:val="24"/>
        </w:rPr>
      </w:pPr>
      <w:bookmarkStart w:id="1" w:name="_Hlk64531973"/>
    </w:p>
    <w:p w:rsidR="00CD5599" w:rsidRPr="00796701" w:rsidRDefault="00CD5599" w:rsidP="00CD5599">
      <w:pPr>
        <w:spacing w:after="0"/>
        <w:rPr>
          <w:rFonts w:ascii="Calibri" w:hAnsi="Calibri" w:cs="Times New Roman"/>
          <w:b/>
          <w:bCs/>
          <w:sz w:val="24"/>
          <w:szCs w:val="24"/>
          <w:u w:val="single"/>
        </w:rPr>
      </w:pPr>
      <w:r w:rsidRPr="00796701">
        <w:rPr>
          <w:rFonts w:ascii="Calibri" w:hAnsi="Calibri" w:cs="Times New Roman"/>
          <w:b/>
          <w:bCs/>
          <w:sz w:val="24"/>
          <w:szCs w:val="24"/>
          <w:u w:val="single"/>
        </w:rPr>
        <w:t xml:space="preserve">Mjera </w:t>
      </w:r>
      <w:r w:rsidR="005835D4">
        <w:rPr>
          <w:rFonts w:ascii="Calibri" w:hAnsi="Calibri" w:cs="Times New Roman"/>
          <w:b/>
          <w:bCs/>
          <w:sz w:val="24"/>
          <w:szCs w:val="24"/>
          <w:u w:val="single"/>
        </w:rPr>
        <w:t>4</w:t>
      </w:r>
      <w:r w:rsidRPr="00796701">
        <w:rPr>
          <w:rFonts w:ascii="Calibri" w:hAnsi="Calibri" w:cs="Times New Roman"/>
          <w:b/>
          <w:bCs/>
          <w:sz w:val="24"/>
          <w:szCs w:val="24"/>
          <w:u w:val="single"/>
        </w:rPr>
        <w:t>. U sklopu preventivnih programa te zdravstvene zaštite mentalnog zdravlja provoditi edukacije s cjelovitim pristupom problematici nasilja u obitelji, po vertikali odgojno-obrazovnog sustava i za sve njegove dionike</w:t>
      </w:r>
    </w:p>
    <w:p w:rsidR="00CD5599" w:rsidRPr="00796701" w:rsidRDefault="00CD5599" w:rsidP="00CD5599">
      <w:pPr>
        <w:spacing w:after="0"/>
        <w:rPr>
          <w:rFonts w:ascii="Calibri" w:hAnsi="Calibri" w:cs="Times New Roman"/>
          <w:sz w:val="24"/>
          <w:szCs w:val="24"/>
        </w:rPr>
      </w:pPr>
    </w:p>
    <w:p w:rsidR="00CD5599" w:rsidRPr="006E16F2" w:rsidRDefault="00CD5599" w:rsidP="00CD5599">
      <w:pPr>
        <w:spacing w:after="0"/>
        <w:rPr>
          <w:rFonts w:ascii="Calibri" w:hAnsi="Calibri" w:cs="Times New Roman"/>
          <w:i/>
          <w:iCs/>
          <w:sz w:val="24"/>
          <w:szCs w:val="24"/>
        </w:rPr>
      </w:pPr>
      <w:r w:rsidRPr="006E16F2">
        <w:rPr>
          <w:rFonts w:ascii="Calibri" w:hAnsi="Calibri" w:cs="Times New Roman"/>
          <w:i/>
          <w:iCs/>
          <w:sz w:val="24"/>
          <w:szCs w:val="24"/>
        </w:rPr>
        <w:t>Čl. 14. Konvencije – Obrazovanje</w:t>
      </w:r>
    </w:p>
    <w:p w:rsidR="00CD5599" w:rsidRPr="00796701" w:rsidRDefault="00CD5599" w:rsidP="00CD5599">
      <w:pPr>
        <w:spacing w:after="0"/>
        <w:rPr>
          <w:rFonts w:ascii="Calibri" w:hAnsi="Calibri" w:cs="Times New Roman"/>
          <w:sz w:val="24"/>
          <w:szCs w:val="24"/>
        </w:rPr>
      </w:pPr>
    </w:p>
    <w:p w:rsidR="00CD5599" w:rsidRPr="00796701" w:rsidRDefault="00CD5599" w:rsidP="00CD5599">
      <w:pPr>
        <w:spacing w:after="0"/>
        <w:rPr>
          <w:rFonts w:ascii="Calibri" w:hAnsi="Calibri" w:cs="Times New Roman"/>
          <w:sz w:val="24"/>
          <w:szCs w:val="24"/>
        </w:rPr>
      </w:pPr>
      <w:r w:rsidRPr="00855341">
        <w:rPr>
          <w:rFonts w:ascii="Calibri" w:hAnsi="Calibri" w:cs="Times New Roman"/>
          <w:i/>
          <w:iCs/>
          <w:sz w:val="24"/>
          <w:szCs w:val="24"/>
        </w:rPr>
        <w:t>Nositelji:</w:t>
      </w:r>
      <w:r w:rsidRPr="00796701">
        <w:rPr>
          <w:rFonts w:ascii="Calibri" w:hAnsi="Calibri" w:cs="Times New Roman"/>
          <w:sz w:val="24"/>
          <w:szCs w:val="24"/>
        </w:rPr>
        <w:t xml:space="preserve"> Gradski Upravni odjel za odgoj, obrazovanje, kulturu, sport, socijalnu skrb, nacionalne manjine i turizam </w:t>
      </w:r>
    </w:p>
    <w:p w:rsidR="00CD5599" w:rsidRDefault="00CD5599" w:rsidP="00CD5599">
      <w:pPr>
        <w:spacing w:after="0"/>
        <w:rPr>
          <w:rFonts w:ascii="Calibri" w:hAnsi="Calibri" w:cs="Times New Roman"/>
          <w:sz w:val="24"/>
          <w:szCs w:val="24"/>
        </w:rPr>
      </w:pPr>
      <w:proofErr w:type="spellStart"/>
      <w:r w:rsidRPr="00855341">
        <w:rPr>
          <w:rFonts w:ascii="Calibri" w:hAnsi="Calibri" w:cs="Times New Roman"/>
          <w:i/>
          <w:iCs/>
          <w:sz w:val="24"/>
          <w:szCs w:val="24"/>
        </w:rPr>
        <w:t>Suradne</w:t>
      </w:r>
      <w:proofErr w:type="spellEnd"/>
      <w:r w:rsidRPr="00855341">
        <w:rPr>
          <w:rFonts w:ascii="Calibri" w:hAnsi="Calibri" w:cs="Times New Roman"/>
          <w:i/>
          <w:iCs/>
          <w:sz w:val="24"/>
          <w:szCs w:val="24"/>
        </w:rPr>
        <w:t xml:space="preserve"> institucije:</w:t>
      </w:r>
      <w:r w:rsidRPr="00796701">
        <w:rPr>
          <w:rFonts w:ascii="Calibri" w:hAnsi="Calibri" w:cs="Times New Roman"/>
          <w:sz w:val="24"/>
          <w:szCs w:val="24"/>
        </w:rPr>
        <w:t xml:space="preserve"> odgojno obrazovne ustanove, organizacije civilnog društva, zdravstvene ustanove, policijska uprava </w:t>
      </w:r>
    </w:p>
    <w:p w:rsidR="00CD5599" w:rsidRPr="00796701" w:rsidRDefault="00CD5599" w:rsidP="00CD5599">
      <w:pPr>
        <w:spacing w:after="0"/>
        <w:rPr>
          <w:rFonts w:ascii="Calibri" w:hAnsi="Calibri" w:cs="Times New Roman"/>
          <w:sz w:val="24"/>
          <w:szCs w:val="24"/>
        </w:rPr>
      </w:pPr>
    </w:p>
    <w:p w:rsidR="00CD5599" w:rsidRPr="00855341" w:rsidRDefault="00CD5599" w:rsidP="00CD5599">
      <w:pPr>
        <w:spacing w:after="0"/>
        <w:rPr>
          <w:rFonts w:ascii="Calibri" w:hAnsi="Calibri" w:cs="Times New Roman"/>
          <w:i/>
          <w:iCs/>
          <w:sz w:val="24"/>
          <w:szCs w:val="24"/>
        </w:rPr>
      </w:pPr>
      <w:r w:rsidRPr="00855341">
        <w:rPr>
          <w:rFonts w:ascii="Calibri" w:hAnsi="Calibri" w:cs="Times New Roman"/>
          <w:i/>
          <w:iCs/>
          <w:sz w:val="24"/>
          <w:szCs w:val="24"/>
        </w:rPr>
        <w:t>Aktivnosti:</w:t>
      </w:r>
    </w:p>
    <w:p w:rsidR="00CD5599" w:rsidRPr="00796701" w:rsidRDefault="00CD5599" w:rsidP="003D59F2">
      <w:pPr>
        <w:pStyle w:val="Odlomakpopisa"/>
        <w:numPr>
          <w:ilvl w:val="0"/>
          <w:numId w:val="3"/>
        </w:numPr>
        <w:spacing w:after="0"/>
        <w:rPr>
          <w:rFonts w:ascii="Calibri" w:hAnsi="Calibri" w:cs="Times New Roman"/>
          <w:sz w:val="24"/>
          <w:szCs w:val="24"/>
        </w:rPr>
      </w:pPr>
      <w:r w:rsidRPr="00796701">
        <w:rPr>
          <w:rFonts w:ascii="Calibri" w:hAnsi="Calibri" w:cs="Times New Roman"/>
          <w:sz w:val="24"/>
          <w:szCs w:val="24"/>
        </w:rPr>
        <w:t>provedba predavanja/radionica za sve ciljne skupine: roditelje, članove obitelji, odgojitelje, učitelje, nastavnike, stručne suradnike, djecu i učenike</w:t>
      </w:r>
    </w:p>
    <w:p w:rsidR="00CD5599" w:rsidRPr="00796701" w:rsidRDefault="00CD5599" w:rsidP="003D59F2">
      <w:pPr>
        <w:pStyle w:val="Odlomakpopisa"/>
        <w:numPr>
          <w:ilvl w:val="0"/>
          <w:numId w:val="3"/>
        </w:numPr>
        <w:spacing w:after="0"/>
        <w:rPr>
          <w:rFonts w:ascii="Calibri" w:hAnsi="Calibri" w:cs="Times New Roman"/>
          <w:sz w:val="24"/>
          <w:szCs w:val="24"/>
        </w:rPr>
      </w:pPr>
      <w:r w:rsidRPr="00796701">
        <w:rPr>
          <w:rFonts w:ascii="Calibri" w:hAnsi="Calibri" w:cs="Times New Roman"/>
          <w:sz w:val="24"/>
          <w:szCs w:val="24"/>
        </w:rPr>
        <w:t xml:space="preserve">redovita evaluacija provedenih programa. </w:t>
      </w:r>
    </w:p>
    <w:p w:rsidR="00CD5599" w:rsidRPr="00796701" w:rsidRDefault="00CD5599" w:rsidP="00CD5599">
      <w:pPr>
        <w:pStyle w:val="Odlomakpopisa"/>
        <w:spacing w:after="0"/>
        <w:rPr>
          <w:rFonts w:ascii="Calibri" w:hAnsi="Calibri" w:cs="Times New Roman"/>
          <w:sz w:val="24"/>
          <w:szCs w:val="24"/>
        </w:rPr>
      </w:pPr>
    </w:p>
    <w:p w:rsidR="00CD5599" w:rsidRPr="006E16F2" w:rsidRDefault="00CD5599" w:rsidP="00CD5599">
      <w:pPr>
        <w:spacing w:after="0"/>
        <w:rPr>
          <w:rFonts w:ascii="Calibri" w:hAnsi="Calibri" w:cs="Times New Roman"/>
          <w:sz w:val="24"/>
          <w:szCs w:val="24"/>
        </w:rPr>
      </w:pPr>
      <w:r w:rsidRPr="00855341">
        <w:rPr>
          <w:rFonts w:ascii="Calibri" w:hAnsi="Calibri" w:cs="Times New Roman"/>
          <w:i/>
          <w:iCs/>
          <w:sz w:val="24"/>
          <w:szCs w:val="24"/>
        </w:rPr>
        <w:t>Rok:</w:t>
      </w:r>
      <w:r>
        <w:rPr>
          <w:rFonts w:ascii="Calibri" w:hAnsi="Calibri" w:cs="Times New Roman"/>
          <w:sz w:val="24"/>
          <w:szCs w:val="24"/>
        </w:rPr>
        <w:t xml:space="preserve"> </w:t>
      </w:r>
      <w:r w:rsidRPr="006E16F2">
        <w:rPr>
          <w:rFonts w:ascii="Calibri" w:hAnsi="Calibri" w:cs="Times New Roman"/>
          <w:sz w:val="24"/>
          <w:szCs w:val="24"/>
        </w:rPr>
        <w:t>za provedbu edukacija i evaluaciju - kontinuirano</w:t>
      </w:r>
    </w:p>
    <w:p w:rsidR="00CD5599" w:rsidRPr="00796701" w:rsidRDefault="00CD5599" w:rsidP="00CD5599">
      <w:pPr>
        <w:pStyle w:val="Odlomakpopisa"/>
        <w:spacing w:after="0"/>
        <w:rPr>
          <w:rFonts w:ascii="Calibri" w:hAnsi="Calibri" w:cs="Times New Roman"/>
          <w:sz w:val="24"/>
          <w:szCs w:val="24"/>
        </w:rPr>
      </w:pPr>
      <w:r w:rsidRPr="00796701">
        <w:rPr>
          <w:rFonts w:ascii="Calibri" w:hAnsi="Calibri" w:cs="Times New Roman"/>
          <w:sz w:val="24"/>
          <w:szCs w:val="24"/>
        </w:rPr>
        <w:tab/>
      </w:r>
    </w:p>
    <w:p w:rsidR="00CD5599" w:rsidRPr="00855341" w:rsidRDefault="00CD5599" w:rsidP="00CD5599">
      <w:pPr>
        <w:spacing w:after="0"/>
        <w:rPr>
          <w:rFonts w:ascii="Calibri" w:hAnsi="Calibri" w:cs="Times New Roman"/>
          <w:i/>
          <w:iCs/>
          <w:sz w:val="24"/>
          <w:szCs w:val="24"/>
        </w:rPr>
      </w:pPr>
      <w:r w:rsidRPr="00855341">
        <w:rPr>
          <w:rFonts w:ascii="Calibri" w:hAnsi="Calibri" w:cs="Times New Roman"/>
          <w:i/>
          <w:iCs/>
          <w:sz w:val="24"/>
          <w:szCs w:val="24"/>
        </w:rPr>
        <w:t>Pokazatelji uspješnosti:</w:t>
      </w:r>
    </w:p>
    <w:p w:rsidR="00CD5599" w:rsidRPr="006C1867" w:rsidRDefault="00CD5599" w:rsidP="00CD5599">
      <w:pPr>
        <w:pStyle w:val="Odlomakpopisa"/>
        <w:numPr>
          <w:ilvl w:val="1"/>
          <w:numId w:val="1"/>
        </w:numPr>
        <w:spacing w:after="0"/>
        <w:ind w:left="714" w:hanging="357"/>
        <w:rPr>
          <w:rFonts w:ascii="Calibri" w:hAnsi="Calibri" w:cs="Times New Roman"/>
          <w:sz w:val="24"/>
          <w:szCs w:val="24"/>
        </w:rPr>
      </w:pPr>
      <w:r w:rsidRPr="006C1867">
        <w:rPr>
          <w:rFonts w:ascii="Calibri" w:hAnsi="Calibri" w:cs="Times New Roman"/>
          <w:sz w:val="24"/>
          <w:szCs w:val="24"/>
        </w:rPr>
        <w:t>broj i kvaliteta održanih predavanja/radionica</w:t>
      </w:r>
    </w:p>
    <w:p w:rsidR="00CD5599" w:rsidRPr="006C1867" w:rsidRDefault="00CD5599" w:rsidP="00CD5599">
      <w:pPr>
        <w:pStyle w:val="Odlomakpopisa"/>
        <w:numPr>
          <w:ilvl w:val="1"/>
          <w:numId w:val="1"/>
        </w:numPr>
        <w:spacing w:after="0"/>
        <w:ind w:left="714" w:hanging="357"/>
        <w:rPr>
          <w:rFonts w:ascii="Calibri" w:hAnsi="Calibri" w:cs="Times New Roman"/>
          <w:sz w:val="24"/>
          <w:szCs w:val="24"/>
        </w:rPr>
      </w:pPr>
      <w:r w:rsidRPr="006C1867">
        <w:rPr>
          <w:rFonts w:ascii="Calibri" w:hAnsi="Calibri" w:cs="Times New Roman"/>
          <w:sz w:val="24"/>
          <w:szCs w:val="24"/>
        </w:rPr>
        <w:t>broj i zadovoljstvo sudionika predavanja/radionica</w:t>
      </w:r>
    </w:p>
    <w:p w:rsidR="00CD5599" w:rsidRPr="00796701" w:rsidRDefault="00CD5599" w:rsidP="00CD5599">
      <w:pPr>
        <w:spacing w:after="0"/>
        <w:rPr>
          <w:rFonts w:ascii="Calibri" w:hAnsi="Calibri" w:cs="Times New Roman"/>
          <w:sz w:val="24"/>
          <w:szCs w:val="24"/>
        </w:rPr>
      </w:pPr>
    </w:p>
    <w:p w:rsidR="00CD5599" w:rsidRPr="00855341" w:rsidRDefault="00CD5599" w:rsidP="00CD5599">
      <w:pPr>
        <w:spacing w:after="0"/>
        <w:rPr>
          <w:rFonts w:ascii="Calibri" w:hAnsi="Calibri" w:cs="Times New Roman"/>
          <w:i/>
          <w:iCs/>
          <w:sz w:val="24"/>
          <w:szCs w:val="24"/>
        </w:rPr>
      </w:pPr>
      <w:r w:rsidRPr="00855341">
        <w:rPr>
          <w:rFonts w:ascii="Calibri" w:hAnsi="Calibri" w:cs="Times New Roman"/>
          <w:i/>
          <w:iCs/>
          <w:sz w:val="24"/>
          <w:szCs w:val="24"/>
        </w:rPr>
        <w:t xml:space="preserve">Potrebna financijska sredstva: </w:t>
      </w:r>
    </w:p>
    <w:p w:rsidR="00CD5599" w:rsidRPr="00796701" w:rsidRDefault="00CD5599" w:rsidP="00CD5599">
      <w:pPr>
        <w:spacing w:after="0"/>
        <w:rPr>
          <w:rFonts w:ascii="Calibri" w:hAnsi="Calibri" w:cs="Times New Roman"/>
          <w:sz w:val="24"/>
          <w:szCs w:val="24"/>
        </w:rPr>
      </w:pPr>
      <w:r w:rsidRPr="00796701">
        <w:rPr>
          <w:rFonts w:ascii="Calibri" w:hAnsi="Calibri" w:cs="Times New Roman"/>
          <w:sz w:val="24"/>
          <w:szCs w:val="24"/>
        </w:rPr>
        <w:t>Potrebna financijska sredstva osigurat će se u proračunu Grada Križevaca</w:t>
      </w:r>
    </w:p>
    <w:bookmarkEnd w:id="1"/>
    <w:p w:rsidR="00CD5599" w:rsidRPr="00796701" w:rsidRDefault="00CD5599" w:rsidP="00CD5599">
      <w:pPr>
        <w:spacing w:after="0"/>
        <w:rPr>
          <w:rFonts w:ascii="Calibri" w:hAnsi="Calibri" w:cs="Times New Roman"/>
          <w:sz w:val="24"/>
          <w:szCs w:val="24"/>
        </w:rPr>
      </w:pPr>
    </w:p>
    <w:p w:rsidR="00CD5599" w:rsidRDefault="00CD5599" w:rsidP="00F71C13">
      <w:pPr>
        <w:pBdr>
          <w:bottom w:val="single" w:sz="12" w:space="1" w:color="auto"/>
        </w:pBdr>
        <w:spacing w:after="0"/>
        <w:rPr>
          <w:rFonts w:ascii="Calibri" w:hAnsi="Calibri" w:cs="Times New Roman"/>
          <w:sz w:val="24"/>
          <w:szCs w:val="24"/>
        </w:rPr>
      </w:pPr>
    </w:p>
    <w:p w:rsidR="002B2AFE" w:rsidRPr="00796701" w:rsidRDefault="002B2AFE" w:rsidP="002B2AFE">
      <w:pPr>
        <w:spacing w:after="0"/>
        <w:rPr>
          <w:rFonts w:ascii="Calibri" w:hAnsi="Calibri" w:cs="Times New Roman"/>
          <w:b/>
          <w:bCs/>
          <w:sz w:val="24"/>
          <w:szCs w:val="24"/>
        </w:rPr>
      </w:pPr>
    </w:p>
    <w:p w:rsidR="007031E6" w:rsidRPr="00796701" w:rsidRDefault="007031E6" w:rsidP="002B2AFE">
      <w:pPr>
        <w:pStyle w:val="Odlomakpopisa"/>
        <w:numPr>
          <w:ilvl w:val="0"/>
          <w:numId w:val="1"/>
        </w:numPr>
        <w:spacing w:after="0"/>
        <w:rPr>
          <w:rFonts w:ascii="Calibri" w:hAnsi="Calibri" w:cs="Times New Roman"/>
          <w:b/>
          <w:bCs/>
          <w:sz w:val="32"/>
          <w:szCs w:val="32"/>
        </w:rPr>
      </w:pPr>
      <w:r w:rsidRPr="00796701">
        <w:rPr>
          <w:rFonts w:ascii="Calibri" w:hAnsi="Calibri" w:cs="Times New Roman"/>
          <w:b/>
          <w:bCs/>
          <w:sz w:val="32"/>
          <w:szCs w:val="32"/>
        </w:rPr>
        <w:t>Međuresorna suradnja</w:t>
      </w:r>
    </w:p>
    <w:p w:rsidR="00D222FF" w:rsidRPr="00855341" w:rsidRDefault="00855341" w:rsidP="00855341">
      <w:pPr>
        <w:spacing w:after="0"/>
        <w:rPr>
          <w:rFonts w:ascii="Calibri" w:hAnsi="Calibri" w:cs="Times New Roman"/>
          <w:b/>
          <w:bCs/>
          <w:sz w:val="24"/>
          <w:szCs w:val="24"/>
        </w:rPr>
      </w:pPr>
      <w:r>
        <w:rPr>
          <w:rFonts w:ascii="Calibri" w:hAnsi="Calibri" w:cs="Times New Roman"/>
          <w:b/>
          <w:bCs/>
          <w:sz w:val="24"/>
          <w:szCs w:val="24"/>
        </w:rPr>
        <w:t>O</w:t>
      </w:r>
      <w:r w:rsidR="009A321E" w:rsidRPr="00855341">
        <w:rPr>
          <w:rFonts w:ascii="Calibri" w:hAnsi="Calibri" w:cs="Times New Roman"/>
          <w:b/>
          <w:bCs/>
          <w:sz w:val="24"/>
          <w:szCs w:val="24"/>
        </w:rPr>
        <w:t>pis stanja</w:t>
      </w:r>
    </w:p>
    <w:p w:rsidR="00D222FF" w:rsidRDefault="00D222FF" w:rsidP="00D222FF">
      <w:pPr>
        <w:autoSpaceDE w:val="0"/>
        <w:autoSpaceDN w:val="0"/>
        <w:adjustRightInd w:val="0"/>
        <w:spacing w:after="0" w:line="240" w:lineRule="auto"/>
        <w:rPr>
          <w:rFonts w:ascii="Calibri" w:hAnsi="Calibri" w:cs="Times New Roman"/>
          <w:sz w:val="24"/>
          <w:szCs w:val="24"/>
        </w:rPr>
      </w:pPr>
      <w:r w:rsidRPr="00D222FF">
        <w:rPr>
          <w:rFonts w:ascii="Calibri" w:hAnsi="Calibri" w:cs="Times New Roman"/>
          <w:sz w:val="24"/>
          <w:szCs w:val="24"/>
        </w:rPr>
        <w:t>Na području cjelovite zaštite žrtava nasilja u obitelji posebnu ulogu ima međuresorna suradnja</w:t>
      </w:r>
      <w:r w:rsidR="00774B0E">
        <w:rPr>
          <w:rFonts w:ascii="Calibri" w:hAnsi="Calibri" w:cs="Times New Roman"/>
          <w:sz w:val="24"/>
          <w:szCs w:val="24"/>
        </w:rPr>
        <w:t>,</w:t>
      </w:r>
      <w:r w:rsidRPr="00D222FF">
        <w:rPr>
          <w:rFonts w:ascii="Calibri" w:hAnsi="Calibri" w:cs="Times New Roman"/>
          <w:sz w:val="24"/>
          <w:szCs w:val="24"/>
        </w:rPr>
        <w:t xml:space="preserve"> odnosno suradnja svih sustava koji su odgovorni za suzbijanje nasilja u obitelji, prilikom postupanja i poduzimanja propisanih mjera u postojećim slučajevima te istodobno prevenirajući nove događaje nasilja u obitelji. Iako već postoje primjeri dobre prakse u radu tijela nadležnih za postupanje u slučajevima nasilja u obitelji, iskustva pokazuju da je nužno intenzivirati međuresornu suradnju te razmjenu iskustava i informacija vezanih za nasilje</w:t>
      </w:r>
      <w:r w:rsidR="003278D7">
        <w:rPr>
          <w:rFonts w:ascii="Calibri" w:hAnsi="Calibri" w:cs="Times New Roman"/>
          <w:sz w:val="24"/>
          <w:szCs w:val="24"/>
        </w:rPr>
        <w:t xml:space="preserve">, </w:t>
      </w:r>
      <w:r w:rsidR="003278D7" w:rsidRPr="00D222FF">
        <w:rPr>
          <w:rFonts w:ascii="Calibri" w:hAnsi="Calibri" w:cs="Times New Roman"/>
          <w:sz w:val="24"/>
          <w:szCs w:val="24"/>
        </w:rPr>
        <w:t>radi unaprjeđenja učinkovitosti postupanja</w:t>
      </w:r>
      <w:r w:rsidRPr="00D222FF">
        <w:rPr>
          <w:rFonts w:ascii="Calibri" w:hAnsi="Calibri" w:cs="Times New Roman"/>
          <w:sz w:val="24"/>
          <w:szCs w:val="24"/>
        </w:rPr>
        <w:t>.</w:t>
      </w:r>
    </w:p>
    <w:p w:rsidR="00D222FF" w:rsidRPr="00D222FF" w:rsidRDefault="00D222FF" w:rsidP="00D222FF">
      <w:pPr>
        <w:autoSpaceDE w:val="0"/>
        <w:autoSpaceDN w:val="0"/>
        <w:adjustRightInd w:val="0"/>
        <w:spacing w:after="0" w:line="240" w:lineRule="auto"/>
        <w:rPr>
          <w:rFonts w:ascii="Calibri" w:hAnsi="Calibri" w:cs="Times New Roman"/>
          <w:sz w:val="24"/>
          <w:szCs w:val="24"/>
        </w:rPr>
      </w:pPr>
    </w:p>
    <w:p w:rsidR="00F11A38" w:rsidRDefault="005835D4" w:rsidP="005835D4">
      <w:pPr>
        <w:spacing w:after="0"/>
        <w:rPr>
          <w:rFonts w:ascii="Calibri" w:hAnsi="Calibri" w:cs="Times New Roman"/>
          <w:b/>
          <w:bCs/>
          <w:sz w:val="24"/>
          <w:szCs w:val="24"/>
        </w:rPr>
      </w:pPr>
      <w:r>
        <w:rPr>
          <w:rFonts w:ascii="Calibri" w:hAnsi="Calibri" w:cs="Times New Roman"/>
          <w:b/>
          <w:bCs/>
          <w:sz w:val="24"/>
          <w:szCs w:val="24"/>
        </w:rPr>
        <w:t>C</w:t>
      </w:r>
      <w:r w:rsidR="00F11A38" w:rsidRPr="005835D4">
        <w:rPr>
          <w:rFonts w:ascii="Calibri" w:hAnsi="Calibri" w:cs="Times New Roman"/>
          <w:b/>
          <w:bCs/>
          <w:sz w:val="24"/>
          <w:szCs w:val="24"/>
        </w:rPr>
        <w:t xml:space="preserve">iljevi Područja </w:t>
      </w:r>
    </w:p>
    <w:p w:rsidR="005835D4" w:rsidRPr="005835D4" w:rsidRDefault="005835D4" w:rsidP="00CF418A">
      <w:pPr>
        <w:pStyle w:val="Odlomakpopisa"/>
        <w:numPr>
          <w:ilvl w:val="0"/>
          <w:numId w:val="2"/>
        </w:numPr>
        <w:spacing w:after="0"/>
        <w:ind w:left="709"/>
        <w:rPr>
          <w:rFonts w:ascii="Calibri" w:hAnsi="Calibri" w:cs="Times New Roman"/>
          <w:sz w:val="24"/>
          <w:szCs w:val="24"/>
        </w:rPr>
      </w:pPr>
      <w:r w:rsidRPr="005835D4">
        <w:rPr>
          <w:rFonts w:ascii="Calibri" w:hAnsi="Calibri" w:cs="Times New Roman"/>
          <w:sz w:val="24"/>
          <w:szCs w:val="24"/>
        </w:rPr>
        <w:t>unaprijediti međuresornu suradnju i razmjenu iskustava vezanih uz nasilje u obitelji</w:t>
      </w:r>
    </w:p>
    <w:p w:rsidR="00F11A38" w:rsidRDefault="005835D4" w:rsidP="00CF418A">
      <w:pPr>
        <w:pStyle w:val="Odlomakpopisa"/>
        <w:numPr>
          <w:ilvl w:val="0"/>
          <w:numId w:val="2"/>
        </w:numPr>
        <w:spacing w:after="0"/>
        <w:ind w:left="709"/>
        <w:rPr>
          <w:rFonts w:ascii="Calibri" w:hAnsi="Calibri" w:cs="Times New Roman"/>
          <w:sz w:val="24"/>
          <w:szCs w:val="24"/>
        </w:rPr>
      </w:pPr>
      <w:r w:rsidRPr="005835D4">
        <w:rPr>
          <w:rFonts w:ascii="Calibri" w:hAnsi="Calibri" w:cs="Times New Roman"/>
          <w:sz w:val="24"/>
          <w:szCs w:val="24"/>
        </w:rPr>
        <w:t>unaprijediti učinkovitost postupanja u slučajevima nasilja u obitelji</w:t>
      </w:r>
    </w:p>
    <w:p w:rsidR="005835D4" w:rsidRPr="00796701" w:rsidRDefault="005835D4" w:rsidP="005835D4">
      <w:pPr>
        <w:pStyle w:val="Odlomakpopisa"/>
        <w:spacing w:after="0"/>
        <w:ind w:left="426"/>
        <w:rPr>
          <w:rFonts w:ascii="Calibri" w:hAnsi="Calibri" w:cs="Times New Roman"/>
          <w:b/>
          <w:bCs/>
          <w:sz w:val="24"/>
          <w:szCs w:val="24"/>
        </w:rPr>
      </w:pPr>
    </w:p>
    <w:p w:rsidR="0012734E" w:rsidRPr="00796701" w:rsidRDefault="0012734E" w:rsidP="0012734E">
      <w:pPr>
        <w:spacing w:after="0"/>
        <w:rPr>
          <w:rFonts w:ascii="Calibri" w:hAnsi="Calibri" w:cs="Times New Roman"/>
          <w:b/>
          <w:bCs/>
          <w:sz w:val="24"/>
          <w:szCs w:val="24"/>
          <w:u w:val="single"/>
        </w:rPr>
      </w:pPr>
      <w:r w:rsidRPr="00796701">
        <w:rPr>
          <w:rFonts w:ascii="Calibri" w:hAnsi="Calibri" w:cs="Times New Roman"/>
          <w:b/>
          <w:bCs/>
          <w:sz w:val="24"/>
          <w:szCs w:val="24"/>
          <w:u w:val="single"/>
        </w:rPr>
        <w:t xml:space="preserve">Mjera </w:t>
      </w:r>
      <w:r w:rsidR="00B563C3" w:rsidRPr="00796701">
        <w:rPr>
          <w:rFonts w:ascii="Calibri" w:hAnsi="Calibri" w:cs="Times New Roman"/>
          <w:b/>
          <w:bCs/>
          <w:sz w:val="24"/>
          <w:szCs w:val="24"/>
          <w:u w:val="single"/>
        </w:rPr>
        <w:t>1. Unaprjeđenje međuresorne suradnje u području zaštite žrtava nasilja u obitelji</w:t>
      </w:r>
    </w:p>
    <w:p w:rsidR="0012734E" w:rsidRPr="00796701" w:rsidRDefault="0012734E" w:rsidP="0012734E">
      <w:pPr>
        <w:spacing w:after="0"/>
        <w:rPr>
          <w:rFonts w:ascii="Calibri" w:hAnsi="Calibri" w:cs="Times New Roman"/>
          <w:sz w:val="24"/>
          <w:szCs w:val="24"/>
        </w:rPr>
      </w:pPr>
    </w:p>
    <w:p w:rsidR="0012734E" w:rsidRPr="004C26CE" w:rsidRDefault="0012734E" w:rsidP="0012734E">
      <w:pPr>
        <w:spacing w:after="0"/>
        <w:rPr>
          <w:rFonts w:ascii="Calibri" w:hAnsi="Calibri" w:cs="Times New Roman"/>
          <w:i/>
          <w:iCs/>
          <w:sz w:val="24"/>
          <w:szCs w:val="24"/>
        </w:rPr>
      </w:pPr>
      <w:r w:rsidRPr="004C26CE">
        <w:rPr>
          <w:rFonts w:ascii="Calibri" w:hAnsi="Calibri" w:cs="Times New Roman"/>
          <w:i/>
          <w:iCs/>
          <w:sz w:val="24"/>
          <w:szCs w:val="24"/>
        </w:rPr>
        <w:t xml:space="preserve"> Čl. 7. Konvencije – Sveobuhvatne i koordinirane politike</w:t>
      </w:r>
    </w:p>
    <w:p w:rsidR="000627E2" w:rsidRPr="00796701" w:rsidRDefault="000627E2" w:rsidP="0012734E">
      <w:pPr>
        <w:spacing w:after="0"/>
        <w:rPr>
          <w:rFonts w:ascii="Calibri" w:hAnsi="Calibri" w:cs="Times New Roman"/>
          <w:sz w:val="24"/>
          <w:szCs w:val="24"/>
        </w:rPr>
      </w:pPr>
    </w:p>
    <w:p w:rsidR="0012734E" w:rsidRPr="00796701" w:rsidRDefault="0012734E" w:rsidP="0012734E">
      <w:pPr>
        <w:spacing w:after="0"/>
        <w:rPr>
          <w:rFonts w:ascii="Calibri" w:hAnsi="Calibri" w:cs="Times New Roman"/>
          <w:sz w:val="24"/>
          <w:szCs w:val="24"/>
        </w:rPr>
      </w:pPr>
      <w:r w:rsidRPr="00855341">
        <w:rPr>
          <w:rFonts w:ascii="Calibri" w:hAnsi="Calibri" w:cs="Times New Roman"/>
          <w:i/>
          <w:iCs/>
          <w:sz w:val="24"/>
          <w:szCs w:val="24"/>
        </w:rPr>
        <w:t>Nositelji:</w:t>
      </w:r>
      <w:r w:rsidRPr="00796701">
        <w:rPr>
          <w:rFonts w:ascii="Calibri" w:hAnsi="Calibri" w:cs="Times New Roman"/>
          <w:sz w:val="24"/>
          <w:szCs w:val="24"/>
        </w:rPr>
        <w:t xml:space="preserve"> </w:t>
      </w:r>
      <w:r w:rsidR="00353927" w:rsidRPr="00796701">
        <w:rPr>
          <w:rFonts w:ascii="Calibri" w:hAnsi="Calibri" w:cs="Times New Roman"/>
          <w:sz w:val="24"/>
          <w:szCs w:val="24"/>
        </w:rPr>
        <w:t xml:space="preserve">Gradski tim za prevenciju i postupanje u slučajevima nasilja u obitelji </w:t>
      </w:r>
    </w:p>
    <w:p w:rsidR="00353927" w:rsidRPr="00796701" w:rsidRDefault="0012734E" w:rsidP="0012734E">
      <w:pPr>
        <w:spacing w:after="0"/>
        <w:rPr>
          <w:rFonts w:ascii="Calibri" w:hAnsi="Calibri" w:cs="Times New Roman"/>
          <w:sz w:val="24"/>
          <w:szCs w:val="24"/>
        </w:rPr>
      </w:pPr>
      <w:proofErr w:type="spellStart"/>
      <w:r w:rsidRPr="00855341">
        <w:rPr>
          <w:rFonts w:ascii="Calibri" w:hAnsi="Calibri" w:cs="Times New Roman"/>
          <w:i/>
          <w:iCs/>
          <w:sz w:val="24"/>
          <w:szCs w:val="24"/>
        </w:rPr>
        <w:t>Suradne</w:t>
      </w:r>
      <w:proofErr w:type="spellEnd"/>
      <w:r w:rsidRPr="00855341">
        <w:rPr>
          <w:rFonts w:ascii="Calibri" w:hAnsi="Calibri" w:cs="Times New Roman"/>
          <w:i/>
          <w:iCs/>
          <w:sz w:val="24"/>
          <w:szCs w:val="24"/>
        </w:rPr>
        <w:t xml:space="preserve"> institucije:</w:t>
      </w:r>
      <w:r w:rsidRPr="00796701">
        <w:rPr>
          <w:rFonts w:ascii="Calibri" w:hAnsi="Calibri" w:cs="Times New Roman"/>
          <w:sz w:val="24"/>
          <w:szCs w:val="24"/>
        </w:rPr>
        <w:t xml:space="preserve"> </w:t>
      </w:r>
      <w:r w:rsidR="00353927" w:rsidRPr="00796701">
        <w:rPr>
          <w:rFonts w:ascii="Calibri" w:hAnsi="Calibri" w:cs="Times New Roman"/>
          <w:sz w:val="24"/>
          <w:szCs w:val="24"/>
        </w:rPr>
        <w:t>Grad Križevci, organizacije civilnog društva, centar za socijalnu skrb, policijska uprava, obrazovne, zdravstvene i socijalne ustanove</w:t>
      </w:r>
    </w:p>
    <w:p w:rsidR="00353927" w:rsidRPr="00796701" w:rsidRDefault="00353927" w:rsidP="0012734E">
      <w:pPr>
        <w:spacing w:after="0"/>
        <w:rPr>
          <w:rFonts w:ascii="Calibri" w:hAnsi="Calibri" w:cs="Times New Roman"/>
          <w:sz w:val="24"/>
          <w:szCs w:val="24"/>
        </w:rPr>
      </w:pPr>
    </w:p>
    <w:p w:rsidR="00BF4FFC" w:rsidRPr="00855341" w:rsidRDefault="00BF4FFC" w:rsidP="00BF4FFC">
      <w:pPr>
        <w:spacing w:after="0"/>
        <w:rPr>
          <w:rFonts w:ascii="Calibri" w:hAnsi="Calibri" w:cs="Times New Roman"/>
          <w:i/>
          <w:iCs/>
          <w:sz w:val="24"/>
          <w:szCs w:val="24"/>
        </w:rPr>
      </w:pPr>
      <w:r w:rsidRPr="00855341">
        <w:rPr>
          <w:rFonts w:ascii="Calibri" w:hAnsi="Calibri" w:cs="Times New Roman"/>
          <w:i/>
          <w:iCs/>
          <w:sz w:val="24"/>
          <w:szCs w:val="24"/>
        </w:rPr>
        <w:t>Aktivnosti:</w:t>
      </w:r>
    </w:p>
    <w:p w:rsidR="00BF4FFC" w:rsidRPr="00796701" w:rsidRDefault="00BF4FFC" w:rsidP="004C26CE">
      <w:pPr>
        <w:pStyle w:val="Odlomakpopisa"/>
        <w:numPr>
          <w:ilvl w:val="1"/>
          <w:numId w:val="1"/>
        </w:numPr>
        <w:spacing w:after="0"/>
        <w:ind w:left="714" w:hanging="357"/>
        <w:rPr>
          <w:rFonts w:ascii="Calibri" w:hAnsi="Calibri" w:cs="Times New Roman"/>
          <w:sz w:val="24"/>
          <w:szCs w:val="24"/>
        </w:rPr>
      </w:pPr>
      <w:r w:rsidRPr="00796701">
        <w:rPr>
          <w:rFonts w:ascii="Calibri" w:hAnsi="Calibri" w:cs="Times New Roman"/>
          <w:sz w:val="24"/>
          <w:szCs w:val="24"/>
        </w:rPr>
        <w:t>osigurati kontinuiranu razmjenu relevantnih podataka u postupanjima u slučajevima nasilja u obitelji,</w:t>
      </w:r>
    </w:p>
    <w:p w:rsidR="002D379D" w:rsidRPr="00796701" w:rsidRDefault="002D379D" w:rsidP="004C26CE">
      <w:pPr>
        <w:pStyle w:val="Odlomakpopisa"/>
        <w:numPr>
          <w:ilvl w:val="1"/>
          <w:numId w:val="1"/>
        </w:numPr>
        <w:spacing w:after="0"/>
        <w:ind w:left="714" w:hanging="357"/>
        <w:rPr>
          <w:rFonts w:ascii="Calibri" w:hAnsi="Calibri" w:cs="Times New Roman"/>
          <w:sz w:val="24"/>
          <w:szCs w:val="24"/>
        </w:rPr>
      </w:pPr>
      <w:r w:rsidRPr="00796701">
        <w:rPr>
          <w:rFonts w:ascii="Calibri" w:hAnsi="Calibri" w:cs="Times New Roman"/>
          <w:sz w:val="24"/>
          <w:szCs w:val="24"/>
        </w:rPr>
        <w:t xml:space="preserve">osigurati kontinuiranu razmjenu </w:t>
      </w:r>
      <w:r w:rsidR="00CC4B81" w:rsidRPr="00796701">
        <w:rPr>
          <w:rFonts w:ascii="Calibri" w:hAnsi="Calibri" w:cs="Times New Roman"/>
          <w:sz w:val="24"/>
          <w:szCs w:val="24"/>
        </w:rPr>
        <w:t>relevantnih</w:t>
      </w:r>
      <w:r w:rsidRPr="00796701">
        <w:rPr>
          <w:rFonts w:ascii="Calibri" w:hAnsi="Calibri" w:cs="Times New Roman"/>
          <w:sz w:val="24"/>
          <w:szCs w:val="24"/>
        </w:rPr>
        <w:t xml:space="preserve"> podataka vezanih uz individualne slučajeve koji su u riziku od nasilja u obitelji, a utvrđeni su </w:t>
      </w:r>
      <w:r w:rsidR="00CC4B81" w:rsidRPr="00796701">
        <w:rPr>
          <w:rFonts w:ascii="Calibri" w:hAnsi="Calibri" w:cs="Times New Roman"/>
          <w:sz w:val="24"/>
          <w:szCs w:val="24"/>
        </w:rPr>
        <w:t>provedbenom</w:t>
      </w:r>
      <w:r w:rsidRPr="00796701">
        <w:rPr>
          <w:rFonts w:ascii="Calibri" w:hAnsi="Calibri" w:cs="Times New Roman"/>
          <w:sz w:val="24"/>
          <w:szCs w:val="24"/>
        </w:rPr>
        <w:t xml:space="preserve"> Mjere 2. u sklopu Područja </w:t>
      </w:r>
      <w:r w:rsidR="00CC4B81" w:rsidRPr="00796701">
        <w:rPr>
          <w:rFonts w:ascii="Calibri" w:hAnsi="Calibri" w:cs="Times New Roman"/>
          <w:sz w:val="24"/>
          <w:szCs w:val="24"/>
        </w:rPr>
        <w:t>djelovanja</w:t>
      </w:r>
      <w:r w:rsidRPr="00796701">
        <w:rPr>
          <w:rFonts w:ascii="Calibri" w:hAnsi="Calibri" w:cs="Times New Roman"/>
          <w:sz w:val="24"/>
          <w:szCs w:val="24"/>
        </w:rPr>
        <w:t xml:space="preserve"> </w:t>
      </w:r>
      <w:r w:rsidR="003C4479">
        <w:rPr>
          <w:rFonts w:ascii="Calibri" w:hAnsi="Calibri" w:cs="Times New Roman"/>
          <w:sz w:val="24"/>
          <w:szCs w:val="24"/>
        </w:rPr>
        <w:t>4</w:t>
      </w:r>
      <w:r w:rsidRPr="00796701">
        <w:rPr>
          <w:rFonts w:ascii="Calibri" w:hAnsi="Calibri" w:cs="Times New Roman"/>
          <w:sz w:val="24"/>
          <w:szCs w:val="24"/>
        </w:rPr>
        <w:t>, ove Strategije.</w:t>
      </w:r>
    </w:p>
    <w:p w:rsidR="00BF4FFC" w:rsidRPr="00796701" w:rsidRDefault="00BF4FFC" w:rsidP="004C26CE">
      <w:pPr>
        <w:pStyle w:val="Odlomakpopisa"/>
        <w:numPr>
          <w:ilvl w:val="1"/>
          <w:numId w:val="1"/>
        </w:numPr>
        <w:spacing w:after="0"/>
        <w:ind w:left="714" w:hanging="357"/>
        <w:rPr>
          <w:rFonts w:ascii="Calibri" w:hAnsi="Calibri" w:cs="Times New Roman"/>
          <w:sz w:val="24"/>
          <w:szCs w:val="24"/>
        </w:rPr>
      </w:pPr>
      <w:r w:rsidRPr="00796701">
        <w:rPr>
          <w:rFonts w:ascii="Calibri" w:hAnsi="Calibri" w:cs="Times New Roman"/>
          <w:sz w:val="24"/>
          <w:szCs w:val="24"/>
        </w:rPr>
        <w:t>održavati redovite sjednice Gradskog tima</w:t>
      </w:r>
      <w:r w:rsidR="004B1C09" w:rsidRPr="00796701">
        <w:rPr>
          <w:rFonts w:ascii="Calibri" w:hAnsi="Calibri" w:cs="Times New Roman"/>
          <w:sz w:val="24"/>
          <w:szCs w:val="24"/>
        </w:rPr>
        <w:t xml:space="preserve"> </w:t>
      </w:r>
      <w:r w:rsidRPr="00796701">
        <w:rPr>
          <w:rFonts w:ascii="Calibri" w:hAnsi="Calibri" w:cs="Times New Roman"/>
          <w:sz w:val="24"/>
          <w:szCs w:val="24"/>
        </w:rPr>
        <w:t>za zaštitu od nasilja u obitelji,</w:t>
      </w:r>
    </w:p>
    <w:p w:rsidR="00BF4FFC" w:rsidRPr="00796701" w:rsidRDefault="00BF4FFC" w:rsidP="00BF4FFC">
      <w:pPr>
        <w:spacing w:after="0"/>
        <w:rPr>
          <w:rFonts w:ascii="Calibri" w:hAnsi="Calibri" w:cs="Times New Roman"/>
          <w:sz w:val="24"/>
          <w:szCs w:val="24"/>
        </w:rPr>
      </w:pPr>
    </w:p>
    <w:p w:rsidR="00BF4FFC" w:rsidRPr="00796701" w:rsidRDefault="00BF4FFC" w:rsidP="00BF4FFC">
      <w:pPr>
        <w:spacing w:after="0"/>
        <w:rPr>
          <w:rFonts w:ascii="Calibri" w:hAnsi="Calibri" w:cs="Times New Roman"/>
          <w:sz w:val="24"/>
          <w:szCs w:val="24"/>
        </w:rPr>
      </w:pPr>
      <w:r w:rsidRPr="00855341">
        <w:rPr>
          <w:rFonts w:ascii="Calibri" w:hAnsi="Calibri" w:cs="Times New Roman"/>
          <w:i/>
          <w:iCs/>
          <w:sz w:val="24"/>
          <w:szCs w:val="24"/>
        </w:rPr>
        <w:t>Rok:</w:t>
      </w:r>
      <w:r w:rsidRPr="00796701">
        <w:rPr>
          <w:rFonts w:ascii="Calibri" w:hAnsi="Calibri" w:cs="Times New Roman"/>
          <w:sz w:val="24"/>
          <w:szCs w:val="24"/>
        </w:rPr>
        <w:t xml:space="preserve"> kontinuirano</w:t>
      </w:r>
    </w:p>
    <w:p w:rsidR="00BF4FFC" w:rsidRPr="00796701" w:rsidRDefault="00BF4FFC" w:rsidP="00BF4FFC">
      <w:pPr>
        <w:spacing w:after="0"/>
        <w:rPr>
          <w:rFonts w:ascii="Calibri" w:hAnsi="Calibri" w:cs="Times New Roman"/>
          <w:sz w:val="24"/>
          <w:szCs w:val="24"/>
        </w:rPr>
      </w:pPr>
    </w:p>
    <w:p w:rsidR="00BF4FFC" w:rsidRPr="00855341" w:rsidRDefault="00BF4FFC" w:rsidP="00BF4FFC">
      <w:pPr>
        <w:spacing w:after="0"/>
        <w:rPr>
          <w:rFonts w:ascii="Calibri" w:hAnsi="Calibri" w:cs="Times New Roman"/>
          <w:i/>
          <w:iCs/>
          <w:sz w:val="24"/>
          <w:szCs w:val="24"/>
        </w:rPr>
      </w:pPr>
      <w:r w:rsidRPr="00855341">
        <w:rPr>
          <w:rFonts w:ascii="Calibri" w:hAnsi="Calibri" w:cs="Times New Roman"/>
          <w:i/>
          <w:iCs/>
          <w:sz w:val="24"/>
          <w:szCs w:val="24"/>
        </w:rPr>
        <w:lastRenderedPageBreak/>
        <w:t>Pokazatelji uspješnosti:</w:t>
      </w:r>
    </w:p>
    <w:p w:rsidR="00BF4FFC" w:rsidRPr="00796701" w:rsidRDefault="00BF4FFC" w:rsidP="003D59F2">
      <w:pPr>
        <w:pStyle w:val="Odlomakpopisa"/>
        <w:numPr>
          <w:ilvl w:val="0"/>
          <w:numId w:val="6"/>
        </w:numPr>
        <w:spacing w:after="0"/>
        <w:ind w:left="714" w:hanging="357"/>
        <w:rPr>
          <w:rFonts w:ascii="Calibri" w:hAnsi="Calibri" w:cs="Times New Roman"/>
          <w:sz w:val="24"/>
          <w:szCs w:val="24"/>
        </w:rPr>
      </w:pPr>
      <w:r w:rsidRPr="00796701">
        <w:rPr>
          <w:rFonts w:ascii="Calibri" w:hAnsi="Calibri" w:cs="Times New Roman"/>
          <w:sz w:val="24"/>
          <w:szCs w:val="24"/>
        </w:rPr>
        <w:t xml:space="preserve">broj održanih sjednica </w:t>
      </w:r>
      <w:r w:rsidR="008D3474" w:rsidRPr="00796701">
        <w:rPr>
          <w:rFonts w:ascii="Calibri" w:hAnsi="Calibri" w:cs="Times New Roman"/>
          <w:sz w:val="24"/>
          <w:szCs w:val="24"/>
        </w:rPr>
        <w:t xml:space="preserve">Gradskog tima </w:t>
      </w:r>
      <w:r w:rsidRPr="00796701">
        <w:rPr>
          <w:rFonts w:ascii="Calibri" w:hAnsi="Calibri" w:cs="Times New Roman"/>
          <w:sz w:val="24"/>
          <w:szCs w:val="24"/>
        </w:rPr>
        <w:t>za zaštitu od nasilja u obitelji,</w:t>
      </w:r>
    </w:p>
    <w:p w:rsidR="00BF4FFC" w:rsidRPr="00796701" w:rsidRDefault="00BF4FFC" w:rsidP="003D59F2">
      <w:pPr>
        <w:pStyle w:val="Odlomakpopisa"/>
        <w:numPr>
          <w:ilvl w:val="0"/>
          <w:numId w:val="6"/>
        </w:numPr>
        <w:spacing w:after="0"/>
        <w:ind w:left="714" w:hanging="357"/>
        <w:rPr>
          <w:rFonts w:ascii="Calibri" w:hAnsi="Calibri" w:cs="Times New Roman"/>
          <w:sz w:val="24"/>
          <w:szCs w:val="24"/>
        </w:rPr>
      </w:pPr>
      <w:r w:rsidRPr="00796701">
        <w:rPr>
          <w:rFonts w:ascii="Calibri" w:hAnsi="Calibri" w:cs="Times New Roman"/>
          <w:sz w:val="24"/>
          <w:szCs w:val="24"/>
        </w:rPr>
        <w:t>broj održanih međuresornih sastanaka</w:t>
      </w:r>
      <w:r w:rsidR="00672306" w:rsidRPr="00796701">
        <w:rPr>
          <w:rFonts w:ascii="Calibri" w:hAnsi="Calibri" w:cs="Times New Roman"/>
          <w:sz w:val="24"/>
          <w:szCs w:val="24"/>
        </w:rPr>
        <w:t xml:space="preserve"> na kojima se raspravljaju pojedinačni aktualni slučajevi obiteljskog nasilja</w:t>
      </w:r>
    </w:p>
    <w:p w:rsidR="00672306" w:rsidRPr="00796701" w:rsidRDefault="00672306" w:rsidP="003D59F2">
      <w:pPr>
        <w:pStyle w:val="Odlomakpopisa"/>
        <w:numPr>
          <w:ilvl w:val="0"/>
          <w:numId w:val="6"/>
        </w:numPr>
        <w:spacing w:after="0"/>
        <w:ind w:left="714" w:hanging="357"/>
        <w:rPr>
          <w:rFonts w:ascii="Calibri" w:hAnsi="Calibri" w:cs="Times New Roman"/>
          <w:sz w:val="24"/>
          <w:szCs w:val="24"/>
        </w:rPr>
      </w:pPr>
      <w:r w:rsidRPr="00796701">
        <w:rPr>
          <w:rFonts w:ascii="Calibri" w:hAnsi="Calibri" w:cs="Times New Roman"/>
          <w:sz w:val="24"/>
          <w:szCs w:val="24"/>
        </w:rPr>
        <w:t>broj</w:t>
      </w:r>
      <w:r w:rsidR="002D379D" w:rsidRPr="00796701">
        <w:rPr>
          <w:rFonts w:ascii="Calibri" w:hAnsi="Calibri" w:cs="Times New Roman"/>
          <w:sz w:val="24"/>
          <w:szCs w:val="24"/>
        </w:rPr>
        <w:t xml:space="preserve"> održanih međuresornih sastanaka na kojima se raspravljaju pojedinačni potencijalni slučajevi </w:t>
      </w:r>
      <w:r w:rsidR="00CC4B81" w:rsidRPr="00796701">
        <w:rPr>
          <w:rFonts w:ascii="Calibri" w:hAnsi="Calibri" w:cs="Times New Roman"/>
          <w:sz w:val="24"/>
          <w:szCs w:val="24"/>
        </w:rPr>
        <w:t>nasilja u obitelji</w:t>
      </w:r>
    </w:p>
    <w:p w:rsidR="008D3474" w:rsidRPr="00796701" w:rsidRDefault="008D3474" w:rsidP="008D3474">
      <w:pPr>
        <w:pStyle w:val="Odlomakpopisa"/>
        <w:spacing w:after="0"/>
        <w:ind w:left="1440"/>
        <w:rPr>
          <w:rFonts w:ascii="Calibri" w:hAnsi="Calibri" w:cs="Times New Roman"/>
          <w:sz w:val="24"/>
          <w:szCs w:val="24"/>
        </w:rPr>
      </w:pPr>
    </w:p>
    <w:p w:rsidR="004C26CE" w:rsidRPr="00855341" w:rsidRDefault="00BF4FFC" w:rsidP="008D3474">
      <w:pPr>
        <w:spacing w:after="0"/>
        <w:rPr>
          <w:rFonts w:ascii="Calibri" w:hAnsi="Calibri" w:cs="Times New Roman"/>
          <w:i/>
          <w:iCs/>
          <w:sz w:val="24"/>
          <w:szCs w:val="24"/>
        </w:rPr>
      </w:pPr>
      <w:r w:rsidRPr="00855341">
        <w:rPr>
          <w:rFonts w:ascii="Calibri" w:hAnsi="Calibri" w:cs="Times New Roman"/>
          <w:i/>
          <w:iCs/>
          <w:sz w:val="24"/>
          <w:szCs w:val="24"/>
        </w:rPr>
        <w:t xml:space="preserve">Potrebna financijska sredstva: </w:t>
      </w:r>
    </w:p>
    <w:p w:rsidR="00855341" w:rsidRPr="00796701" w:rsidRDefault="00855341" w:rsidP="00855341">
      <w:pPr>
        <w:spacing w:after="0"/>
        <w:rPr>
          <w:rFonts w:ascii="Calibri" w:hAnsi="Calibri" w:cs="Times New Roman"/>
          <w:sz w:val="24"/>
          <w:szCs w:val="24"/>
        </w:rPr>
      </w:pPr>
      <w:r w:rsidRPr="00796701">
        <w:rPr>
          <w:rFonts w:ascii="Calibri" w:hAnsi="Calibri" w:cs="Times New Roman"/>
          <w:sz w:val="24"/>
          <w:szCs w:val="24"/>
        </w:rPr>
        <w:t>Potrebna financijska sredstva osigurat će se u proračunu Grada Križevaca</w:t>
      </w:r>
    </w:p>
    <w:p w:rsidR="00855341" w:rsidRDefault="00855341" w:rsidP="003F37F8">
      <w:pPr>
        <w:spacing w:after="0"/>
        <w:rPr>
          <w:rFonts w:ascii="Calibri" w:hAnsi="Calibri" w:cs="Times New Roman"/>
          <w:b/>
          <w:bCs/>
          <w:sz w:val="24"/>
          <w:szCs w:val="24"/>
          <w:u w:val="single"/>
        </w:rPr>
      </w:pPr>
      <w:bookmarkStart w:id="2" w:name="_Hlk64014016"/>
    </w:p>
    <w:p w:rsidR="003F37F8" w:rsidRPr="00A374EF" w:rsidRDefault="003F37F8" w:rsidP="003F37F8">
      <w:pPr>
        <w:spacing w:after="0"/>
        <w:rPr>
          <w:rFonts w:ascii="Calibri" w:hAnsi="Calibri" w:cs="Times New Roman"/>
          <w:b/>
          <w:bCs/>
          <w:sz w:val="24"/>
          <w:szCs w:val="24"/>
          <w:u w:val="single"/>
        </w:rPr>
      </w:pPr>
      <w:r w:rsidRPr="00A374EF">
        <w:rPr>
          <w:rFonts w:ascii="Calibri" w:hAnsi="Calibri" w:cs="Times New Roman"/>
          <w:b/>
          <w:bCs/>
          <w:sz w:val="24"/>
          <w:szCs w:val="24"/>
          <w:u w:val="single"/>
        </w:rPr>
        <w:t>Mjera 2. Provoditi sustavno praćenje individualnih slučajeva s ciljem</w:t>
      </w:r>
      <w:r w:rsidR="00DA3B6A">
        <w:rPr>
          <w:rFonts w:ascii="Calibri" w:hAnsi="Calibri" w:cs="Times New Roman"/>
          <w:b/>
          <w:bCs/>
          <w:sz w:val="24"/>
          <w:szCs w:val="24"/>
          <w:u w:val="single"/>
        </w:rPr>
        <w:t xml:space="preserve"> rane detekcije i</w:t>
      </w:r>
      <w:r w:rsidRPr="00A374EF">
        <w:rPr>
          <w:rFonts w:ascii="Calibri" w:hAnsi="Calibri" w:cs="Times New Roman"/>
          <w:b/>
          <w:bCs/>
          <w:sz w:val="24"/>
          <w:szCs w:val="24"/>
          <w:u w:val="single"/>
        </w:rPr>
        <w:t xml:space="preserve"> pravovremenog pružanja svrhovite pomoći </w:t>
      </w:r>
      <w:r w:rsidR="00AA63FD">
        <w:rPr>
          <w:rFonts w:ascii="Calibri" w:hAnsi="Calibri" w:cs="Times New Roman"/>
          <w:b/>
          <w:bCs/>
          <w:sz w:val="24"/>
          <w:szCs w:val="24"/>
          <w:u w:val="single"/>
        </w:rPr>
        <w:t xml:space="preserve">žrtvama </w:t>
      </w:r>
      <w:r w:rsidRPr="00A374EF">
        <w:rPr>
          <w:rFonts w:ascii="Calibri" w:hAnsi="Calibri" w:cs="Times New Roman"/>
          <w:b/>
          <w:bCs/>
          <w:sz w:val="24"/>
          <w:szCs w:val="24"/>
          <w:u w:val="single"/>
        </w:rPr>
        <w:t>formiranjem interdisciplinarnih stručnih timova na razini Grada Križevaca</w:t>
      </w:r>
    </w:p>
    <w:p w:rsidR="003F37F8" w:rsidRPr="00A374EF" w:rsidRDefault="003F37F8" w:rsidP="003F37F8">
      <w:pPr>
        <w:spacing w:after="0"/>
        <w:rPr>
          <w:rFonts w:ascii="Calibri" w:hAnsi="Calibri" w:cs="Times New Roman"/>
          <w:sz w:val="24"/>
          <w:szCs w:val="24"/>
        </w:rPr>
      </w:pPr>
    </w:p>
    <w:p w:rsidR="003F37F8" w:rsidRPr="00A374EF" w:rsidRDefault="003F37F8" w:rsidP="003F37F8">
      <w:pPr>
        <w:spacing w:after="0"/>
        <w:rPr>
          <w:rFonts w:ascii="Calibri" w:hAnsi="Calibri" w:cs="Times New Roman"/>
          <w:i/>
          <w:iCs/>
          <w:sz w:val="24"/>
          <w:szCs w:val="24"/>
        </w:rPr>
      </w:pPr>
      <w:r w:rsidRPr="00DA3B6A">
        <w:rPr>
          <w:rFonts w:ascii="Calibri" w:hAnsi="Calibri" w:cs="Times New Roman"/>
          <w:i/>
          <w:iCs/>
          <w:sz w:val="24"/>
          <w:szCs w:val="24"/>
        </w:rPr>
        <w:t>Čl. 14. Konvencije – Obrazovanje</w:t>
      </w:r>
    </w:p>
    <w:bookmarkEnd w:id="2"/>
    <w:p w:rsidR="003F37F8" w:rsidRPr="00A374EF" w:rsidRDefault="003F37F8" w:rsidP="003F37F8">
      <w:pPr>
        <w:spacing w:after="0"/>
        <w:rPr>
          <w:rFonts w:ascii="Calibri" w:hAnsi="Calibri" w:cs="Times New Roman"/>
          <w:sz w:val="24"/>
          <w:szCs w:val="24"/>
        </w:rPr>
      </w:pPr>
    </w:p>
    <w:p w:rsidR="003F37F8" w:rsidRPr="00A374EF" w:rsidRDefault="003F37F8" w:rsidP="003F37F8">
      <w:pPr>
        <w:spacing w:after="0"/>
        <w:rPr>
          <w:rFonts w:ascii="Calibri" w:hAnsi="Calibri" w:cs="Times New Roman"/>
          <w:sz w:val="24"/>
          <w:szCs w:val="24"/>
        </w:rPr>
      </w:pPr>
      <w:r w:rsidRPr="00855341">
        <w:rPr>
          <w:rFonts w:ascii="Calibri" w:hAnsi="Calibri" w:cs="Times New Roman"/>
          <w:i/>
          <w:iCs/>
          <w:sz w:val="24"/>
          <w:szCs w:val="24"/>
        </w:rPr>
        <w:t>Nositelji:</w:t>
      </w:r>
      <w:r w:rsidRPr="00A374EF">
        <w:rPr>
          <w:rFonts w:ascii="Calibri" w:hAnsi="Calibri" w:cs="Times New Roman"/>
          <w:sz w:val="24"/>
          <w:szCs w:val="24"/>
        </w:rPr>
        <w:t xml:space="preserve"> Gradski tim za prevenciju nasilja u obitelji</w:t>
      </w:r>
    </w:p>
    <w:p w:rsidR="003F37F8" w:rsidRPr="00A374EF" w:rsidRDefault="003F37F8" w:rsidP="003F37F8">
      <w:pPr>
        <w:spacing w:after="0"/>
        <w:rPr>
          <w:rFonts w:ascii="Calibri" w:hAnsi="Calibri" w:cs="Times New Roman"/>
          <w:sz w:val="24"/>
          <w:szCs w:val="24"/>
        </w:rPr>
      </w:pPr>
      <w:proofErr w:type="spellStart"/>
      <w:r w:rsidRPr="00044FA9">
        <w:rPr>
          <w:rFonts w:ascii="Calibri" w:hAnsi="Calibri" w:cs="Times New Roman"/>
          <w:i/>
          <w:iCs/>
          <w:sz w:val="24"/>
          <w:szCs w:val="24"/>
        </w:rPr>
        <w:t>Suradne</w:t>
      </w:r>
      <w:proofErr w:type="spellEnd"/>
      <w:r w:rsidRPr="00044FA9">
        <w:rPr>
          <w:rFonts w:ascii="Calibri" w:hAnsi="Calibri" w:cs="Times New Roman"/>
          <w:i/>
          <w:iCs/>
          <w:sz w:val="24"/>
          <w:szCs w:val="24"/>
        </w:rPr>
        <w:t xml:space="preserve"> institucije:</w:t>
      </w:r>
      <w:r w:rsidRPr="00A374EF">
        <w:rPr>
          <w:rFonts w:ascii="Calibri" w:hAnsi="Calibri" w:cs="Times New Roman"/>
          <w:sz w:val="24"/>
          <w:szCs w:val="24"/>
        </w:rPr>
        <w:t xml:space="preserve"> Grad Križevci, organizacije civilnog društva, centar za socijalnu skrb, policijska uprava, obrazovne, zdravstvene i socijalne ustanove</w:t>
      </w:r>
    </w:p>
    <w:p w:rsidR="003F37F8" w:rsidRPr="00A374EF" w:rsidRDefault="003F37F8" w:rsidP="003F37F8">
      <w:pPr>
        <w:spacing w:after="0"/>
        <w:rPr>
          <w:rFonts w:ascii="Calibri" w:hAnsi="Calibri" w:cs="Times New Roman"/>
          <w:sz w:val="24"/>
          <w:szCs w:val="24"/>
        </w:rPr>
      </w:pPr>
    </w:p>
    <w:p w:rsidR="003F37F8" w:rsidRPr="00044FA9" w:rsidRDefault="003F37F8" w:rsidP="003F37F8">
      <w:pPr>
        <w:spacing w:after="0"/>
        <w:rPr>
          <w:rFonts w:ascii="Calibri" w:hAnsi="Calibri" w:cs="Times New Roman"/>
          <w:i/>
          <w:iCs/>
          <w:sz w:val="24"/>
          <w:szCs w:val="24"/>
        </w:rPr>
      </w:pPr>
      <w:r w:rsidRPr="00044FA9">
        <w:rPr>
          <w:rFonts w:ascii="Calibri" w:hAnsi="Calibri" w:cs="Times New Roman"/>
          <w:i/>
          <w:iCs/>
          <w:sz w:val="24"/>
          <w:szCs w:val="24"/>
        </w:rPr>
        <w:t>Aktivnosti:</w:t>
      </w:r>
    </w:p>
    <w:p w:rsidR="003F37F8" w:rsidRPr="00A374EF" w:rsidRDefault="003F37F8" w:rsidP="003D59F2">
      <w:pPr>
        <w:pStyle w:val="Odlomakpopisa"/>
        <w:numPr>
          <w:ilvl w:val="0"/>
          <w:numId w:val="4"/>
        </w:numPr>
        <w:spacing w:after="0"/>
        <w:ind w:left="714" w:hanging="357"/>
        <w:rPr>
          <w:rFonts w:ascii="Calibri" w:hAnsi="Calibri" w:cs="Times New Roman"/>
          <w:i/>
          <w:iCs/>
          <w:sz w:val="24"/>
          <w:szCs w:val="24"/>
        </w:rPr>
      </w:pPr>
      <w:r w:rsidRPr="00A374EF">
        <w:rPr>
          <w:rFonts w:ascii="Calibri" w:hAnsi="Calibri" w:cs="Times New Roman"/>
          <w:sz w:val="24"/>
          <w:szCs w:val="24"/>
        </w:rPr>
        <w:t>Izraditi listu objektivnih pokazatelja su</w:t>
      </w:r>
      <w:r w:rsidR="00DA3B6A">
        <w:rPr>
          <w:rFonts w:ascii="Calibri" w:hAnsi="Calibri" w:cs="Times New Roman"/>
          <w:sz w:val="24"/>
          <w:szCs w:val="24"/>
        </w:rPr>
        <w:t xml:space="preserve">mnje </w:t>
      </w:r>
      <w:r w:rsidRPr="00A374EF">
        <w:rPr>
          <w:rFonts w:ascii="Calibri" w:hAnsi="Calibri" w:cs="Times New Roman"/>
          <w:sz w:val="24"/>
          <w:szCs w:val="24"/>
        </w:rPr>
        <w:t>na obiteljsko nasilje</w:t>
      </w:r>
    </w:p>
    <w:p w:rsidR="003F37F8" w:rsidRPr="00A374EF" w:rsidRDefault="003F37F8" w:rsidP="003D59F2">
      <w:pPr>
        <w:pStyle w:val="Odlomakpopisa"/>
        <w:numPr>
          <w:ilvl w:val="0"/>
          <w:numId w:val="4"/>
        </w:numPr>
        <w:spacing w:after="0"/>
        <w:ind w:left="714" w:hanging="357"/>
        <w:rPr>
          <w:rFonts w:ascii="Calibri" w:hAnsi="Calibri" w:cs="Times New Roman"/>
          <w:i/>
          <w:iCs/>
          <w:sz w:val="24"/>
          <w:szCs w:val="24"/>
        </w:rPr>
      </w:pPr>
      <w:r w:rsidRPr="00A374EF">
        <w:rPr>
          <w:rFonts w:ascii="Calibri" w:hAnsi="Calibri" w:cs="Times New Roman"/>
          <w:sz w:val="24"/>
          <w:szCs w:val="24"/>
        </w:rPr>
        <w:t xml:space="preserve">izraditi formulare za praćenje detektiranih </w:t>
      </w:r>
      <w:r w:rsidR="00DA3B6A">
        <w:rPr>
          <w:rFonts w:ascii="Calibri" w:hAnsi="Calibri" w:cs="Times New Roman"/>
          <w:sz w:val="24"/>
          <w:szCs w:val="24"/>
        </w:rPr>
        <w:t>potencijalnih</w:t>
      </w:r>
      <w:r w:rsidRPr="00A374EF">
        <w:rPr>
          <w:rFonts w:ascii="Calibri" w:hAnsi="Calibri" w:cs="Times New Roman"/>
          <w:sz w:val="24"/>
          <w:szCs w:val="24"/>
        </w:rPr>
        <w:t xml:space="preserve"> slučajeva obiteljskog nasilja</w:t>
      </w:r>
    </w:p>
    <w:p w:rsidR="003F37F8" w:rsidRPr="00A374EF" w:rsidRDefault="003F37F8" w:rsidP="003D59F2">
      <w:pPr>
        <w:pStyle w:val="Odlomakpopisa"/>
        <w:numPr>
          <w:ilvl w:val="0"/>
          <w:numId w:val="4"/>
        </w:numPr>
        <w:spacing w:after="0"/>
        <w:ind w:left="714" w:hanging="357"/>
        <w:rPr>
          <w:rFonts w:ascii="Calibri" w:hAnsi="Calibri" w:cs="Times New Roman"/>
          <w:i/>
          <w:iCs/>
          <w:sz w:val="24"/>
          <w:szCs w:val="24"/>
        </w:rPr>
      </w:pPr>
      <w:r w:rsidRPr="00A374EF">
        <w:rPr>
          <w:rFonts w:ascii="Calibri" w:hAnsi="Calibri" w:cs="Times New Roman"/>
          <w:sz w:val="24"/>
          <w:szCs w:val="24"/>
        </w:rPr>
        <w:t xml:space="preserve">implementirati model (standardizirane evidencije) kontinuiranog prijenosa i </w:t>
      </w:r>
      <w:r w:rsidRPr="00DA3B6A">
        <w:rPr>
          <w:rFonts w:ascii="Calibri" w:hAnsi="Calibri" w:cs="Times New Roman"/>
          <w:sz w:val="24"/>
          <w:szCs w:val="24"/>
        </w:rPr>
        <w:t>razmjene relevantnih informacija među stručnjacima iz</w:t>
      </w:r>
      <w:r w:rsidR="00DA3B6A" w:rsidRPr="00DA3B6A">
        <w:rPr>
          <w:rFonts w:ascii="Calibri" w:hAnsi="Calibri" w:cs="Times New Roman"/>
          <w:sz w:val="24"/>
          <w:szCs w:val="24"/>
        </w:rPr>
        <w:t xml:space="preserve"> odgojno-obrazovnih </w:t>
      </w:r>
      <w:r w:rsidRPr="00DA3B6A">
        <w:rPr>
          <w:rFonts w:ascii="Calibri" w:hAnsi="Calibri" w:cs="Times New Roman"/>
          <w:sz w:val="24"/>
          <w:szCs w:val="24"/>
        </w:rPr>
        <w:t>i zdravstvenih</w:t>
      </w:r>
      <w:r w:rsidRPr="00A374EF">
        <w:rPr>
          <w:rFonts w:ascii="Calibri" w:hAnsi="Calibri" w:cs="Times New Roman"/>
          <w:sz w:val="24"/>
          <w:szCs w:val="24"/>
        </w:rPr>
        <w:t xml:space="preserve"> ustanova te ustanova socijalne skrbi u raznim fazama odgojno obrazovnog procesa - prilikom zdravstvenih pregleda, upisa u predškolsku ustanovu, polaska u 1. razred osnovne škole, sistematskog praćenja tijekom osnovne škole te upisa u srednju školu</w:t>
      </w:r>
    </w:p>
    <w:p w:rsidR="003F37F8" w:rsidRPr="00A374EF" w:rsidRDefault="003F37F8" w:rsidP="003D59F2">
      <w:pPr>
        <w:pStyle w:val="Odlomakpopisa"/>
        <w:numPr>
          <w:ilvl w:val="0"/>
          <w:numId w:val="4"/>
        </w:numPr>
        <w:spacing w:after="0"/>
        <w:ind w:left="714" w:hanging="357"/>
        <w:rPr>
          <w:rFonts w:ascii="Calibri" w:hAnsi="Calibri" w:cs="Times New Roman"/>
          <w:i/>
          <w:iCs/>
          <w:sz w:val="24"/>
          <w:szCs w:val="24"/>
        </w:rPr>
      </w:pPr>
      <w:r w:rsidRPr="00A374EF">
        <w:rPr>
          <w:rFonts w:ascii="Calibri" w:hAnsi="Calibri" w:cs="Times New Roman"/>
          <w:sz w:val="24"/>
          <w:szCs w:val="24"/>
        </w:rPr>
        <w:t>redovito praćenje individualnih slučajeva kod kojih se temeljem objektivnih pokazatelja zaključilo da su može zaključiti da su žrtve ili počinitelji nasilja u obitelj, osiguravanje kontinuirane podrške članovima i pomoći u slučaju potrebe prema načelima supervizije</w:t>
      </w:r>
    </w:p>
    <w:p w:rsidR="00A374EF" w:rsidRPr="00A374EF" w:rsidRDefault="00A374EF" w:rsidP="00A374EF">
      <w:pPr>
        <w:pStyle w:val="Odlomakpopisa"/>
        <w:spacing w:after="0"/>
        <w:ind w:left="714"/>
        <w:rPr>
          <w:rFonts w:ascii="Calibri" w:hAnsi="Calibri" w:cs="Times New Roman"/>
          <w:i/>
          <w:iCs/>
          <w:sz w:val="24"/>
          <w:szCs w:val="24"/>
        </w:rPr>
      </w:pPr>
    </w:p>
    <w:p w:rsidR="003F37F8" w:rsidRPr="00A374EF" w:rsidRDefault="003F37F8" w:rsidP="003F37F8">
      <w:pPr>
        <w:spacing w:after="0"/>
        <w:rPr>
          <w:rFonts w:ascii="Calibri" w:hAnsi="Calibri" w:cs="Times New Roman"/>
          <w:sz w:val="24"/>
          <w:szCs w:val="24"/>
        </w:rPr>
      </w:pPr>
      <w:r w:rsidRPr="00044FA9">
        <w:rPr>
          <w:rFonts w:ascii="Calibri" w:hAnsi="Calibri" w:cs="Times New Roman"/>
          <w:i/>
          <w:iCs/>
          <w:sz w:val="24"/>
          <w:szCs w:val="24"/>
        </w:rPr>
        <w:t>Rok:</w:t>
      </w:r>
      <w:r w:rsidRPr="00A374EF">
        <w:rPr>
          <w:rFonts w:ascii="Calibri" w:hAnsi="Calibri" w:cs="Times New Roman"/>
          <w:sz w:val="24"/>
          <w:szCs w:val="24"/>
        </w:rPr>
        <w:t xml:space="preserve"> Kontinuirano – višekratno tijekom godine ili po potrebi i pojavi indikacija i relevantnih pokazatelja</w:t>
      </w:r>
    </w:p>
    <w:p w:rsidR="003F37F8" w:rsidRPr="00A374EF" w:rsidRDefault="003F37F8" w:rsidP="003F37F8">
      <w:pPr>
        <w:spacing w:after="0"/>
        <w:rPr>
          <w:rFonts w:ascii="Calibri" w:hAnsi="Calibri" w:cs="Times New Roman"/>
          <w:sz w:val="24"/>
          <w:szCs w:val="24"/>
        </w:rPr>
      </w:pPr>
    </w:p>
    <w:p w:rsidR="003F37F8" w:rsidRPr="00044FA9" w:rsidRDefault="003F37F8" w:rsidP="003F37F8">
      <w:pPr>
        <w:spacing w:after="0"/>
        <w:rPr>
          <w:rFonts w:ascii="Calibri" w:hAnsi="Calibri" w:cs="Times New Roman"/>
          <w:i/>
          <w:iCs/>
          <w:sz w:val="24"/>
          <w:szCs w:val="24"/>
        </w:rPr>
      </w:pPr>
      <w:r w:rsidRPr="00044FA9">
        <w:rPr>
          <w:rFonts w:ascii="Calibri" w:hAnsi="Calibri" w:cs="Times New Roman"/>
          <w:i/>
          <w:iCs/>
          <w:sz w:val="24"/>
          <w:szCs w:val="24"/>
        </w:rPr>
        <w:t>Pokazatelji uspješnosti:</w:t>
      </w:r>
    </w:p>
    <w:p w:rsidR="003F37F8" w:rsidRPr="00A374EF" w:rsidRDefault="003F37F8" w:rsidP="003D59F2">
      <w:pPr>
        <w:pStyle w:val="Odlomakpopisa"/>
        <w:numPr>
          <w:ilvl w:val="0"/>
          <w:numId w:val="8"/>
        </w:numPr>
        <w:spacing w:after="0"/>
        <w:rPr>
          <w:rFonts w:ascii="Calibri" w:hAnsi="Calibri" w:cs="Times New Roman"/>
          <w:sz w:val="24"/>
          <w:szCs w:val="24"/>
        </w:rPr>
      </w:pPr>
      <w:r w:rsidRPr="00A374EF">
        <w:rPr>
          <w:rFonts w:ascii="Calibri" w:hAnsi="Calibri" w:cs="Times New Roman"/>
          <w:sz w:val="24"/>
          <w:szCs w:val="24"/>
        </w:rPr>
        <w:t>broj izvješća i evidencija</w:t>
      </w:r>
    </w:p>
    <w:p w:rsidR="003F37F8" w:rsidRPr="00A374EF" w:rsidRDefault="003F37F8" w:rsidP="003D59F2">
      <w:pPr>
        <w:pStyle w:val="Odlomakpopisa"/>
        <w:numPr>
          <w:ilvl w:val="0"/>
          <w:numId w:val="8"/>
        </w:numPr>
        <w:spacing w:after="0"/>
        <w:rPr>
          <w:rFonts w:ascii="Calibri" w:hAnsi="Calibri" w:cs="Times New Roman"/>
          <w:sz w:val="24"/>
          <w:szCs w:val="24"/>
        </w:rPr>
      </w:pPr>
      <w:r w:rsidRPr="00A374EF">
        <w:rPr>
          <w:rFonts w:ascii="Calibri" w:hAnsi="Calibri" w:cs="Times New Roman"/>
          <w:sz w:val="24"/>
          <w:szCs w:val="24"/>
        </w:rPr>
        <w:t>kvaliteta revidiranih obrazaca pokazateljima broja korisnika, učestalosti suradnje te brojem i vrstom pruženih usluga</w:t>
      </w:r>
    </w:p>
    <w:p w:rsidR="003F37F8" w:rsidRPr="00A374EF" w:rsidRDefault="003F37F8" w:rsidP="003F37F8">
      <w:pPr>
        <w:spacing w:after="0"/>
        <w:rPr>
          <w:rFonts w:ascii="Calibri" w:hAnsi="Calibri" w:cs="Times New Roman"/>
          <w:sz w:val="24"/>
          <w:szCs w:val="24"/>
        </w:rPr>
      </w:pPr>
    </w:p>
    <w:p w:rsidR="003F37F8" w:rsidRPr="00044FA9" w:rsidRDefault="003F37F8" w:rsidP="003F37F8">
      <w:pPr>
        <w:spacing w:after="0"/>
        <w:rPr>
          <w:rFonts w:ascii="Calibri" w:hAnsi="Calibri" w:cs="Times New Roman"/>
          <w:i/>
          <w:iCs/>
          <w:sz w:val="24"/>
          <w:szCs w:val="24"/>
        </w:rPr>
      </w:pPr>
      <w:r w:rsidRPr="00044FA9">
        <w:rPr>
          <w:rFonts w:ascii="Calibri" w:hAnsi="Calibri" w:cs="Times New Roman"/>
          <w:i/>
          <w:iCs/>
          <w:sz w:val="24"/>
          <w:szCs w:val="24"/>
        </w:rPr>
        <w:t>Potrebna financijska sredstva:</w:t>
      </w:r>
    </w:p>
    <w:p w:rsidR="003F37F8" w:rsidRPr="00A374EF" w:rsidRDefault="003F37F8" w:rsidP="002F0D38">
      <w:pPr>
        <w:spacing w:after="0"/>
        <w:rPr>
          <w:rFonts w:ascii="Calibri" w:hAnsi="Calibri" w:cs="Times New Roman"/>
          <w:sz w:val="24"/>
          <w:szCs w:val="24"/>
        </w:rPr>
      </w:pPr>
      <w:r w:rsidRPr="00A374EF">
        <w:rPr>
          <w:rFonts w:ascii="Calibri" w:hAnsi="Calibri" w:cs="Times New Roman"/>
          <w:sz w:val="24"/>
          <w:szCs w:val="24"/>
        </w:rPr>
        <w:t>Nisu potrebna financijska sredstva</w:t>
      </w:r>
    </w:p>
    <w:p w:rsidR="00245F91" w:rsidRDefault="00245F91" w:rsidP="008D3474">
      <w:pPr>
        <w:pBdr>
          <w:bottom w:val="single" w:sz="12" w:space="1" w:color="auto"/>
        </w:pBdr>
        <w:spacing w:after="0"/>
        <w:rPr>
          <w:rFonts w:ascii="Calibri" w:hAnsi="Calibri" w:cs="Times New Roman"/>
          <w:sz w:val="24"/>
          <w:szCs w:val="24"/>
        </w:rPr>
      </w:pPr>
    </w:p>
    <w:p w:rsidR="00CC2418" w:rsidRDefault="00245F91" w:rsidP="00CC2418">
      <w:pPr>
        <w:pStyle w:val="Odlomakpopisa"/>
        <w:numPr>
          <w:ilvl w:val="0"/>
          <w:numId w:val="1"/>
        </w:numPr>
        <w:spacing w:after="0"/>
        <w:rPr>
          <w:rFonts w:ascii="Calibri" w:hAnsi="Calibri" w:cs="Times New Roman"/>
          <w:b/>
          <w:bCs/>
          <w:sz w:val="32"/>
          <w:szCs w:val="32"/>
        </w:rPr>
      </w:pPr>
      <w:r>
        <w:rPr>
          <w:rFonts w:ascii="Calibri" w:hAnsi="Calibri" w:cs="Times New Roman"/>
          <w:b/>
          <w:bCs/>
          <w:sz w:val="32"/>
          <w:szCs w:val="32"/>
        </w:rPr>
        <w:t>Izobrazba stručnjaka</w:t>
      </w:r>
      <w:r w:rsidR="00CC2418" w:rsidRPr="00796701">
        <w:rPr>
          <w:rFonts w:ascii="Calibri" w:hAnsi="Calibri" w:cs="Times New Roman"/>
          <w:b/>
          <w:bCs/>
          <w:sz w:val="32"/>
          <w:szCs w:val="32"/>
        </w:rPr>
        <w:t xml:space="preserve"> </w:t>
      </w:r>
    </w:p>
    <w:p w:rsidR="00DA3B6A" w:rsidRDefault="00DA3B6A" w:rsidP="00DA3B6A">
      <w:pPr>
        <w:spacing w:after="0"/>
        <w:ind w:left="360"/>
        <w:rPr>
          <w:rFonts w:ascii="Calibri" w:hAnsi="Calibri" w:cs="Times New Roman"/>
          <w:b/>
          <w:bCs/>
          <w:sz w:val="24"/>
          <w:szCs w:val="24"/>
        </w:rPr>
      </w:pPr>
    </w:p>
    <w:p w:rsidR="00DA3B6A" w:rsidRPr="00DA3B6A" w:rsidRDefault="00DA3B6A" w:rsidP="00DA3B6A">
      <w:pPr>
        <w:spacing w:after="0"/>
        <w:rPr>
          <w:rFonts w:ascii="Calibri" w:hAnsi="Calibri" w:cs="Times New Roman"/>
          <w:b/>
          <w:bCs/>
          <w:sz w:val="24"/>
          <w:szCs w:val="24"/>
        </w:rPr>
      </w:pPr>
      <w:r>
        <w:rPr>
          <w:rFonts w:ascii="Calibri" w:hAnsi="Calibri" w:cs="Times New Roman"/>
          <w:b/>
          <w:bCs/>
          <w:sz w:val="24"/>
          <w:szCs w:val="24"/>
        </w:rPr>
        <w:t>O</w:t>
      </w:r>
      <w:r w:rsidRPr="00DA3B6A">
        <w:rPr>
          <w:rFonts w:ascii="Calibri" w:hAnsi="Calibri" w:cs="Times New Roman"/>
          <w:b/>
          <w:bCs/>
          <w:sz w:val="24"/>
          <w:szCs w:val="24"/>
        </w:rPr>
        <w:t>pis stanja</w:t>
      </w:r>
    </w:p>
    <w:p w:rsidR="007876CD" w:rsidRDefault="00C63FFB" w:rsidP="000936CC">
      <w:pPr>
        <w:autoSpaceDE w:val="0"/>
        <w:autoSpaceDN w:val="0"/>
        <w:adjustRightInd w:val="0"/>
        <w:spacing w:after="0" w:line="240" w:lineRule="auto"/>
        <w:rPr>
          <w:rFonts w:ascii="Calibri" w:hAnsi="Calibri" w:cs="Times New Roman"/>
          <w:sz w:val="24"/>
          <w:szCs w:val="24"/>
        </w:rPr>
      </w:pPr>
      <w:r w:rsidRPr="00C63FFB">
        <w:rPr>
          <w:rFonts w:ascii="Calibri" w:hAnsi="Calibri" w:cs="Times New Roman"/>
          <w:sz w:val="24"/>
          <w:szCs w:val="24"/>
        </w:rPr>
        <w:t>Upravni odjel za odgoj, obrazovanje, kulturu, sport, socijalnu skrb, nacionalne manjine i turizam</w:t>
      </w:r>
      <w:r>
        <w:rPr>
          <w:rFonts w:ascii="Calibri" w:hAnsi="Calibri" w:cs="Times New Roman"/>
          <w:sz w:val="24"/>
          <w:szCs w:val="24"/>
        </w:rPr>
        <w:t xml:space="preserve"> Grada Križevaca u suradnji sa </w:t>
      </w:r>
      <w:r w:rsidRPr="00796701">
        <w:rPr>
          <w:rFonts w:ascii="Calibri" w:hAnsi="Calibri" w:cs="Times New Roman"/>
          <w:sz w:val="24"/>
          <w:szCs w:val="24"/>
        </w:rPr>
        <w:t>Gradski</w:t>
      </w:r>
      <w:r>
        <w:rPr>
          <w:rFonts w:ascii="Calibri" w:hAnsi="Calibri" w:cs="Times New Roman"/>
          <w:sz w:val="24"/>
          <w:szCs w:val="24"/>
        </w:rPr>
        <w:t>m</w:t>
      </w:r>
      <w:r w:rsidRPr="00796701">
        <w:rPr>
          <w:rFonts w:ascii="Calibri" w:hAnsi="Calibri" w:cs="Times New Roman"/>
          <w:sz w:val="24"/>
          <w:szCs w:val="24"/>
        </w:rPr>
        <w:t xml:space="preserve"> tim</w:t>
      </w:r>
      <w:r>
        <w:rPr>
          <w:rFonts w:ascii="Calibri" w:hAnsi="Calibri" w:cs="Times New Roman"/>
          <w:sz w:val="24"/>
          <w:szCs w:val="24"/>
        </w:rPr>
        <w:t>om</w:t>
      </w:r>
      <w:r w:rsidRPr="00796701">
        <w:rPr>
          <w:rFonts w:ascii="Calibri" w:hAnsi="Calibri" w:cs="Times New Roman"/>
          <w:sz w:val="24"/>
          <w:szCs w:val="24"/>
        </w:rPr>
        <w:t xml:space="preserve"> za prevenciju i postupanje u slučajevima nasilja u obitelji</w:t>
      </w:r>
      <w:r>
        <w:rPr>
          <w:rFonts w:ascii="Calibri" w:hAnsi="Calibri" w:cs="Times New Roman"/>
          <w:sz w:val="24"/>
          <w:szCs w:val="24"/>
        </w:rPr>
        <w:t xml:space="preserve"> razvit će</w:t>
      </w:r>
      <w:r w:rsidR="000936CC">
        <w:rPr>
          <w:rFonts w:ascii="Calibri" w:hAnsi="Calibri" w:cs="Times New Roman"/>
          <w:sz w:val="24"/>
          <w:szCs w:val="24"/>
        </w:rPr>
        <w:t xml:space="preserve"> sustavni program edukacije za stručnjake i stručnjakinje koji rade sa žrtvama nasilja u obitelji</w:t>
      </w:r>
      <w:r w:rsidR="007876CD">
        <w:rPr>
          <w:rFonts w:ascii="Calibri" w:hAnsi="Calibri" w:cs="Times New Roman"/>
          <w:sz w:val="24"/>
          <w:szCs w:val="24"/>
        </w:rPr>
        <w:t xml:space="preserve"> i/ili koje tijekom svog rada bi mogli doći u dodir sa žrtvama obiteljskog nasilja</w:t>
      </w:r>
      <w:r w:rsidR="000936CC">
        <w:rPr>
          <w:rFonts w:ascii="Calibri" w:hAnsi="Calibri" w:cs="Times New Roman"/>
          <w:sz w:val="24"/>
          <w:szCs w:val="24"/>
        </w:rPr>
        <w:t xml:space="preserve">. Gradski tim za prevenciju i postupanje u slučajevima nasilja u obitelji će jednom godišnje provoditi edukaciju na temu obiteljskog nasilja. </w:t>
      </w:r>
      <w:r w:rsidR="000936CC" w:rsidRPr="000936CC">
        <w:rPr>
          <w:rFonts w:ascii="Calibri" w:hAnsi="Calibri" w:cs="Times New Roman"/>
          <w:sz w:val="24"/>
          <w:szCs w:val="24"/>
        </w:rPr>
        <w:t>Edukacij</w:t>
      </w:r>
      <w:r w:rsidR="000936CC">
        <w:rPr>
          <w:rFonts w:ascii="Calibri" w:hAnsi="Calibri" w:cs="Times New Roman"/>
          <w:sz w:val="24"/>
          <w:szCs w:val="24"/>
        </w:rPr>
        <w:t xml:space="preserve">a će biti bodovana </w:t>
      </w:r>
      <w:r w:rsidR="007876CD">
        <w:rPr>
          <w:rFonts w:ascii="Calibri" w:hAnsi="Calibri" w:cs="Times New Roman"/>
          <w:sz w:val="24"/>
          <w:szCs w:val="24"/>
        </w:rPr>
        <w:t xml:space="preserve">od strane nadležnih strukovnih udruženja i komora. Uz to Gradski tim za prevenciju i postupanje u slučajevima nasilja u obitelji će provoditi okrugle stolove na temu obiteljskog nasilja </w:t>
      </w:r>
      <w:r w:rsidR="000439AA">
        <w:rPr>
          <w:rFonts w:ascii="Calibri" w:hAnsi="Calibri" w:cs="Times New Roman"/>
          <w:sz w:val="24"/>
          <w:szCs w:val="24"/>
        </w:rPr>
        <w:t>na</w:t>
      </w:r>
      <w:r w:rsidR="007876CD">
        <w:rPr>
          <w:rFonts w:ascii="Calibri" w:hAnsi="Calibri" w:cs="Times New Roman"/>
          <w:sz w:val="24"/>
          <w:szCs w:val="24"/>
        </w:rPr>
        <w:t xml:space="preserve"> kojima će se obrađivati </w:t>
      </w:r>
      <w:r w:rsidR="000439AA">
        <w:rPr>
          <w:rFonts w:ascii="Calibri" w:hAnsi="Calibri" w:cs="Times New Roman"/>
          <w:sz w:val="24"/>
          <w:szCs w:val="24"/>
        </w:rPr>
        <w:t xml:space="preserve">važne teme prevencije. Na ovaj način se </w:t>
      </w:r>
      <w:r w:rsidR="00807820">
        <w:rPr>
          <w:rFonts w:ascii="Calibri" w:hAnsi="Calibri" w:cs="Times New Roman"/>
          <w:sz w:val="24"/>
          <w:szCs w:val="24"/>
        </w:rPr>
        <w:t>unapređuje</w:t>
      </w:r>
      <w:r w:rsidR="000439AA">
        <w:rPr>
          <w:rFonts w:ascii="Calibri" w:hAnsi="Calibri" w:cs="Times New Roman"/>
          <w:sz w:val="24"/>
          <w:szCs w:val="24"/>
        </w:rPr>
        <w:t xml:space="preserve"> i međuresorna suradnja svih dionika koji </w:t>
      </w:r>
      <w:r w:rsidR="00807820">
        <w:rPr>
          <w:rFonts w:ascii="Calibri" w:hAnsi="Calibri" w:cs="Times New Roman"/>
          <w:sz w:val="24"/>
          <w:szCs w:val="24"/>
        </w:rPr>
        <w:t>direktno</w:t>
      </w:r>
      <w:r w:rsidR="000439AA">
        <w:rPr>
          <w:rFonts w:ascii="Calibri" w:hAnsi="Calibri" w:cs="Times New Roman"/>
          <w:sz w:val="24"/>
          <w:szCs w:val="24"/>
        </w:rPr>
        <w:t xml:space="preserve"> rade sa žrtvama obiteljskog </w:t>
      </w:r>
      <w:r w:rsidR="00807820">
        <w:rPr>
          <w:rFonts w:ascii="Calibri" w:hAnsi="Calibri" w:cs="Times New Roman"/>
          <w:sz w:val="24"/>
          <w:szCs w:val="24"/>
        </w:rPr>
        <w:t>nasilja</w:t>
      </w:r>
      <w:r w:rsidR="000439AA">
        <w:rPr>
          <w:rFonts w:ascii="Calibri" w:hAnsi="Calibri" w:cs="Times New Roman"/>
          <w:sz w:val="24"/>
          <w:szCs w:val="24"/>
        </w:rPr>
        <w:t xml:space="preserve"> i koji bi mogli doći u doticaj sa žrtvama obiteljskog nasilja (</w:t>
      </w:r>
      <w:r w:rsidR="003278D7">
        <w:rPr>
          <w:rFonts w:ascii="Calibri" w:hAnsi="Calibri" w:cs="Times New Roman"/>
          <w:sz w:val="24"/>
          <w:szCs w:val="24"/>
        </w:rPr>
        <w:t xml:space="preserve">npr. </w:t>
      </w:r>
      <w:r w:rsidR="000439AA">
        <w:rPr>
          <w:rFonts w:ascii="Calibri" w:hAnsi="Calibri" w:cs="Times New Roman"/>
          <w:sz w:val="24"/>
          <w:szCs w:val="24"/>
        </w:rPr>
        <w:t>medicinsko osoblje, osobe koje rade u vrtićima i školama</w:t>
      </w:r>
      <w:r w:rsidR="00807820">
        <w:rPr>
          <w:rFonts w:ascii="Calibri" w:hAnsi="Calibri" w:cs="Times New Roman"/>
          <w:sz w:val="24"/>
          <w:szCs w:val="24"/>
        </w:rPr>
        <w:t>, itd.</w:t>
      </w:r>
      <w:r w:rsidR="000439AA">
        <w:rPr>
          <w:rFonts w:ascii="Calibri" w:hAnsi="Calibri" w:cs="Times New Roman"/>
          <w:sz w:val="24"/>
          <w:szCs w:val="24"/>
        </w:rPr>
        <w:t>)</w:t>
      </w:r>
    </w:p>
    <w:p w:rsidR="00D222FF" w:rsidRPr="00C63FFB" w:rsidRDefault="00D222FF" w:rsidP="00DA3B6A">
      <w:pPr>
        <w:spacing w:after="0"/>
        <w:rPr>
          <w:rFonts w:ascii="Calibri" w:hAnsi="Calibri" w:cs="Times New Roman"/>
          <w:i/>
          <w:iCs/>
          <w:sz w:val="24"/>
          <w:szCs w:val="24"/>
        </w:rPr>
      </w:pPr>
    </w:p>
    <w:p w:rsidR="00DA3B6A" w:rsidRDefault="00DA3B6A" w:rsidP="00DA3B6A">
      <w:pPr>
        <w:spacing w:after="0"/>
        <w:rPr>
          <w:rFonts w:ascii="Calibri" w:hAnsi="Calibri" w:cs="Times New Roman"/>
          <w:b/>
          <w:bCs/>
          <w:sz w:val="24"/>
          <w:szCs w:val="24"/>
        </w:rPr>
      </w:pPr>
      <w:r>
        <w:rPr>
          <w:rFonts w:ascii="Calibri" w:hAnsi="Calibri" w:cs="Times New Roman"/>
          <w:b/>
          <w:bCs/>
          <w:sz w:val="24"/>
          <w:szCs w:val="24"/>
        </w:rPr>
        <w:t>C</w:t>
      </w:r>
      <w:r w:rsidRPr="005835D4">
        <w:rPr>
          <w:rFonts w:ascii="Calibri" w:hAnsi="Calibri" w:cs="Times New Roman"/>
          <w:b/>
          <w:bCs/>
          <w:sz w:val="24"/>
          <w:szCs w:val="24"/>
        </w:rPr>
        <w:t xml:space="preserve">iljevi Područja </w:t>
      </w:r>
    </w:p>
    <w:p w:rsidR="00DA3B6A" w:rsidRPr="005835D4" w:rsidRDefault="00DA3B6A" w:rsidP="00CF418A">
      <w:pPr>
        <w:pStyle w:val="Odlomakpopisa"/>
        <w:numPr>
          <w:ilvl w:val="0"/>
          <w:numId w:val="2"/>
        </w:numPr>
        <w:spacing w:after="0"/>
        <w:ind w:left="709"/>
        <w:rPr>
          <w:rFonts w:ascii="Calibri" w:hAnsi="Calibri" w:cs="Times New Roman"/>
          <w:sz w:val="24"/>
          <w:szCs w:val="24"/>
        </w:rPr>
      </w:pPr>
      <w:r w:rsidRPr="005835D4">
        <w:rPr>
          <w:rFonts w:ascii="Calibri" w:hAnsi="Calibri" w:cs="Times New Roman"/>
          <w:sz w:val="24"/>
          <w:szCs w:val="24"/>
        </w:rPr>
        <w:t>unaprijediti međuresornu suradnju i razmjenu iskustava vezanih uz nasilje u obitelji</w:t>
      </w:r>
    </w:p>
    <w:p w:rsidR="00DA3B6A" w:rsidRDefault="00DA3B6A" w:rsidP="00CF418A">
      <w:pPr>
        <w:pStyle w:val="Odlomakpopisa"/>
        <w:numPr>
          <w:ilvl w:val="0"/>
          <w:numId w:val="2"/>
        </w:numPr>
        <w:spacing w:after="0"/>
        <w:ind w:left="709"/>
        <w:rPr>
          <w:rFonts w:ascii="Calibri" w:hAnsi="Calibri" w:cs="Times New Roman"/>
          <w:sz w:val="24"/>
          <w:szCs w:val="24"/>
        </w:rPr>
      </w:pPr>
      <w:r w:rsidRPr="005835D4">
        <w:rPr>
          <w:rFonts w:ascii="Calibri" w:hAnsi="Calibri" w:cs="Times New Roman"/>
          <w:sz w:val="24"/>
          <w:szCs w:val="24"/>
        </w:rPr>
        <w:t>unaprijediti učinkovitost postupanja u slučajevima nasilja u obitelji</w:t>
      </w:r>
    </w:p>
    <w:p w:rsidR="00A374EF" w:rsidRDefault="00A374EF" w:rsidP="00A374EF">
      <w:pPr>
        <w:spacing w:after="0"/>
        <w:rPr>
          <w:rFonts w:ascii="Calibri" w:hAnsi="Calibri" w:cs="Times New Roman"/>
          <w:b/>
          <w:bCs/>
          <w:sz w:val="32"/>
          <w:szCs w:val="32"/>
        </w:rPr>
      </w:pPr>
    </w:p>
    <w:p w:rsidR="00A374EF" w:rsidRDefault="00A374EF" w:rsidP="00A374EF">
      <w:pPr>
        <w:spacing w:after="0"/>
        <w:rPr>
          <w:rFonts w:ascii="Calibri" w:hAnsi="Calibri" w:cs="Times New Roman"/>
          <w:b/>
          <w:bCs/>
          <w:sz w:val="24"/>
          <w:szCs w:val="24"/>
          <w:u w:val="single"/>
        </w:rPr>
      </w:pPr>
      <w:r w:rsidRPr="00044FA9">
        <w:rPr>
          <w:rFonts w:ascii="Calibri" w:hAnsi="Calibri" w:cs="Times New Roman"/>
          <w:b/>
          <w:bCs/>
          <w:sz w:val="24"/>
          <w:szCs w:val="24"/>
          <w:u w:val="single"/>
        </w:rPr>
        <w:t>Mjera 1.</w:t>
      </w:r>
      <w:r w:rsidR="00044FA9" w:rsidRPr="00044FA9">
        <w:rPr>
          <w:rFonts w:ascii="Calibri" w:hAnsi="Calibri" w:cs="Times New Roman"/>
          <w:b/>
          <w:bCs/>
          <w:sz w:val="24"/>
          <w:szCs w:val="24"/>
          <w:u w:val="single"/>
        </w:rPr>
        <w:t xml:space="preserve"> </w:t>
      </w:r>
      <w:r w:rsidRPr="00044FA9">
        <w:rPr>
          <w:rFonts w:ascii="Calibri" w:hAnsi="Calibri" w:cs="Times New Roman"/>
          <w:b/>
          <w:bCs/>
          <w:sz w:val="24"/>
          <w:szCs w:val="24"/>
          <w:u w:val="single"/>
        </w:rPr>
        <w:t>Provoditi izobrazbu stručnih osoba o problematici nasilja u obitelji</w:t>
      </w:r>
    </w:p>
    <w:p w:rsidR="00044FA9" w:rsidRPr="00044FA9" w:rsidRDefault="00044FA9" w:rsidP="00A374EF">
      <w:pPr>
        <w:spacing w:after="0"/>
        <w:rPr>
          <w:rFonts w:ascii="Calibri" w:hAnsi="Calibri" w:cs="Times New Roman"/>
          <w:b/>
          <w:bCs/>
          <w:sz w:val="24"/>
          <w:szCs w:val="24"/>
          <w:u w:val="single"/>
        </w:rPr>
      </w:pPr>
    </w:p>
    <w:p w:rsidR="00A374EF" w:rsidRPr="00A374EF" w:rsidRDefault="00A374EF" w:rsidP="00A374EF">
      <w:pPr>
        <w:spacing w:after="0"/>
        <w:rPr>
          <w:rFonts w:ascii="Calibri" w:hAnsi="Calibri" w:cs="Times New Roman"/>
          <w:sz w:val="24"/>
          <w:szCs w:val="24"/>
        </w:rPr>
      </w:pPr>
      <w:r w:rsidRPr="00044FA9">
        <w:rPr>
          <w:rFonts w:ascii="Calibri" w:hAnsi="Calibri" w:cs="Times New Roman"/>
          <w:i/>
          <w:iCs/>
          <w:sz w:val="24"/>
          <w:szCs w:val="24"/>
        </w:rPr>
        <w:t>Nositelj:</w:t>
      </w:r>
      <w:r w:rsidRPr="00A374EF">
        <w:rPr>
          <w:rFonts w:ascii="Calibri" w:hAnsi="Calibri" w:cs="Times New Roman"/>
          <w:sz w:val="24"/>
          <w:szCs w:val="24"/>
        </w:rPr>
        <w:t xml:space="preserve"> </w:t>
      </w:r>
      <w:r w:rsidR="00A77A33" w:rsidRPr="00A374EF">
        <w:rPr>
          <w:rFonts w:ascii="Calibri" w:hAnsi="Calibri" w:cs="Times New Roman"/>
          <w:sz w:val="24"/>
          <w:szCs w:val="24"/>
        </w:rPr>
        <w:t>Gradski tim za prevenciju nasilja u obitelji</w:t>
      </w:r>
    </w:p>
    <w:p w:rsidR="00A374EF" w:rsidRDefault="00A374EF" w:rsidP="00A374EF">
      <w:pPr>
        <w:spacing w:after="0"/>
        <w:rPr>
          <w:rFonts w:ascii="Calibri" w:hAnsi="Calibri" w:cs="Times New Roman"/>
          <w:sz w:val="24"/>
          <w:szCs w:val="24"/>
        </w:rPr>
      </w:pPr>
      <w:r w:rsidRPr="00044FA9">
        <w:rPr>
          <w:rFonts w:ascii="Calibri" w:hAnsi="Calibri" w:cs="Times New Roman"/>
          <w:i/>
          <w:iCs/>
          <w:sz w:val="24"/>
          <w:szCs w:val="24"/>
        </w:rPr>
        <w:t>Sunositelji:</w:t>
      </w:r>
      <w:r w:rsidRPr="00A374EF">
        <w:rPr>
          <w:rFonts w:ascii="Calibri" w:hAnsi="Calibri" w:cs="Times New Roman"/>
          <w:sz w:val="24"/>
          <w:szCs w:val="24"/>
        </w:rPr>
        <w:t xml:space="preserve"> odgojno-obrazovne ustanove, ustanove socijalne skrbi, zdravstvene ustanove, organizacije civilnog društva</w:t>
      </w:r>
    </w:p>
    <w:p w:rsidR="00044FA9" w:rsidRPr="00A374EF" w:rsidRDefault="00044FA9" w:rsidP="00A374EF">
      <w:pPr>
        <w:spacing w:after="0"/>
        <w:rPr>
          <w:rFonts w:ascii="Calibri" w:hAnsi="Calibri" w:cs="Times New Roman"/>
          <w:sz w:val="24"/>
          <w:szCs w:val="24"/>
        </w:rPr>
      </w:pPr>
    </w:p>
    <w:p w:rsidR="00A374EF" w:rsidRPr="00044FA9" w:rsidRDefault="00A374EF" w:rsidP="00A374EF">
      <w:pPr>
        <w:spacing w:after="0"/>
        <w:rPr>
          <w:rFonts w:ascii="Calibri" w:hAnsi="Calibri" w:cs="Times New Roman"/>
          <w:i/>
          <w:iCs/>
          <w:sz w:val="24"/>
          <w:szCs w:val="24"/>
        </w:rPr>
      </w:pPr>
      <w:r w:rsidRPr="00044FA9">
        <w:rPr>
          <w:rFonts w:ascii="Calibri" w:hAnsi="Calibri" w:cs="Times New Roman"/>
          <w:i/>
          <w:iCs/>
          <w:sz w:val="24"/>
          <w:szCs w:val="24"/>
        </w:rPr>
        <w:t>Aktivnosti:</w:t>
      </w:r>
    </w:p>
    <w:p w:rsidR="00A374EF" w:rsidRPr="00044FA9" w:rsidRDefault="00A374EF" w:rsidP="003D59F2">
      <w:pPr>
        <w:pStyle w:val="Odlomakpopisa"/>
        <w:numPr>
          <w:ilvl w:val="0"/>
          <w:numId w:val="23"/>
        </w:numPr>
        <w:spacing w:after="0"/>
        <w:rPr>
          <w:rFonts w:ascii="Calibri" w:hAnsi="Calibri" w:cs="Times New Roman"/>
          <w:sz w:val="24"/>
          <w:szCs w:val="24"/>
        </w:rPr>
      </w:pPr>
      <w:r w:rsidRPr="00044FA9">
        <w:rPr>
          <w:rFonts w:ascii="Calibri" w:hAnsi="Calibri" w:cs="Times New Roman"/>
          <w:sz w:val="24"/>
          <w:szCs w:val="24"/>
        </w:rPr>
        <w:t>održavati stručne skupove i radionice namijenjene djelatnicima gradskih upravih tijela, odgojno-obrazovnim</w:t>
      </w:r>
      <w:r w:rsidR="00A77A33" w:rsidRPr="00044FA9">
        <w:rPr>
          <w:rFonts w:ascii="Calibri" w:hAnsi="Calibri" w:cs="Times New Roman"/>
          <w:sz w:val="24"/>
          <w:szCs w:val="24"/>
        </w:rPr>
        <w:t xml:space="preserve"> </w:t>
      </w:r>
      <w:r w:rsidRPr="00044FA9">
        <w:rPr>
          <w:rFonts w:ascii="Calibri" w:hAnsi="Calibri" w:cs="Times New Roman"/>
          <w:sz w:val="24"/>
          <w:szCs w:val="24"/>
        </w:rPr>
        <w:t>djelatnicima, djelatnicima u sustavu socijalne skrbi, zdravstva i organizacija civilnog društva,</w:t>
      </w:r>
    </w:p>
    <w:p w:rsidR="00A374EF" w:rsidRPr="00044FA9" w:rsidRDefault="00A374EF" w:rsidP="003D59F2">
      <w:pPr>
        <w:pStyle w:val="Odlomakpopisa"/>
        <w:numPr>
          <w:ilvl w:val="0"/>
          <w:numId w:val="23"/>
        </w:numPr>
        <w:spacing w:after="0"/>
        <w:rPr>
          <w:rFonts w:ascii="Calibri" w:hAnsi="Calibri" w:cs="Times New Roman"/>
          <w:sz w:val="24"/>
          <w:szCs w:val="24"/>
        </w:rPr>
      </w:pPr>
      <w:r w:rsidRPr="00044FA9">
        <w:rPr>
          <w:rFonts w:ascii="Calibri" w:hAnsi="Calibri" w:cs="Times New Roman"/>
          <w:sz w:val="24"/>
          <w:szCs w:val="24"/>
        </w:rPr>
        <w:t>osigurati financijska sredstva za provedbu programa,</w:t>
      </w:r>
    </w:p>
    <w:p w:rsidR="00A374EF" w:rsidRPr="00044FA9" w:rsidRDefault="00A374EF" w:rsidP="003D59F2">
      <w:pPr>
        <w:pStyle w:val="Odlomakpopisa"/>
        <w:numPr>
          <w:ilvl w:val="0"/>
          <w:numId w:val="23"/>
        </w:numPr>
        <w:spacing w:after="0"/>
        <w:rPr>
          <w:rFonts w:ascii="Calibri" w:hAnsi="Calibri" w:cs="Times New Roman"/>
          <w:sz w:val="24"/>
          <w:szCs w:val="24"/>
        </w:rPr>
      </w:pPr>
      <w:r w:rsidRPr="00044FA9">
        <w:rPr>
          <w:rFonts w:ascii="Calibri" w:hAnsi="Calibri" w:cs="Times New Roman"/>
          <w:sz w:val="24"/>
          <w:szCs w:val="24"/>
        </w:rPr>
        <w:t>provoditi evaluaciju programa izobrazbe.</w:t>
      </w:r>
    </w:p>
    <w:p w:rsidR="00A77A33" w:rsidRPr="00A374EF" w:rsidRDefault="00A77A33" w:rsidP="00A374EF">
      <w:pPr>
        <w:spacing w:after="0"/>
        <w:rPr>
          <w:rFonts w:ascii="Calibri" w:hAnsi="Calibri" w:cs="Times New Roman"/>
          <w:sz w:val="24"/>
          <w:szCs w:val="24"/>
        </w:rPr>
      </w:pPr>
    </w:p>
    <w:p w:rsidR="00A374EF" w:rsidRDefault="00A374EF" w:rsidP="00A374EF">
      <w:pPr>
        <w:spacing w:after="0"/>
        <w:rPr>
          <w:rFonts w:ascii="Calibri" w:hAnsi="Calibri" w:cs="Times New Roman"/>
          <w:sz w:val="24"/>
          <w:szCs w:val="24"/>
        </w:rPr>
      </w:pPr>
      <w:r w:rsidRPr="00044FA9">
        <w:rPr>
          <w:rFonts w:ascii="Calibri" w:hAnsi="Calibri" w:cs="Times New Roman"/>
          <w:i/>
          <w:iCs/>
          <w:sz w:val="24"/>
          <w:szCs w:val="24"/>
        </w:rPr>
        <w:t>Rok:</w:t>
      </w:r>
      <w:r w:rsidRPr="00A374EF">
        <w:rPr>
          <w:rFonts w:ascii="Calibri" w:hAnsi="Calibri" w:cs="Times New Roman"/>
          <w:sz w:val="24"/>
          <w:szCs w:val="24"/>
        </w:rPr>
        <w:t xml:space="preserve"> kontinuirano</w:t>
      </w:r>
    </w:p>
    <w:p w:rsidR="00A77A33" w:rsidRPr="00A374EF" w:rsidRDefault="00A77A33" w:rsidP="00A374EF">
      <w:pPr>
        <w:spacing w:after="0"/>
        <w:rPr>
          <w:rFonts w:ascii="Calibri" w:hAnsi="Calibri" w:cs="Times New Roman"/>
          <w:sz w:val="24"/>
          <w:szCs w:val="24"/>
        </w:rPr>
      </w:pPr>
    </w:p>
    <w:p w:rsidR="00A374EF" w:rsidRPr="00044FA9" w:rsidRDefault="00A374EF" w:rsidP="00A374EF">
      <w:pPr>
        <w:spacing w:after="0"/>
        <w:rPr>
          <w:rFonts w:ascii="Calibri" w:hAnsi="Calibri" w:cs="Times New Roman"/>
          <w:i/>
          <w:iCs/>
          <w:sz w:val="24"/>
          <w:szCs w:val="24"/>
        </w:rPr>
      </w:pPr>
      <w:r w:rsidRPr="00044FA9">
        <w:rPr>
          <w:rFonts w:ascii="Calibri" w:hAnsi="Calibri" w:cs="Times New Roman"/>
          <w:i/>
          <w:iCs/>
          <w:sz w:val="24"/>
          <w:szCs w:val="24"/>
        </w:rPr>
        <w:t>Pokazatelji uspješnosti:</w:t>
      </w:r>
    </w:p>
    <w:p w:rsidR="00A374EF" w:rsidRPr="00044FA9" w:rsidRDefault="00A374EF" w:rsidP="003D59F2">
      <w:pPr>
        <w:pStyle w:val="Odlomakpopisa"/>
        <w:numPr>
          <w:ilvl w:val="0"/>
          <w:numId w:val="24"/>
        </w:numPr>
        <w:spacing w:after="0"/>
        <w:rPr>
          <w:rFonts w:ascii="Calibri" w:hAnsi="Calibri" w:cs="Times New Roman"/>
          <w:sz w:val="24"/>
          <w:szCs w:val="24"/>
        </w:rPr>
      </w:pPr>
      <w:r w:rsidRPr="00044FA9">
        <w:rPr>
          <w:rFonts w:ascii="Calibri" w:hAnsi="Calibri" w:cs="Times New Roman"/>
          <w:sz w:val="24"/>
          <w:szCs w:val="24"/>
        </w:rPr>
        <w:t>broj provedenih stručnih skupova i radionica,</w:t>
      </w:r>
    </w:p>
    <w:p w:rsidR="00A374EF" w:rsidRPr="00044FA9" w:rsidRDefault="00A374EF" w:rsidP="003D59F2">
      <w:pPr>
        <w:pStyle w:val="Odlomakpopisa"/>
        <w:numPr>
          <w:ilvl w:val="0"/>
          <w:numId w:val="24"/>
        </w:numPr>
        <w:spacing w:after="0"/>
        <w:rPr>
          <w:rFonts w:ascii="Calibri" w:hAnsi="Calibri" w:cs="Times New Roman"/>
          <w:sz w:val="24"/>
          <w:szCs w:val="24"/>
        </w:rPr>
      </w:pPr>
      <w:r w:rsidRPr="00044FA9">
        <w:rPr>
          <w:rFonts w:ascii="Calibri" w:hAnsi="Calibri" w:cs="Times New Roman"/>
          <w:sz w:val="24"/>
          <w:szCs w:val="24"/>
        </w:rPr>
        <w:t>osigurana financijska sredstva za provedbu programa,</w:t>
      </w:r>
    </w:p>
    <w:p w:rsidR="00A374EF" w:rsidRPr="00044FA9" w:rsidRDefault="00A374EF" w:rsidP="003D59F2">
      <w:pPr>
        <w:pStyle w:val="Odlomakpopisa"/>
        <w:numPr>
          <w:ilvl w:val="0"/>
          <w:numId w:val="24"/>
        </w:numPr>
        <w:spacing w:after="0"/>
        <w:rPr>
          <w:rFonts w:ascii="Calibri" w:hAnsi="Calibri" w:cs="Times New Roman"/>
          <w:sz w:val="24"/>
          <w:szCs w:val="24"/>
        </w:rPr>
      </w:pPr>
      <w:r w:rsidRPr="00044FA9">
        <w:rPr>
          <w:rFonts w:ascii="Calibri" w:hAnsi="Calibri" w:cs="Times New Roman"/>
          <w:sz w:val="24"/>
          <w:szCs w:val="24"/>
        </w:rPr>
        <w:t>evaluacija programa izobrazbe.</w:t>
      </w:r>
    </w:p>
    <w:p w:rsidR="00A77A33" w:rsidRPr="00A374EF" w:rsidRDefault="00A77A33" w:rsidP="00A374EF">
      <w:pPr>
        <w:spacing w:after="0"/>
        <w:rPr>
          <w:rFonts w:ascii="Calibri" w:hAnsi="Calibri" w:cs="Times New Roman"/>
          <w:sz w:val="24"/>
          <w:szCs w:val="24"/>
        </w:rPr>
      </w:pPr>
    </w:p>
    <w:p w:rsidR="00A374EF" w:rsidRDefault="00A374EF" w:rsidP="00A374EF">
      <w:pPr>
        <w:spacing w:after="0"/>
        <w:rPr>
          <w:rFonts w:ascii="Calibri" w:hAnsi="Calibri" w:cs="Times New Roman"/>
          <w:sz w:val="24"/>
          <w:szCs w:val="24"/>
        </w:rPr>
      </w:pPr>
      <w:r w:rsidRPr="00A374EF">
        <w:rPr>
          <w:rFonts w:ascii="Calibri" w:hAnsi="Calibri" w:cs="Times New Roman"/>
          <w:sz w:val="24"/>
          <w:szCs w:val="24"/>
        </w:rPr>
        <w:t xml:space="preserve">Potrebna financijska sredstva: </w:t>
      </w:r>
    </w:p>
    <w:p w:rsidR="00044FA9" w:rsidRPr="00796701" w:rsidRDefault="00044FA9" w:rsidP="00044FA9">
      <w:pPr>
        <w:spacing w:after="0"/>
        <w:rPr>
          <w:rFonts w:ascii="Calibri" w:hAnsi="Calibri" w:cs="Times New Roman"/>
          <w:sz w:val="24"/>
          <w:szCs w:val="24"/>
        </w:rPr>
      </w:pPr>
      <w:r w:rsidRPr="00796701">
        <w:rPr>
          <w:rFonts w:ascii="Calibri" w:hAnsi="Calibri" w:cs="Times New Roman"/>
          <w:sz w:val="24"/>
          <w:szCs w:val="24"/>
        </w:rPr>
        <w:t>Potrebna financijska sredstva osigurat će se u proračunu Grada Križevaca</w:t>
      </w:r>
    </w:p>
    <w:p w:rsidR="00044FA9" w:rsidRPr="00A374EF" w:rsidRDefault="00044FA9" w:rsidP="00A374EF">
      <w:pPr>
        <w:spacing w:after="0"/>
        <w:rPr>
          <w:rFonts w:ascii="Calibri" w:hAnsi="Calibri" w:cs="Times New Roman"/>
          <w:sz w:val="20"/>
          <w:szCs w:val="20"/>
        </w:rPr>
      </w:pPr>
    </w:p>
    <w:p w:rsidR="002F0D38" w:rsidRDefault="002F0D38" w:rsidP="003278D7">
      <w:pPr>
        <w:spacing w:after="0"/>
        <w:rPr>
          <w:rFonts w:ascii="Calibri" w:hAnsi="Calibri" w:cs="Times New Roman"/>
          <w:sz w:val="24"/>
          <w:szCs w:val="24"/>
        </w:rPr>
      </w:pPr>
    </w:p>
    <w:p w:rsidR="002F0D38" w:rsidRPr="002F0D38" w:rsidRDefault="002F0D38" w:rsidP="003278D7">
      <w:pPr>
        <w:spacing w:after="0"/>
        <w:rPr>
          <w:rFonts w:ascii="Calibri" w:hAnsi="Calibri" w:cs="Times New Roman"/>
          <w:sz w:val="24"/>
          <w:szCs w:val="24"/>
        </w:rPr>
      </w:pPr>
      <w:r w:rsidRPr="002F0D38">
        <w:rPr>
          <w:rFonts w:ascii="Calibri" w:hAnsi="Calibri" w:cs="Times New Roman"/>
          <w:sz w:val="24"/>
          <w:szCs w:val="24"/>
        </w:rPr>
        <w:t>Strategij</w:t>
      </w:r>
      <w:r w:rsidR="00224BD0">
        <w:rPr>
          <w:rFonts w:ascii="Calibri" w:hAnsi="Calibri" w:cs="Times New Roman"/>
          <w:sz w:val="24"/>
          <w:szCs w:val="24"/>
        </w:rPr>
        <w:t>a</w:t>
      </w:r>
      <w:r w:rsidRPr="002F0D38">
        <w:rPr>
          <w:rFonts w:ascii="Calibri" w:hAnsi="Calibri" w:cs="Times New Roman"/>
          <w:sz w:val="24"/>
          <w:szCs w:val="24"/>
        </w:rPr>
        <w:t xml:space="preserve"> zaštite od nasilja u obitelji </w:t>
      </w:r>
      <w:r w:rsidR="00EE6125">
        <w:rPr>
          <w:rFonts w:ascii="Calibri" w:hAnsi="Calibri" w:cs="Times New Roman"/>
          <w:sz w:val="24"/>
          <w:szCs w:val="24"/>
        </w:rPr>
        <w:t>Grada Križevaca</w:t>
      </w:r>
      <w:r>
        <w:rPr>
          <w:rFonts w:ascii="Calibri" w:hAnsi="Calibri" w:cs="Times New Roman"/>
          <w:sz w:val="24"/>
          <w:szCs w:val="24"/>
        </w:rPr>
        <w:t xml:space="preserve"> nastala je u sklopu programa „</w:t>
      </w:r>
      <w:r w:rsidRPr="002F0D38">
        <w:rPr>
          <w:rFonts w:ascii="Calibri" w:hAnsi="Calibri" w:cs="Times New Roman"/>
          <w:b/>
          <w:bCs/>
          <w:sz w:val="24"/>
          <w:szCs w:val="24"/>
        </w:rPr>
        <w:t>NISI SAMA</w:t>
      </w:r>
      <w:r w:rsidRPr="002F0D38">
        <w:rPr>
          <w:rFonts w:ascii="Calibri" w:hAnsi="Calibri" w:cs="Times New Roman"/>
          <w:sz w:val="24"/>
          <w:szCs w:val="24"/>
        </w:rPr>
        <w:t> – unaprjeđenje usluga osnaživanja i savjetovanja žrtava obiteljskog nasilja”</w:t>
      </w:r>
      <w:r>
        <w:rPr>
          <w:rFonts w:ascii="Calibri" w:hAnsi="Calibri" w:cs="Times New Roman"/>
          <w:sz w:val="24"/>
          <w:szCs w:val="24"/>
        </w:rPr>
        <w:t xml:space="preserve"> kojeg provodi Udruga “HERA“ Križevci u partnerstvu sa Gradom Križevci i Centrom za socijalnu skrb Križevci. Program se provodi od 2020. do 202</w:t>
      </w:r>
      <w:r w:rsidR="00AC04DB">
        <w:rPr>
          <w:rFonts w:ascii="Calibri" w:hAnsi="Calibri" w:cs="Times New Roman"/>
          <w:sz w:val="24"/>
          <w:szCs w:val="24"/>
        </w:rPr>
        <w:t>3</w:t>
      </w:r>
      <w:r>
        <w:rPr>
          <w:rFonts w:ascii="Calibri" w:hAnsi="Calibri" w:cs="Times New Roman"/>
          <w:sz w:val="24"/>
          <w:szCs w:val="24"/>
        </w:rPr>
        <w:t>.</w:t>
      </w:r>
      <w:r w:rsidR="00AC04DB">
        <w:rPr>
          <w:rFonts w:ascii="Calibri" w:hAnsi="Calibri" w:cs="Times New Roman"/>
          <w:sz w:val="24"/>
          <w:szCs w:val="24"/>
        </w:rPr>
        <w:t xml:space="preserve"> </w:t>
      </w:r>
      <w:r>
        <w:rPr>
          <w:rFonts w:ascii="Calibri" w:hAnsi="Calibri" w:cs="Times New Roman"/>
          <w:sz w:val="24"/>
          <w:szCs w:val="24"/>
        </w:rPr>
        <w:t>godine uz financijsku podršku</w:t>
      </w:r>
      <w:r w:rsidR="00AC04DB">
        <w:rPr>
          <w:rFonts w:ascii="Calibri" w:hAnsi="Calibri" w:cs="Times New Roman"/>
          <w:sz w:val="24"/>
          <w:szCs w:val="24"/>
        </w:rPr>
        <w:t xml:space="preserve"> Ministarstva rada, mirovinskoga sustava, obitelji i socijalne politike. </w:t>
      </w:r>
    </w:p>
    <w:sectPr w:rsidR="002F0D38" w:rsidRPr="002F0D38" w:rsidSect="003E3FD9">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7D9" w:rsidRDefault="006707D9" w:rsidP="00F160F3">
      <w:pPr>
        <w:spacing w:after="0" w:line="240" w:lineRule="auto"/>
      </w:pPr>
      <w:r>
        <w:separator/>
      </w:r>
    </w:p>
  </w:endnote>
  <w:endnote w:type="continuationSeparator" w:id="0">
    <w:p w:rsidR="006707D9" w:rsidRDefault="006707D9" w:rsidP="00F16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251844"/>
      <w:docPartObj>
        <w:docPartGallery w:val="Page Numbers (Bottom of Page)"/>
        <w:docPartUnique/>
      </w:docPartObj>
    </w:sdtPr>
    <w:sdtContent>
      <w:p w:rsidR="00E6517F" w:rsidRDefault="00E6517F">
        <w:pPr>
          <w:pStyle w:val="Podnoje"/>
          <w:jc w:val="center"/>
        </w:pPr>
        <w:fldSimple w:instr=" PAGE   \* MERGEFORMAT ">
          <w:r w:rsidR="00EE6125">
            <w:rPr>
              <w:noProof/>
            </w:rPr>
            <w:t>1</w:t>
          </w:r>
        </w:fldSimple>
      </w:p>
    </w:sdtContent>
  </w:sdt>
  <w:p w:rsidR="00F33D68" w:rsidRDefault="00F33D68">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7D9" w:rsidRDefault="006707D9" w:rsidP="00F160F3">
      <w:pPr>
        <w:spacing w:after="0" w:line="240" w:lineRule="auto"/>
      </w:pPr>
      <w:r>
        <w:separator/>
      </w:r>
    </w:p>
  </w:footnote>
  <w:footnote w:type="continuationSeparator" w:id="0">
    <w:p w:rsidR="006707D9" w:rsidRDefault="006707D9" w:rsidP="00F160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D68" w:rsidRDefault="00835D3D">
    <w:pPr>
      <w:pStyle w:val="Zaglavlj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240063" o:spid="_x0000_s2053" type="#_x0000_t136" style="position:absolute;margin-left:0;margin-top:0;width:397.65pt;height:238.6pt;rotation:315;z-index:-251654144;mso-position-horizontal:center;mso-position-horizontal-relative:margin;mso-position-vertical:center;mso-position-vertical-relative:margin" o:allowincell="f" fillcolor="silver" stroked="f">
          <v:fill opacity=".5"/>
          <v:textpath style="font-family:&quot;Calibri&quot;;font-size:1pt" string="Nacr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D68" w:rsidRDefault="00835D3D">
    <w:pPr>
      <w:pStyle w:val="Zaglavlj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240064" o:spid="_x0000_s2054" type="#_x0000_t136" style="position:absolute;margin-left:0;margin-top:0;width:397.65pt;height:238.6pt;rotation:315;z-index:-251652096;mso-position-horizontal:center;mso-position-horizontal-relative:margin;mso-position-vertical:center;mso-position-vertical-relative:margin" o:allowincell="f" fillcolor="silver" stroked="f">
          <v:fill opacity=".5"/>
          <v:textpath style="font-family:&quot;Calibri&quot;;font-size:1pt" string="Nacr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D68" w:rsidRDefault="00835D3D">
    <w:pPr>
      <w:pStyle w:val="Zaglavlj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240062" o:spid="_x0000_s2052"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Nacr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319"/>
    <w:multiLevelType w:val="hybridMultilevel"/>
    <w:tmpl w:val="B43049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1A5C2A"/>
    <w:multiLevelType w:val="hybridMultilevel"/>
    <w:tmpl w:val="FCDC1D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9DC7BE7"/>
    <w:multiLevelType w:val="hybridMultilevel"/>
    <w:tmpl w:val="017E98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4261845"/>
    <w:multiLevelType w:val="hybridMultilevel"/>
    <w:tmpl w:val="7226BAB4"/>
    <w:lvl w:ilvl="0" w:tplc="702255D2">
      <w:start w:val="1"/>
      <w:numFmt w:val="upperRoman"/>
      <w:lvlText w:val="%1."/>
      <w:lvlJc w:val="left"/>
      <w:pPr>
        <w:ind w:left="1080" w:hanging="720"/>
      </w:pPr>
      <w:rPr>
        <w:rFonts w:hint="default"/>
      </w:rPr>
    </w:lvl>
    <w:lvl w:ilvl="1" w:tplc="C6B24F24">
      <w:start w:val="1"/>
      <w:numFmt w:val="decimal"/>
      <w:lvlText w:val="%2."/>
      <w:lvlJc w:val="left"/>
      <w:pPr>
        <w:ind w:left="1440" w:hanging="360"/>
      </w:pPr>
      <w:rPr>
        <w:rFonts w:hint="default"/>
        <w:i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7512EE0"/>
    <w:multiLevelType w:val="hybridMultilevel"/>
    <w:tmpl w:val="2166CE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863EAF"/>
    <w:multiLevelType w:val="hybridMultilevel"/>
    <w:tmpl w:val="697C27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89089E"/>
    <w:multiLevelType w:val="hybridMultilevel"/>
    <w:tmpl w:val="C7DA68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7EE0D5E"/>
    <w:multiLevelType w:val="hybridMultilevel"/>
    <w:tmpl w:val="7974F83C"/>
    <w:lvl w:ilvl="0" w:tplc="9C526574">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8">
    <w:nsid w:val="28FC11D2"/>
    <w:multiLevelType w:val="hybridMultilevel"/>
    <w:tmpl w:val="98069D1E"/>
    <w:lvl w:ilvl="0" w:tplc="C6B24F24">
      <w:start w:val="1"/>
      <w:numFmt w:val="decimal"/>
      <w:lvlText w:val="%1."/>
      <w:lvlJc w:val="left"/>
      <w:pPr>
        <w:ind w:left="144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10A1818"/>
    <w:multiLevelType w:val="hybridMultilevel"/>
    <w:tmpl w:val="2D461EDA"/>
    <w:lvl w:ilvl="0" w:tplc="EB94146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325C274B"/>
    <w:multiLevelType w:val="hybridMultilevel"/>
    <w:tmpl w:val="A992E1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6005EFF"/>
    <w:multiLevelType w:val="hybridMultilevel"/>
    <w:tmpl w:val="CC3805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C9A18AA"/>
    <w:multiLevelType w:val="hybridMultilevel"/>
    <w:tmpl w:val="591C23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CF23E3C"/>
    <w:multiLevelType w:val="hybridMultilevel"/>
    <w:tmpl w:val="E34A4AF6"/>
    <w:lvl w:ilvl="0" w:tplc="EB94146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411160E4"/>
    <w:multiLevelType w:val="hybridMultilevel"/>
    <w:tmpl w:val="AA80904E"/>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nsid w:val="43097FD4"/>
    <w:multiLevelType w:val="hybridMultilevel"/>
    <w:tmpl w:val="47969D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AFE4290"/>
    <w:multiLevelType w:val="hybridMultilevel"/>
    <w:tmpl w:val="B2F28404"/>
    <w:lvl w:ilvl="0" w:tplc="702255D2">
      <w:start w:val="1"/>
      <w:numFmt w:val="upperRoman"/>
      <w:lvlText w:val="%1."/>
      <w:lvlJc w:val="left"/>
      <w:pPr>
        <w:ind w:left="1080" w:hanging="720"/>
      </w:pPr>
      <w:rPr>
        <w:rFonts w:hint="default"/>
      </w:rPr>
    </w:lvl>
    <w:lvl w:ilvl="1" w:tplc="C6B24F24">
      <w:start w:val="1"/>
      <w:numFmt w:val="decimal"/>
      <w:lvlText w:val="%2."/>
      <w:lvlJc w:val="left"/>
      <w:pPr>
        <w:ind w:left="1440" w:hanging="360"/>
      </w:pPr>
      <w:rPr>
        <w:rFonts w:hint="default"/>
        <w:i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CAC38FA"/>
    <w:multiLevelType w:val="hybridMultilevel"/>
    <w:tmpl w:val="08C480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0EC3CFD"/>
    <w:multiLevelType w:val="hybridMultilevel"/>
    <w:tmpl w:val="FA7C30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1270303"/>
    <w:multiLevelType w:val="hybridMultilevel"/>
    <w:tmpl w:val="CFCC76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16D7F0C"/>
    <w:multiLevelType w:val="hybridMultilevel"/>
    <w:tmpl w:val="14EE5A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52E1461"/>
    <w:multiLevelType w:val="hybridMultilevel"/>
    <w:tmpl w:val="FA7C30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87C53AF"/>
    <w:multiLevelType w:val="hybridMultilevel"/>
    <w:tmpl w:val="01BE0E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8E75EA6"/>
    <w:multiLevelType w:val="hybridMultilevel"/>
    <w:tmpl w:val="57FCD9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3EC1D9B"/>
    <w:multiLevelType w:val="hybridMultilevel"/>
    <w:tmpl w:val="008C63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9AF7834"/>
    <w:multiLevelType w:val="hybridMultilevel"/>
    <w:tmpl w:val="9088391C"/>
    <w:lvl w:ilvl="0" w:tplc="C6B24F24">
      <w:start w:val="1"/>
      <w:numFmt w:val="decimal"/>
      <w:lvlText w:val="%1."/>
      <w:lvlJc w:val="left"/>
      <w:pPr>
        <w:ind w:left="144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A862A91"/>
    <w:multiLevelType w:val="hybridMultilevel"/>
    <w:tmpl w:val="084804AE"/>
    <w:lvl w:ilvl="0" w:tplc="321245C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7">
    <w:nsid w:val="7C0646A3"/>
    <w:multiLevelType w:val="hybridMultilevel"/>
    <w:tmpl w:val="67BE699A"/>
    <w:lvl w:ilvl="0" w:tplc="CE7C1482">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3"/>
  </w:num>
  <w:num w:numId="2">
    <w:abstractNumId w:val="27"/>
  </w:num>
  <w:num w:numId="3">
    <w:abstractNumId w:val="19"/>
  </w:num>
  <w:num w:numId="4">
    <w:abstractNumId w:val="25"/>
  </w:num>
  <w:num w:numId="5">
    <w:abstractNumId w:val="1"/>
  </w:num>
  <w:num w:numId="6">
    <w:abstractNumId w:val="26"/>
  </w:num>
  <w:num w:numId="7">
    <w:abstractNumId w:val="18"/>
  </w:num>
  <w:num w:numId="8">
    <w:abstractNumId w:val="7"/>
  </w:num>
  <w:num w:numId="9">
    <w:abstractNumId w:val="22"/>
  </w:num>
  <w:num w:numId="10">
    <w:abstractNumId w:val="11"/>
  </w:num>
  <w:num w:numId="11">
    <w:abstractNumId w:val="17"/>
  </w:num>
  <w:num w:numId="12">
    <w:abstractNumId w:val="23"/>
  </w:num>
  <w:num w:numId="13">
    <w:abstractNumId w:val="14"/>
  </w:num>
  <w:num w:numId="14">
    <w:abstractNumId w:val="12"/>
  </w:num>
  <w:num w:numId="15">
    <w:abstractNumId w:val="10"/>
  </w:num>
  <w:num w:numId="16">
    <w:abstractNumId w:val="2"/>
  </w:num>
  <w:num w:numId="17">
    <w:abstractNumId w:val="0"/>
  </w:num>
  <w:num w:numId="18">
    <w:abstractNumId w:val="9"/>
  </w:num>
  <w:num w:numId="19">
    <w:abstractNumId w:val="13"/>
  </w:num>
  <w:num w:numId="20">
    <w:abstractNumId w:val="16"/>
  </w:num>
  <w:num w:numId="21">
    <w:abstractNumId w:val="24"/>
  </w:num>
  <w:num w:numId="22">
    <w:abstractNumId w:val="4"/>
  </w:num>
  <w:num w:numId="23">
    <w:abstractNumId w:val="20"/>
  </w:num>
  <w:num w:numId="24">
    <w:abstractNumId w:val="15"/>
  </w:num>
  <w:num w:numId="25">
    <w:abstractNumId w:val="8"/>
  </w:num>
  <w:num w:numId="26">
    <w:abstractNumId w:val="21"/>
  </w:num>
  <w:num w:numId="27">
    <w:abstractNumId w:val="6"/>
  </w:num>
  <w:num w:numId="28">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B7430"/>
    <w:rsid w:val="00000982"/>
    <w:rsid w:val="000028FB"/>
    <w:rsid w:val="0001114C"/>
    <w:rsid w:val="00020F30"/>
    <w:rsid w:val="00023C5D"/>
    <w:rsid w:val="00026F68"/>
    <w:rsid w:val="0003351A"/>
    <w:rsid w:val="00036808"/>
    <w:rsid w:val="00042393"/>
    <w:rsid w:val="000439AA"/>
    <w:rsid w:val="00044FA9"/>
    <w:rsid w:val="0005510F"/>
    <w:rsid w:val="000627E2"/>
    <w:rsid w:val="00066DE0"/>
    <w:rsid w:val="0007160E"/>
    <w:rsid w:val="000739FB"/>
    <w:rsid w:val="00076398"/>
    <w:rsid w:val="00083062"/>
    <w:rsid w:val="0009072D"/>
    <w:rsid w:val="000914EF"/>
    <w:rsid w:val="000936CC"/>
    <w:rsid w:val="000B67C3"/>
    <w:rsid w:val="000B7751"/>
    <w:rsid w:val="000D15CD"/>
    <w:rsid w:val="000D39FC"/>
    <w:rsid w:val="000E5C57"/>
    <w:rsid w:val="000F2D82"/>
    <w:rsid w:val="00100A71"/>
    <w:rsid w:val="00114A30"/>
    <w:rsid w:val="001238FB"/>
    <w:rsid w:val="00123DA5"/>
    <w:rsid w:val="00126099"/>
    <w:rsid w:val="0012734E"/>
    <w:rsid w:val="00133BC9"/>
    <w:rsid w:val="00134961"/>
    <w:rsid w:val="00135321"/>
    <w:rsid w:val="00135FF0"/>
    <w:rsid w:val="00136307"/>
    <w:rsid w:val="00143D17"/>
    <w:rsid w:val="00155208"/>
    <w:rsid w:val="00157615"/>
    <w:rsid w:val="00192071"/>
    <w:rsid w:val="001929D0"/>
    <w:rsid w:val="0019364B"/>
    <w:rsid w:val="00194FFF"/>
    <w:rsid w:val="001A02D4"/>
    <w:rsid w:val="001A3A67"/>
    <w:rsid w:val="001B0B93"/>
    <w:rsid w:val="001B29BF"/>
    <w:rsid w:val="001B4B18"/>
    <w:rsid w:val="001B72E7"/>
    <w:rsid w:val="001C262C"/>
    <w:rsid w:val="001C729C"/>
    <w:rsid w:val="001D6C5B"/>
    <w:rsid w:val="002028BB"/>
    <w:rsid w:val="00205C1B"/>
    <w:rsid w:val="00224BD0"/>
    <w:rsid w:val="00226547"/>
    <w:rsid w:val="00245F91"/>
    <w:rsid w:val="0025370A"/>
    <w:rsid w:val="00254790"/>
    <w:rsid w:val="00256960"/>
    <w:rsid w:val="00277F3E"/>
    <w:rsid w:val="00282104"/>
    <w:rsid w:val="002879B6"/>
    <w:rsid w:val="002A3CC3"/>
    <w:rsid w:val="002A699C"/>
    <w:rsid w:val="002B1F69"/>
    <w:rsid w:val="002B2AFE"/>
    <w:rsid w:val="002B718C"/>
    <w:rsid w:val="002D31DC"/>
    <w:rsid w:val="002D379D"/>
    <w:rsid w:val="002E27B3"/>
    <w:rsid w:val="002F0D38"/>
    <w:rsid w:val="002F17C6"/>
    <w:rsid w:val="00302814"/>
    <w:rsid w:val="0030366C"/>
    <w:rsid w:val="00304760"/>
    <w:rsid w:val="00304A3B"/>
    <w:rsid w:val="003106C9"/>
    <w:rsid w:val="003175F3"/>
    <w:rsid w:val="00325A1E"/>
    <w:rsid w:val="003278D7"/>
    <w:rsid w:val="003329DE"/>
    <w:rsid w:val="00332E58"/>
    <w:rsid w:val="003353DF"/>
    <w:rsid w:val="00350B56"/>
    <w:rsid w:val="00352BD8"/>
    <w:rsid w:val="00353927"/>
    <w:rsid w:val="00353A54"/>
    <w:rsid w:val="00355A87"/>
    <w:rsid w:val="00364278"/>
    <w:rsid w:val="003652F5"/>
    <w:rsid w:val="00380128"/>
    <w:rsid w:val="003852C2"/>
    <w:rsid w:val="00386435"/>
    <w:rsid w:val="0038793D"/>
    <w:rsid w:val="00395057"/>
    <w:rsid w:val="003A1FDC"/>
    <w:rsid w:val="003C0B00"/>
    <w:rsid w:val="003C4479"/>
    <w:rsid w:val="003D59F2"/>
    <w:rsid w:val="003E1059"/>
    <w:rsid w:val="003E2E50"/>
    <w:rsid w:val="003E3E0C"/>
    <w:rsid w:val="003E3FD9"/>
    <w:rsid w:val="003E6FE6"/>
    <w:rsid w:val="003F37F8"/>
    <w:rsid w:val="003F411B"/>
    <w:rsid w:val="0040385C"/>
    <w:rsid w:val="00410C64"/>
    <w:rsid w:val="00413FDE"/>
    <w:rsid w:val="004140A1"/>
    <w:rsid w:val="00417C8E"/>
    <w:rsid w:val="004357D7"/>
    <w:rsid w:val="0044360E"/>
    <w:rsid w:val="00452E71"/>
    <w:rsid w:val="00457CE7"/>
    <w:rsid w:val="00471092"/>
    <w:rsid w:val="004766E0"/>
    <w:rsid w:val="004A3379"/>
    <w:rsid w:val="004A36DD"/>
    <w:rsid w:val="004A5C8A"/>
    <w:rsid w:val="004B16A3"/>
    <w:rsid w:val="004B1C09"/>
    <w:rsid w:val="004B7F00"/>
    <w:rsid w:val="004C1A6D"/>
    <w:rsid w:val="004C26CE"/>
    <w:rsid w:val="004C7B8C"/>
    <w:rsid w:val="004D5779"/>
    <w:rsid w:val="004D6096"/>
    <w:rsid w:val="004D6AC5"/>
    <w:rsid w:val="004F073B"/>
    <w:rsid w:val="004F2EB9"/>
    <w:rsid w:val="00504BF3"/>
    <w:rsid w:val="00520730"/>
    <w:rsid w:val="005307D7"/>
    <w:rsid w:val="00533ACB"/>
    <w:rsid w:val="00534BC2"/>
    <w:rsid w:val="0053595D"/>
    <w:rsid w:val="0054302C"/>
    <w:rsid w:val="005435D5"/>
    <w:rsid w:val="00557F2A"/>
    <w:rsid w:val="00560BCE"/>
    <w:rsid w:val="005674B1"/>
    <w:rsid w:val="00575454"/>
    <w:rsid w:val="00577978"/>
    <w:rsid w:val="005835D4"/>
    <w:rsid w:val="005944AB"/>
    <w:rsid w:val="005A6501"/>
    <w:rsid w:val="005B765F"/>
    <w:rsid w:val="005C501F"/>
    <w:rsid w:val="005E3BD7"/>
    <w:rsid w:val="0061278A"/>
    <w:rsid w:val="0062358F"/>
    <w:rsid w:val="0062519E"/>
    <w:rsid w:val="00644A9C"/>
    <w:rsid w:val="006452CD"/>
    <w:rsid w:val="00646FFA"/>
    <w:rsid w:val="0066749A"/>
    <w:rsid w:val="00667DC9"/>
    <w:rsid w:val="006707D9"/>
    <w:rsid w:val="006714AE"/>
    <w:rsid w:val="00672306"/>
    <w:rsid w:val="00672540"/>
    <w:rsid w:val="0068333F"/>
    <w:rsid w:val="0069247E"/>
    <w:rsid w:val="006929FE"/>
    <w:rsid w:val="006A182C"/>
    <w:rsid w:val="006B5A72"/>
    <w:rsid w:val="006C1867"/>
    <w:rsid w:val="006C64FE"/>
    <w:rsid w:val="006C73CA"/>
    <w:rsid w:val="006D1CBE"/>
    <w:rsid w:val="006E16F2"/>
    <w:rsid w:val="006E7ACA"/>
    <w:rsid w:val="006F6D5D"/>
    <w:rsid w:val="00701966"/>
    <w:rsid w:val="007031E6"/>
    <w:rsid w:val="00720A60"/>
    <w:rsid w:val="00724F57"/>
    <w:rsid w:val="00731097"/>
    <w:rsid w:val="0074385D"/>
    <w:rsid w:val="007475B3"/>
    <w:rsid w:val="00764B83"/>
    <w:rsid w:val="00772B56"/>
    <w:rsid w:val="00774B0E"/>
    <w:rsid w:val="00781B80"/>
    <w:rsid w:val="0078333A"/>
    <w:rsid w:val="007876CD"/>
    <w:rsid w:val="00796701"/>
    <w:rsid w:val="00796F9A"/>
    <w:rsid w:val="007B506B"/>
    <w:rsid w:val="007B64AC"/>
    <w:rsid w:val="007B7420"/>
    <w:rsid w:val="007B7753"/>
    <w:rsid w:val="007C5D6E"/>
    <w:rsid w:val="007D24BD"/>
    <w:rsid w:val="007E60F1"/>
    <w:rsid w:val="007E63DA"/>
    <w:rsid w:val="007F0E66"/>
    <w:rsid w:val="007F2A63"/>
    <w:rsid w:val="007F6DA3"/>
    <w:rsid w:val="00802D26"/>
    <w:rsid w:val="00807820"/>
    <w:rsid w:val="00811235"/>
    <w:rsid w:val="00831ECB"/>
    <w:rsid w:val="00835D3D"/>
    <w:rsid w:val="00847068"/>
    <w:rsid w:val="00855341"/>
    <w:rsid w:val="0085717B"/>
    <w:rsid w:val="0086751C"/>
    <w:rsid w:val="0087228F"/>
    <w:rsid w:val="00874D11"/>
    <w:rsid w:val="008837A4"/>
    <w:rsid w:val="00885988"/>
    <w:rsid w:val="00887623"/>
    <w:rsid w:val="008A6C9A"/>
    <w:rsid w:val="008B0C68"/>
    <w:rsid w:val="008B30C8"/>
    <w:rsid w:val="008C7A01"/>
    <w:rsid w:val="008D07A2"/>
    <w:rsid w:val="008D3474"/>
    <w:rsid w:val="00902AF1"/>
    <w:rsid w:val="00910A70"/>
    <w:rsid w:val="0092113A"/>
    <w:rsid w:val="009256E1"/>
    <w:rsid w:val="00925A71"/>
    <w:rsid w:val="00926370"/>
    <w:rsid w:val="00927118"/>
    <w:rsid w:val="00927890"/>
    <w:rsid w:val="009353B2"/>
    <w:rsid w:val="009600A4"/>
    <w:rsid w:val="00961756"/>
    <w:rsid w:val="00966187"/>
    <w:rsid w:val="00967370"/>
    <w:rsid w:val="009770E9"/>
    <w:rsid w:val="0098033C"/>
    <w:rsid w:val="00983A56"/>
    <w:rsid w:val="00995D6D"/>
    <w:rsid w:val="009A321E"/>
    <w:rsid w:val="009C3863"/>
    <w:rsid w:val="009C7904"/>
    <w:rsid w:val="009D3446"/>
    <w:rsid w:val="009D703F"/>
    <w:rsid w:val="009E4AEE"/>
    <w:rsid w:val="00A1489A"/>
    <w:rsid w:val="00A374EF"/>
    <w:rsid w:val="00A4353A"/>
    <w:rsid w:val="00A577E7"/>
    <w:rsid w:val="00A633EE"/>
    <w:rsid w:val="00A653BE"/>
    <w:rsid w:val="00A77A33"/>
    <w:rsid w:val="00AA63FD"/>
    <w:rsid w:val="00AA781E"/>
    <w:rsid w:val="00AB490A"/>
    <w:rsid w:val="00AB4F62"/>
    <w:rsid w:val="00AC04DB"/>
    <w:rsid w:val="00AC4746"/>
    <w:rsid w:val="00AD5C3B"/>
    <w:rsid w:val="00AD6EFD"/>
    <w:rsid w:val="00B000C6"/>
    <w:rsid w:val="00B00CD8"/>
    <w:rsid w:val="00B0293C"/>
    <w:rsid w:val="00B03E05"/>
    <w:rsid w:val="00B148A8"/>
    <w:rsid w:val="00B22A17"/>
    <w:rsid w:val="00B27447"/>
    <w:rsid w:val="00B44B6A"/>
    <w:rsid w:val="00B53A2F"/>
    <w:rsid w:val="00B563C3"/>
    <w:rsid w:val="00B57C76"/>
    <w:rsid w:val="00B61142"/>
    <w:rsid w:val="00B76C2E"/>
    <w:rsid w:val="00B8086A"/>
    <w:rsid w:val="00B90A7B"/>
    <w:rsid w:val="00B9566A"/>
    <w:rsid w:val="00B97E26"/>
    <w:rsid w:val="00BC598E"/>
    <w:rsid w:val="00BC652A"/>
    <w:rsid w:val="00BD3A7B"/>
    <w:rsid w:val="00BD560A"/>
    <w:rsid w:val="00BE424D"/>
    <w:rsid w:val="00BE7A79"/>
    <w:rsid w:val="00BF3976"/>
    <w:rsid w:val="00BF4FFC"/>
    <w:rsid w:val="00C030C8"/>
    <w:rsid w:val="00C13DC7"/>
    <w:rsid w:val="00C15888"/>
    <w:rsid w:val="00C1746D"/>
    <w:rsid w:val="00C342C0"/>
    <w:rsid w:val="00C63FFB"/>
    <w:rsid w:val="00C73709"/>
    <w:rsid w:val="00C8048E"/>
    <w:rsid w:val="00C81A06"/>
    <w:rsid w:val="00CA33BF"/>
    <w:rsid w:val="00CC12A3"/>
    <w:rsid w:val="00CC2418"/>
    <w:rsid w:val="00CC4B81"/>
    <w:rsid w:val="00CD5599"/>
    <w:rsid w:val="00CE12BB"/>
    <w:rsid w:val="00CE5148"/>
    <w:rsid w:val="00CE5786"/>
    <w:rsid w:val="00CF1FF4"/>
    <w:rsid w:val="00CF418A"/>
    <w:rsid w:val="00D01AF4"/>
    <w:rsid w:val="00D21330"/>
    <w:rsid w:val="00D222FF"/>
    <w:rsid w:val="00D23044"/>
    <w:rsid w:val="00D30907"/>
    <w:rsid w:val="00D34523"/>
    <w:rsid w:val="00D350A1"/>
    <w:rsid w:val="00D46F43"/>
    <w:rsid w:val="00D5564A"/>
    <w:rsid w:val="00D63D8C"/>
    <w:rsid w:val="00D76680"/>
    <w:rsid w:val="00D82BB9"/>
    <w:rsid w:val="00D87B92"/>
    <w:rsid w:val="00D97EB8"/>
    <w:rsid w:val="00DA3B6A"/>
    <w:rsid w:val="00DB6877"/>
    <w:rsid w:val="00DB7430"/>
    <w:rsid w:val="00DC30F1"/>
    <w:rsid w:val="00DC3899"/>
    <w:rsid w:val="00DF3846"/>
    <w:rsid w:val="00E0204D"/>
    <w:rsid w:val="00E1136E"/>
    <w:rsid w:val="00E30C18"/>
    <w:rsid w:val="00E4255B"/>
    <w:rsid w:val="00E455EC"/>
    <w:rsid w:val="00E51EAF"/>
    <w:rsid w:val="00E52356"/>
    <w:rsid w:val="00E54381"/>
    <w:rsid w:val="00E549D7"/>
    <w:rsid w:val="00E6517F"/>
    <w:rsid w:val="00E67685"/>
    <w:rsid w:val="00E72A6C"/>
    <w:rsid w:val="00E72D58"/>
    <w:rsid w:val="00E838D9"/>
    <w:rsid w:val="00E94AED"/>
    <w:rsid w:val="00E961EE"/>
    <w:rsid w:val="00EA61BF"/>
    <w:rsid w:val="00EA74BB"/>
    <w:rsid w:val="00EB2469"/>
    <w:rsid w:val="00EB6E2C"/>
    <w:rsid w:val="00EC445F"/>
    <w:rsid w:val="00EE5B3F"/>
    <w:rsid w:val="00EE5BB2"/>
    <w:rsid w:val="00EE6125"/>
    <w:rsid w:val="00EE6A21"/>
    <w:rsid w:val="00EF78B5"/>
    <w:rsid w:val="00EF7D57"/>
    <w:rsid w:val="00F11A38"/>
    <w:rsid w:val="00F160F3"/>
    <w:rsid w:val="00F174FB"/>
    <w:rsid w:val="00F17950"/>
    <w:rsid w:val="00F226F4"/>
    <w:rsid w:val="00F25C94"/>
    <w:rsid w:val="00F261A9"/>
    <w:rsid w:val="00F33D68"/>
    <w:rsid w:val="00F36ACB"/>
    <w:rsid w:val="00F478D2"/>
    <w:rsid w:val="00F516AB"/>
    <w:rsid w:val="00F56807"/>
    <w:rsid w:val="00F6440F"/>
    <w:rsid w:val="00F71C13"/>
    <w:rsid w:val="00F75CFB"/>
    <w:rsid w:val="00F815B4"/>
    <w:rsid w:val="00F865F8"/>
    <w:rsid w:val="00F95112"/>
    <w:rsid w:val="00FC168B"/>
    <w:rsid w:val="00FC4D04"/>
    <w:rsid w:val="00FC6A20"/>
    <w:rsid w:val="00FC7B83"/>
    <w:rsid w:val="00FF4EE2"/>
    <w:rsid w:val="00FF5BD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43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western">
    <w:name w:val="western"/>
    <w:basedOn w:val="Normal"/>
    <w:rsid w:val="007031E6"/>
    <w:pPr>
      <w:spacing w:before="100" w:beforeAutospacing="1" w:after="119" w:line="240" w:lineRule="auto"/>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34"/>
    <w:qFormat/>
    <w:rsid w:val="007031E6"/>
    <w:pPr>
      <w:ind w:left="720"/>
      <w:contextualSpacing/>
    </w:pPr>
  </w:style>
  <w:style w:type="character" w:styleId="Referencakomentara">
    <w:name w:val="annotation reference"/>
    <w:basedOn w:val="Zadanifontodlomka"/>
    <w:uiPriority w:val="99"/>
    <w:semiHidden/>
    <w:unhideWhenUsed/>
    <w:rsid w:val="007031E6"/>
    <w:rPr>
      <w:sz w:val="16"/>
      <w:szCs w:val="16"/>
    </w:rPr>
  </w:style>
  <w:style w:type="paragraph" w:styleId="Tekstkomentara">
    <w:name w:val="annotation text"/>
    <w:basedOn w:val="Normal"/>
    <w:link w:val="TekstkomentaraChar"/>
    <w:uiPriority w:val="99"/>
    <w:semiHidden/>
    <w:unhideWhenUsed/>
    <w:rsid w:val="007031E6"/>
    <w:pPr>
      <w:spacing w:line="240" w:lineRule="auto"/>
    </w:pPr>
    <w:rPr>
      <w:sz w:val="20"/>
      <w:szCs w:val="20"/>
    </w:rPr>
  </w:style>
  <w:style w:type="character" w:customStyle="1" w:styleId="TekstkomentaraChar">
    <w:name w:val="Tekst komentara Char"/>
    <w:basedOn w:val="Zadanifontodlomka"/>
    <w:link w:val="Tekstkomentara"/>
    <w:uiPriority w:val="99"/>
    <w:semiHidden/>
    <w:rsid w:val="007031E6"/>
    <w:rPr>
      <w:sz w:val="20"/>
      <w:szCs w:val="20"/>
    </w:rPr>
  </w:style>
  <w:style w:type="paragraph" w:styleId="Predmetkomentara">
    <w:name w:val="annotation subject"/>
    <w:basedOn w:val="Tekstkomentara"/>
    <w:next w:val="Tekstkomentara"/>
    <w:link w:val="PredmetkomentaraChar"/>
    <w:uiPriority w:val="99"/>
    <w:semiHidden/>
    <w:unhideWhenUsed/>
    <w:rsid w:val="00983A56"/>
    <w:rPr>
      <w:b/>
      <w:bCs/>
    </w:rPr>
  </w:style>
  <w:style w:type="character" w:customStyle="1" w:styleId="PredmetkomentaraChar">
    <w:name w:val="Predmet komentara Char"/>
    <w:basedOn w:val="TekstkomentaraChar"/>
    <w:link w:val="Predmetkomentara"/>
    <w:uiPriority w:val="99"/>
    <w:semiHidden/>
    <w:rsid w:val="00983A56"/>
    <w:rPr>
      <w:b/>
      <w:bCs/>
      <w:sz w:val="20"/>
      <w:szCs w:val="20"/>
    </w:rPr>
  </w:style>
  <w:style w:type="character" w:styleId="Hiperveza">
    <w:name w:val="Hyperlink"/>
    <w:basedOn w:val="Zadanifontodlomka"/>
    <w:uiPriority w:val="99"/>
    <w:semiHidden/>
    <w:unhideWhenUsed/>
    <w:rsid w:val="00E72A6C"/>
    <w:rPr>
      <w:color w:val="0000FF"/>
      <w:u w:val="single"/>
    </w:rPr>
  </w:style>
  <w:style w:type="paragraph" w:styleId="Zaglavlje">
    <w:name w:val="header"/>
    <w:basedOn w:val="Normal"/>
    <w:link w:val="ZaglavljeChar"/>
    <w:uiPriority w:val="99"/>
    <w:unhideWhenUsed/>
    <w:rsid w:val="00F160F3"/>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F160F3"/>
  </w:style>
  <w:style w:type="paragraph" w:styleId="Podnoje">
    <w:name w:val="footer"/>
    <w:basedOn w:val="Normal"/>
    <w:link w:val="PodnojeChar"/>
    <w:uiPriority w:val="99"/>
    <w:unhideWhenUsed/>
    <w:rsid w:val="00F160F3"/>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F160F3"/>
  </w:style>
  <w:style w:type="paragraph" w:styleId="StandardWeb">
    <w:name w:val="Normal (Web)"/>
    <w:basedOn w:val="Normal"/>
    <w:uiPriority w:val="99"/>
    <w:semiHidden/>
    <w:unhideWhenUsed/>
    <w:rsid w:val="00FC4D04"/>
    <w:pPr>
      <w:spacing w:before="100" w:beforeAutospacing="1" w:after="142" w:line="276"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35D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35D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582694">
      <w:bodyDiv w:val="1"/>
      <w:marLeft w:val="0"/>
      <w:marRight w:val="0"/>
      <w:marTop w:val="0"/>
      <w:marBottom w:val="0"/>
      <w:divBdr>
        <w:top w:val="none" w:sz="0" w:space="0" w:color="auto"/>
        <w:left w:val="none" w:sz="0" w:space="0" w:color="auto"/>
        <w:bottom w:val="none" w:sz="0" w:space="0" w:color="auto"/>
        <w:right w:val="none" w:sz="0" w:space="0" w:color="auto"/>
      </w:divBdr>
    </w:div>
    <w:div w:id="635450225">
      <w:bodyDiv w:val="1"/>
      <w:marLeft w:val="0"/>
      <w:marRight w:val="0"/>
      <w:marTop w:val="0"/>
      <w:marBottom w:val="0"/>
      <w:divBdr>
        <w:top w:val="none" w:sz="0" w:space="0" w:color="auto"/>
        <w:left w:val="none" w:sz="0" w:space="0" w:color="auto"/>
        <w:bottom w:val="none" w:sz="0" w:space="0" w:color="auto"/>
        <w:right w:val="none" w:sz="0" w:space="0" w:color="auto"/>
      </w:divBdr>
    </w:div>
    <w:div w:id="872497134">
      <w:bodyDiv w:val="1"/>
      <w:marLeft w:val="0"/>
      <w:marRight w:val="0"/>
      <w:marTop w:val="0"/>
      <w:marBottom w:val="0"/>
      <w:divBdr>
        <w:top w:val="none" w:sz="0" w:space="0" w:color="auto"/>
        <w:left w:val="none" w:sz="0" w:space="0" w:color="auto"/>
        <w:bottom w:val="none" w:sz="0" w:space="0" w:color="auto"/>
        <w:right w:val="none" w:sz="0" w:space="0" w:color="auto"/>
      </w:divBdr>
    </w:div>
    <w:div w:id="896548129">
      <w:bodyDiv w:val="1"/>
      <w:marLeft w:val="0"/>
      <w:marRight w:val="0"/>
      <w:marTop w:val="0"/>
      <w:marBottom w:val="0"/>
      <w:divBdr>
        <w:top w:val="none" w:sz="0" w:space="0" w:color="auto"/>
        <w:left w:val="none" w:sz="0" w:space="0" w:color="auto"/>
        <w:bottom w:val="none" w:sz="0" w:space="0" w:color="auto"/>
        <w:right w:val="none" w:sz="0" w:space="0" w:color="auto"/>
      </w:divBdr>
    </w:div>
    <w:div w:id="1010839624">
      <w:bodyDiv w:val="1"/>
      <w:marLeft w:val="0"/>
      <w:marRight w:val="0"/>
      <w:marTop w:val="0"/>
      <w:marBottom w:val="0"/>
      <w:divBdr>
        <w:top w:val="none" w:sz="0" w:space="0" w:color="auto"/>
        <w:left w:val="none" w:sz="0" w:space="0" w:color="auto"/>
        <w:bottom w:val="none" w:sz="0" w:space="0" w:color="auto"/>
        <w:right w:val="none" w:sz="0" w:space="0" w:color="auto"/>
      </w:divBdr>
    </w:div>
    <w:div w:id="1083993800">
      <w:bodyDiv w:val="1"/>
      <w:marLeft w:val="0"/>
      <w:marRight w:val="0"/>
      <w:marTop w:val="0"/>
      <w:marBottom w:val="0"/>
      <w:divBdr>
        <w:top w:val="none" w:sz="0" w:space="0" w:color="auto"/>
        <w:left w:val="none" w:sz="0" w:space="0" w:color="auto"/>
        <w:bottom w:val="none" w:sz="0" w:space="0" w:color="auto"/>
        <w:right w:val="none" w:sz="0" w:space="0" w:color="auto"/>
      </w:divBdr>
    </w:div>
    <w:div w:id="1127549788">
      <w:bodyDiv w:val="1"/>
      <w:marLeft w:val="0"/>
      <w:marRight w:val="0"/>
      <w:marTop w:val="0"/>
      <w:marBottom w:val="0"/>
      <w:divBdr>
        <w:top w:val="none" w:sz="0" w:space="0" w:color="auto"/>
        <w:left w:val="none" w:sz="0" w:space="0" w:color="auto"/>
        <w:bottom w:val="none" w:sz="0" w:space="0" w:color="auto"/>
        <w:right w:val="none" w:sz="0" w:space="0" w:color="auto"/>
      </w:divBdr>
    </w:div>
    <w:div w:id="1252348449">
      <w:bodyDiv w:val="1"/>
      <w:marLeft w:val="0"/>
      <w:marRight w:val="0"/>
      <w:marTop w:val="0"/>
      <w:marBottom w:val="0"/>
      <w:divBdr>
        <w:top w:val="none" w:sz="0" w:space="0" w:color="auto"/>
        <w:left w:val="none" w:sz="0" w:space="0" w:color="auto"/>
        <w:bottom w:val="none" w:sz="0" w:space="0" w:color="auto"/>
        <w:right w:val="none" w:sz="0" w:space="0" w:color="auto"/>
      </w:divBdr>
    </w:div>
    <w:div w:id="1395927555">
      <w:bodyDiv w:val="1"/>
      <w:marLeft w:val="0"/>
      <w:marRight w:val="0"/>
      <w:marTop w:val="0"/>
      <w:marBottom w:val="0"/>
      <w:divBdr>
        <w:top w:val="none" w:sz="0" w:space="0" w:color="auto"/>
        <w:left w:val="none" w:sz="0" w:space="0" w:color="auto"/>
        <w:bottom w:val="none" w:sz="0" w:space="0" w:color="auto"/>
        <w:right w:val="none" w:sz="0" w:space="0" w:color="auto"/>
      </w:divBdr>
    </w:div>
    <w:div w:id="1437209878">
      <w:bodyDiv w:val="1"/>
      <w:marLeft w:val="0"/>
      <w:marRight w:val="0"/>
      <w:marTop w:val="0"/>
      <w:marBottom w:val="0"/>
      <w:divBdr>
        <w:top w:val="none" w:sz="0" w:space="0" w:color="auto"/>
        <w:left w:val="none" w:sz="0" w:space="0" w:color="auto"/>
        <w:bottom w:val="none" w:sz="0" w:space="0" w:color="auto"/>
        <w:right w:val="none" w:sz="0" w:space="0" w:color="auto"/>
      </w:divBdr>
    </w:div>
    <w:div w:id="1591699830">
      <w:bodyDiv w:val="1"/>
      <w:marLeft w:val="0"/>
      <w:marRight w:val="0"/>
      <w:marTop w:val="0"/>
      <w:marBottom w:val="0"/>
      <w:divBdr>
        <w:top w:val="none" w:sz="0" w:space="0" w:color="auto"/>
        <w:left w:val="none" w:sz="0" w:space="0" w:color="auto"/>
        <w:bottom w:val="none" w:sz="0" w:space="0" w:color="auto"/>
        <w:right w:val="none" w:sz="0" w:space="0" w:color="auto"/>
      </w:divBdr>
    </w:div>
    <w:div w:id="195770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Radni_list_programa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Radni_list_programa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Radni_list_programa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Radni_list_programa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Radni_list_programa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Nasilje u obitelji - Kazneni zakon čl. 179a (NN 126/19)</a:t>
            </a:r>
          </a:p>
        </c:rich>
      </c:tx>
      <c:spPr>
        <a:noFill/>
        <a:ln>
          <a:noFill/>
        </a:ln>
        <a:effectLst/>
      </c:spPr>
    </c:title>
    <c:plotArea>
      <c:layout/>
      <c:barChart>
        <c:barDir val="col"/>
        <c:grouping val="clustered"/>
        <c:ser>
          <c:idx val="0"/>
          <c:order val="0"/>
          <c:tx>
            <c:strRef>
              <c:f>List1!$C$2</c:f>
              <c:strCache>
                <c:ptCount val="1"/>
                <c:pt idx="0">
                  <c:v>evidntirano</c:v>
                </c:pt>
              </c:strCache>
            </c:strRef>
          </c:tx>
          <c:spPr>
            <a:solidFill>
              <a:schemeClr val="accent1"/>
            </a:solidFill>
            <a:ln>
              <a:noFill/>
            </a:ln>
            <a:effectLst/>
          </c:spPr>
          <c:cat>
            <c:numRef>
              <c:f>List1!$B$3:$B$7</c:f>
              <c:numCache>
                <c:formatCode>General</c:formatCode>
                <c:ptCount val="5"/>
                <c:pt idx="0">
                  <c:v>2016</c:v>
                </c:pt>
                <c:pt idx="1">
                  <c:v>2017</c:v>
                </c:pt>
                <c:pt idx="2">
                  <c:v>2018</c:v>
                </c:pt>
                <c:pt idx="3">
                  <c:v>2019</c:v>
                </c:pt>
                <c:pt idx="4">
                  <c:v>2020</c:v>
                </c:pt>
              </c:numCache>
            </c:numRef>
          </c:cat>
          <c:val>
            <c:numRef>
              <c:f>List1!$C$3:$C$7</c:f>
              <c:numCache>
                <c:formatCode>General</c:formatCode>
                <c:ptCount val="5"/>
                <c:pt idx="0">
                  <c:v>2</c:v>
                </c:pt>
                <c:pt idx="1">
                  <c:v>9</c:v>
                </c:pt>
                <c:pt idx="2">
                  <c:v>3</c:v>
                </c:pt>
                <c:pt idx="3">
                  <c:v>6</c:v>
                </c:pt>
                <c:pt idx="4">
                  <c:v>6</c:v>
                </c:pt>
              </c:numCache>
            </c:numRef>
          </c:val>
          <c:extLst xmlns:c16r2="http://schemas.microsoft.com/office/drawing/2015/06/chart">
            <c:ext xmlns:c16="http://schemas.microsoft.com/office/drawing/2014/chart" uri="{C3380CC4-5D6E-409C-BE32-E72D297353CC}">
              <c16:uniqueId val="{00000000-FF8B-4D5B-ADEB-06A04CF096F1}"/>
            </c:ext>
          </c:extLst>
        </c:ser>
        <c:ser>
          <c:idx val="1"/>
          <c:order val="1"/>
          <c:tx>
            <c:strRef>
              <c:f>List1!$D$2</c:f>
              <c:strCache>
                <c:ptCount val="1"/>
                <c:pt idx="0">
                  <c:v>podignuto optužnica</c:v>
                </c:pt>
              </c:strCache>
            </c:strRef>
          </c:tx>
          <c:spPr>
            <a:solidFill>
              <a:schemeClr val="accent2"/>
            </a:solidFill>
            <a:ln>
              <a:noFill/>
            </a:ln>
            <a:effectLst/>
          </c:spPr>
          <c:cat>
            <c:numRef>
              <c:f>List1!$B$3:$B$7</c:f>
              <c:numCache>
                <c:formatCode>General</c:formatCode>
                <c:ptCount val="5"/>
                <c:pt idx="0">
                  <c:v>2016</c:v>
                </c:pt>
                <c:pt idx="1">
                  <c:v>2017</c:v>
                </c:pt>
                <c:pt idx="2">
                  <c:v>2018</c:v>
                </c:pt>
                <c:pt idx="3">
                  <c:v>2019</c:v>
                </c:pt>
                <c:pt idx="4">
                  <c:v>2020</c:v>
                </c:pt>
              </c:numCache>
            </c:numRef>
          </c:cat>
          <c:val>
            <c:numRef>
              <c:f>List1!$D$3:$D$7</c:f>
              <c:numCache>
                <c:formatCode>General</c:formatCode>
                <c:ptCount val="5"/>
                <c:pt idx="0">
                  <c:v>2</c:v>
                </c:pt>
                <c:pt idx="1">
                  <c:v>6</c:v>
                </c:pt>
                <c:pt idx="2">
                  <c:v>1</c:v>
                </c:pt>
                <c:pt idx="3">
                  <c:v>7</c:v>
                </c:pt>
                <c:pt idx="4">
                  <c:v>1</c:v>
                </c:pt>
              </c:numCache>
            </c:numRef>
          </c:val>
          <c:extLst xmlns:c16r2="http://schemas.microsoft.com/office/drawing/2015/06/chart">
            <c:ext xmlns:c16="http://schemas.microsoft.com/office/drawing/2014/chart" uri="{C3380CC4-5D6E-409C-BE32-E72D297353CC}">
              <c16:uniqueId val="{00000001-FF8B-4D5B-ADEB-06A04CF096F1}"/>
            </c:ext>
          </c:extLst>
        </c:ser>
        <c:gapWidth val="219"/>
        <c:overlap val="-27"/>
        <c:axId val="44932096"/>
        <c:axId val="112881664"/>
      </c:barChart>
      <c:catAx>
        <c:axId val="449320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CS"/>
          </a:p>
        </c:txPr>
        <c:crossAx val="112881664"/>
        <c:crosses val="autoZero"/>
        <c:auto val="1"/>
        <c:lblAlgn val="ctr"/>
        <c:lblOffset val="100"/>
      </c:catAx>
      <c:valAx>
        <c:axId val="1128816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CS"/>
          </a:p>
        </c:txPr>
        <c:crossAx val="449320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C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C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Nasilje u obitelji - Zakona o zaštiti nasilja u obitelji  čl. 4 (NN 70/17)</a:t>
            </a:r>
          </a:p>
        </c:rich>
      </c:tx>
      <c:spPr>
        <a:noFill/>
        <a:ln>
          <a:noFill/>
        </a:ln>
        <a:effectLst/>
      </c:spPr>
    </c:title>
    <c:plotArea>
      <c:layout/>
      <c:barChart>
        <c:barDir val="col"/>
        <c:grouping val="clustered"/>
        <c:ser>
          <c:idx val="0"/>
          <c:order val="0"/>
          <c:tx>
            <c:strRef>
              <c:f>List2!$B$2</c:f>
              <c:strCache>
                <c:ptCount val="1"/>
                <c:pt idx="0">
                  <c:v>evidntirano</c:v>
                </c:pt>
              </c:strCache>
            </c:strRef>
          </c:tx>
          <c:spPr>
            <a:solidFill>
              <a:schemeClr val="accent1"/>
            </a:solidFill>
            <a:ln>
              <a:noFill/>
            </a:ln>
            <a:effectLst/>
          </c:spPr>
          <c:cat>
            <c:numRef>
              <c:f>List2!$A$3:$A$7</c:f>
              <c:numCache>
                <c:formatCode>General</c:formatCode>
                <c:ptCount val="5"/>
                <c:pt idx="0">
                  <c:v>2016</c:v>
                </c:pt>
                <c:pt idx="1">
                  <c:v>2017</c:v>
                </c:pt>
                <c:pt idx="2">
                  <c:v>2018</c:v>
                </c:pt>
                <c:pt idx="3">
                  <c:v>2019</c:v>
                </c:pt>
                <c:pt idx="4">
                  <c:v>2020</c:v>
                </c:pt>
              </c:numCache>
            </c:numRef>
          </c:cat>
          <c:val>
            <c:numRef>
              <c:f>List2!$B$3:$B$7</c:f>
              <c:numCache>
                <c:formatCode>General</c:formatCode>
                <c:ptCount val="5"/>
                <c:pt idx="0">
                  <c:v>103</c:v>
                </c:pt>
                <c:pt idx="1">
                  <c:v>97</c:v>
                </c:pt>
                <c:pt idx="2">
                  <c:v>69</c:v>
                </c:pt>
                <c:pt idx="3">
                  <c:v>67</c:v>
                </c:pt>
                <c:pt idx="4">
                  <c:v>73</c:v>
                </c:pt>
              </c:numCache>
            </c:numRef>
          </c:val>
          <c:extLst xmlns:c16r2="http://schemas.microsoft.com/office/drawing/2015/06/chart">
            <c:ext xmlns:c16="http://schemas.microsoft.com/office/drawing/2014/chart" uri="{C3380CC4-5D6E-409C-BE32-E72D297353CC}">
              <c16:uniqueId val="{00000000-02B6-4430-AADB-BEC5D81D1A12}"/>
            </c:ext>
          </c:extLst>
        </c:ser>
        <c:ser>
          <c:idx val="1"/>
          <c:order val="1"/>
          <c:tx>
            <c:strRef>
              <c:f>List2!$C$2</c:f>
              <c:strCache>
                <c:ptCount val="1"/>
                <c:pt idx="0">
                  <c:v>izrečene mjere opreza</c:v>
                </c:pt>
              </c:strCache>
            </c:strRef>
          </c:tx>
          <c:spPr>
            <a:solidFill>
              <a:schemeClr val="accent2"/>
            </a:solidFill>
            <a:ln>
              <a:noFill/>
            </a:ln>
            <a:effectLst/>
          </c:spPr>
          <c:cat>
            <c:numRef>
              <c:f>List2!$A$3:$A$7</c:f>
              <c:numCache>
                <c:formatCode>General</c:formatCode>
                <c:ptCount val="5"/>
                <c:pt idx="0">
                  <c:v>2016</c:v>
                </c:pt>
                <c:pt idx="1">
                  <c:v>2017</c:v>
                </c:pt>
                <c:pt idx="2">
                  <c:v>2018</c:v>
                </c:pt>
                <c:pt idx="3">
                  <c:v>2019</c:v>
                </c:pt>
                <c:pt idx="4">
                  <c:v>2020</c:v>
                </c:pt>
              </c:numCache>
            </c:numRef>
          </c:cat>
          <c:val>
            <c:numRef>
              <c:f>List2!$C$3:$C$7</c:f>
              <c:numCache>
                <c:formatCode>General</c:formatCode>
                <c:ptCount val="5"/>
                <c:pt idx="0">
                  <c:v>10</c:v>
                </c:pt>
                <c:pt idx="1">
                  <c:v>6</c:v>
                </c:pt>
                <c:pt idx="2">
                  <c:v>28</c:v>
                </c:pt>
                <c:pt idx="3">
                  <c:v>31</c:v>
                </c:pt>
                <c:pt idx="4">
                  <c:v>60</c:v>
                </c:pt>
              </c:numCache>
            </c:numRef>
          </c:val>
          <c:extLst xmlns:c16r2="http://schemas.microsoft.com/office/drawing/2015/06/chart">
            <c:ext xmlns:c16="http://schemas.microsoft.com/office/drawing/2014/chart" uri="{C3380CC4-5D6E-409C-BE32-E72D297353CC}">
              <c16:uniqueId val="{00000001-02B6-4430-AADB-BEC5D81D1A12}"/>
            </c:ext>
          </c:extLst>
        </c:ser>
        <c:ser>
          <c:idx val="2"/>
          <c:order val="2"/>
          <c:tx>
            <c:strRef>
              <c:f>List2!$D$2</c:f>
              <c:strCache>
                <c:ptCount val="1"/>
                <c:pt idx="0">
                  <c:v>pravomoćnih</c:v>
                </c:pt>
              </c:strCache>
            </c:strRef>
          </c:tx>
          <c:spPr>
            <a:solidFill>
              <a:schemeClr val="accent3"/>
            </a:solidFill>
            <a:ln>
              <a:noFill/>
            </a:ln>
            <a:effectLst/>
          </c:spPr>
          <c:cat>
            <c:numRef>
              <c:f>List2!$A$3:$A$7</c:f>
              <c:numCache>
                <c:formatCode>General</c:formatCode>
                <c:ptCount val="5"/>
                <c:pt idx="0">
                  <c:v>2016</c:v>
                </c:pt>
                <c:pt idx="1">
                  <c:v>2017</c:v>
                </c:pt>
                <c:pt idx="2">
                  <c:v>2018</c:v>
                </c:pt>
                <c:pt idx="3">
                  <c:v>2019</c:v>
                </c:pt>
                <c:pt idx="4">
                  <c:v>2020</c:v>
                </c:pt>
              </c:numCache>
            </c:numRef>
          </c:cat>
          <c:val>
            <c:numRef>
              <c:f>List2!$D$3:$D$7</c:f>
              <c:numCache>
                <c:formatCode>General</c:formatCode>
                <c:ptCount val="5"/>
                <c:pt idx="0">
                  <c:v>100</c:v>
                </c:pt>
                <c:pt idx="1">
                  <c:v>94</c:v>
                </c:pt>
                <c:pt idx="2">
                  <c:v>62</c:v>
                </c:pt>
                <c:pt idx="3">
                  <c:v>59</c:v>
                </c:pt>
                <c:pt idx="4">
                  <c:v>69</c:v>
                </c:pt>
              </c:numCache>
            </c:numRef>
          </c:val>
          <c:extLst xmlns:c16r2="http://schemas.microsoft.com/office/drawing/2015/06/chart">
            <c:ext xmlns:c16="http://schemas.microsoft.com/office/drawing/2014/chart" uri="{C3380CC4-5D6E-409C-BE32-E72D297353CC}">
              <c16:uniqueId val="{00000002-02B6-4430-AADB-BEC5D81D1A12}"/>
            </c:ext>
          </c:extLst>
        </c:ser>
        <c:ser>
          <c:idx val="3"/>
          <c:order val="3"/>
          <c:tx>
            <c:strRef>
              <c:f>List2!$E$2</c:f>
              <c:strCache>
                <c:ptCount val="1"/>
                <c:pt idx="0">
                  <c:v>izrečene zaštitne mjere</c:v>
                </c:pt>
              </c:strCache>
            </c:strRef>
          </c:tx>
          <c:spPr>
            <a:solidFill>
              <a:schemeClr val="accent4"/>
            </a:solidFill>
            <a:ln>
              <a:noFill/>
            </a:ln>
            <a:effectLst/>
          </c:spPr>
          <c:cat>
            <c:numRef>
              <c:f>List2!$A$3:$A$7</c:f>
              <c:numCache>
                <c:formatCode>General</c:formatCode>
                <c:ptCount val="5"/>
                <c:pt idx="0">
                  <c:v>2016</c:v>
                </c:pt>
                <c:pt idx="1">
                  <c:v>2017</c:v>
                </c:pt>
                <c:pt idx="2">
                  <c:v>2018</c:v>
                </c:pt>
                <c:pt idx="3">
                  <c:v>2019</c:v>
                </c:pt>
                <c:pt idx="4">
                  <c:v>2020</c:v>
                </c:pt>
              </c:numCache>
            </c:numRef>
          </c:cat>
          <c:val>
            <c:numRef>
              <c:f>List2!$E$3:$E$7</c:f>
              <c:numCache>
                <c:formatCode>General</c:formatCode>
                <c:ptCount val="5"/>
                <c:pt idx="0">
                  <c:v>3</c:v>
                </c:pt>
                <c:pt idx="1">
                  <c:v>3</c:v>
                </c:pt>
                <c:pt idx="2">
                  <c:v>7</c:v>
                </c:pt>
                <c:pt idx="3">
                  <c:v>7</c:v>
                </c:pt>
                <c:pt idx="4">
                  <c:v>4</c:v>
                </c:pt>
              </c:numCache>
            </c:numRef>
          </c:val>
          <c:extLst xmlns:c16r2="http://schemas.microsoft.com/office/drawing/2015/06/chart">
            <c:ext xmlns:c16="http://schemas.microsoft.com/office/drawing/2014/chart" uri="{C3380CC4-5D6E-409C-BE32-E72D297353CC}">
              <c16:uniqueId val="{00000003-02B6-4430-AADB-BEC5D81D1A12}"/>
            </c:ext>
          </c:extLst>
        </c:ser>
        <c:gapWidth val="219"/>
        <c:overlap val="-27"/>
        <c:axId val="144802176"/>
        <c:axId val="144803712"/>
      </c:barChart>
      <c:catAx>
        <c:axId val="1448021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CS"/>
          </a:p>
        </c:txPr>
        <c:crossAx val="144803712"/>
        <c:crosses val="autoZero"/>
        <c:auto val="1"/>
        <c:lblAlgn val="ctr"/>
        <c:lblOffset val="100"/>
      </c:catAx>
      <c:valAx>
        <c:axId val="1448037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CS"/>
          </a:p>
        </c:txPr>
        <c:crossAx val="1448021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C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C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400" b="0" i="0" baseline="0">
                <a:effectLst/>
              </a:rPr>
              <a:t>SOS linija 2016. - 2020.</a:t>
            </a:r>
            <a:endParaRPr lang="hr-HR" sz="1400">
              <a:effectLst/>
            </a:endParaRPr>
          </a:p>
        </c:rich>
      </c:tx>
      <c:layout>
        <c:manualLayout>
          <c:xMode val="edge"/>
          <c:yMode val="edge"/>
          <c:x val="0.26405555555555554"/>
          <c:y val="3.2407407407407419E-2"/>
        </c:manualLayout>
      </c:layout>
      <c:spPr>
        <a:noFill/>
        <a:ln>
          <a:noFill/>
        </a:ln>
        <a:effectLst/>
      </c:spPr>
    </c:title>
    <c:plotArea>
      <c:layout/>
      <c:barChart>
        <c:barDir val="col"/>
        <c:grouping val="clustered"/>
        <c:ser>
          <c:idx val="0"/>
          <c:order val="0"/>
          <c:tx>
            <c:strRef>
              <c:f>List3!$B$2</c:f>
              <c:strCache>
                <c:ptCount val="1"/>
                <c:pt idx="0">
                  <c:v>Žene</c:v>
                </c:pt>
              </c:strCache>
            </c:strRef>
          </c:tx>
          <c:spPr>
            <a:solidFill>
              <a:schemeClr val="accent1"/>
            </a:solidFill>
            <a:ln>
              <a:noFill/>
            </a:ln>
            <a:effectLst/>
          </c:spPr>
          <c:cat>
            <c:numRef>
              <c:f>List3!$A$3:$A$7</c:f>
              <c:numCache>
                <c:formatCode>General</c:formatCode>
                <c:ptCount val="5"/>
                <c:pt idx="0">
                  <c:v>2016</c:v>
                </c:pt>
                <c:pt idx="1">
                  <c:v>2017</c:v>
                </c:pt>
                <c:pt idx="2">
                  <c:v>2018</c:v>
                </c:pt>
                <c:pt idx="3">
                  <c:v>2019</c:v>
                </c:pt>
                <c:pt idx="4">
                  <c:v>2020</c:v>
                </c:pt>
              </c:numCache>
            </c:numRef>
          </c:cat>
          <c:val>
            <c:numRef>
              <c:f>List3!$B$3:$B$7</c:f>
              <c:numCache>
                <c:formatCode>General</c:formatCode>
                <c:ptCount val="5"/>
                <c:pt idx="0">
                  <c:v>282</c:v>
                </c:pt>
                <c:pt idx="1">
                  <c:v>278</c:v>
                </c:pt>
                <c:pt idx="3">
                  <c:v>148</c:v>
                </c:pt>
                <c:pt idx="4">
                  <c:v>137</c:v>
                </c:pt>
              </c:numCache>
            </c:numRef>
          </c:val>
          <c:extLst xmlns:c16r2="http://schemas.microsoft.com/office/drawing/2015/06/chart">
            <c:ext xmlns:c16="http://schemas.microsoft.com/office/drawing/2014/chart" uri="{C3380CC4-5D6E-409C-BE32-E72D297353CC}">
              <c16:uniqueId val="{00000000-13A6-4E82-9B18-C70438FD3A1C}"/>
            </c:ext>
          </c:extLst>
        </c:ser>
        <c:ser>
          <c:idx val="1"/>
          <c:order val="1"/>
          <c:tx>
            <c:strRef>
              <c:f>List3!$C$2</c:f>
              <c:strCache>
                <c:ptCount val="1"/>
                <c:pt idx="0">
                  <c:v>Muškarci</c:v>
                </c:pt>
              </c:strCache>
            </c:strRef>
          </c:tx>
          <c:spPr>
            <a:solidFill>
              <a:schemeClr val="accent2"/>
            </a:solidFill>
            <a:ln>
              <a:noFill/>
            </a:ln>
            <a:effectLst/>
          </c:spPr>
          <c:cat>
            <c:numRef>
              <c:f>List3!$A$3:$A$7</c:f>
              <c:numCache>
                <c:formatCode>General</c:formatCode>
                <c:ptCount val="5"/>
                <c:pt idx="0">
                  <c:v>2016</c:v>
                </c:pt>
                <c:pt idx="1">
                  <c:v>2017</c:v>
                </c:pt>
                <c:pt idx="2">
                  <c:v>2018</c:v>
                </c:pt>
                <c:pt idx="3">
                  <c:v>2019</c:v>
                </c:pt>
                <c:pt idx="4">
                  <c:v>2020</c:v>
                </c:pt>
              </c:numCache>
            </c:numRef>
          </c:cat>
          <c:val>
            <c:numRef>
              <c:f>List3!$C$3:$C$7</c:f>
              <c:numCache>
                <c:formatCode>General</c:formatCode>
                <c:ptCount val="5"/>
                <c:pt idx="0">
                  <c:v>9</c:v>
                </c:pt>
                <c:pt idx="1">
                  <c:v>3</c:v>
                </c:pt>
                <c:pt idx="3">
                  <c:v>12</c:v>
                </c:pt>
                <c:pt idx="4">
                  <c:v>30</c:v>
                </c:pt>
              </c:numCache>
            </c:numRef>
          </c:val>
          <c:extLst xmlns:c16r2="http://schemas.microsoft.com/office/drawing/2015/06/chart">
            <c:ext xmlns:c16="http://schemas.microsoft.com/office/drawing/2014/chart" uri="{C3380CC4-5D6E-409C-BE32-E72D297353CC}">
              <c16:uniqueId val="{00000001-13A6-4E82-9B18-C70438FD3A1C}"/>
            </c:ext>
          </c:extLst>
        </c:ser>
        <c:ser>
          <c:idx val="2"/>
          <c:order val="2"/>
          <c:tx>
            <c:strRef>
              <c:f>List3!$D$2</c:f>
              <c:strCache>
                <c:ptCount val="1"/>
                <c:pt idx="0">
                  <c:v>Ukupno</c:v>
                </c:pt>
              </c:strCache>
            </c:strRef>
          </c:tx>
          <c:spPr>
            <a:solidFill>
              <a:schemeClr val="accent3"/>
            </a:solidFill>
            <a:ln>
              <a:noFill/>
            </a:ln>
            <a:effectLst/>
          </c:spPr>
          <c:cat>
            <c:numRef>
              <c:f>List3!$A$3:$A$7</c:f>
              <c:numCache>
                <c:formatCode>General</c:formatCode>
                <c:ptCount val="5"/>
                <c:pt idx="0">
                  <c:v>2016</c:v>
                </c:pt>
                <c:pt idx="1">
                  <c:v>2017</c:v>
                </c:pt>
                <c:pt idx="2">
                  <c:v>2018</c:v>
                </c:pt>
                <c:pt idx="3">
                  <c:v>2019</c:v>
                </c:pt>
                <c:pt idx="4">
                  <c:v>2020</c:v>
                </c:pt>
              </c:numCache>
            </c:numRef>
          </c:cat>
          <c:val>
            <c:numRef>
              <c:f>List3!$D$3:$D$7</c:f>
              <c:numCache>
                <c:formatCode>General</c:formatCode>
                <c:ptCount val="5"/>
                <c:pt idx="0">
                  <c:v>297</c:v>
                </c:pt>
                <c:pt idx="1">
                  <c:v>281</c:v>
                </c:pt>
                <c:pt idx="2">
                  <c:v>189</c:v>
                </c:pt>
                <c:pt idx="3">
                  <c:v>160</c:v>
                </c:pt>
                <c:pt idx="4">
                  <c:v>178</c:v>
                </c:pt>
              </c:numCache>
            </c:numRef>
          </c:val>
          <c:extLst xmlns:c16r2="http://schemas.microsoft.com/office/drawing/2015/06/chart">
            <c:ext xmlns:c16="http://schemas.microsoft.com/office/drawing/2014/chart" uri="{C3380CC4-5D6E-409C-BE32-E72D297353CC}">
              <c16:uniqueId val="{00000002-13A6-4E82-9B18-C70438FD3A1C}"/>
            </c:ext>
          </c:extLst>
        </c:ser>
        <c:gapWidth val="219"/>
        <c:overlap val="-27"/>
        <c:axId val="146834176"/>
        <c:axId val="167904000"/>
      </c:barChart>
      <c:catAx>
        <c:axId val="1468341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CS"/>
          </a:p>
        </c:txPr>
        <c:crossAx val="167904000"/>
        <c:crosses val="autoZero"/>
        <c:auto val="1"/>
        <c:lblAlgn val="ctr"/>
        <c:lblOffset val="100"/>
      </c:catAx>
      <c:valAx>
        <c:axId val="1679040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CS"/>
          </a:p>
        </c:txPr>
        <c:crossAx val="1468341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C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C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r-H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Savjetovalište 2016. - 2020.</a:t>
            </a:r>
          </a:p>
        </c:rich>
      </c:tx>
      <c:spPr>
        <a:noFill/>
        <a:ln>
          <a:noFill/>
        </a:ln>
        <a:effectLst/>
      </c:spPr>
    </c:title>
    <c:plotArea>
      <c:layout/>
      <c:barChart>
        <c:barDir val="col"/>
        <c:grouping val="clustered"/>
        <c:ser>
          <c:idx val="0"/>
          <c:order val="0"/>
          <c:tx>
            <c:strRef>
              <c:f>List3!$B$10</c:f>
              <c:strCache>
                <c:ptCount val="1"/>
                <c:pt idx="0">
                  <c:v>Telefonsko</c:v>
                </c:pt>
              </c:strCache>
            </c:strRef>
          </c:tx>
          <c:spPr>
            <a:solidFill>
              <a:schemeClr val="accent6"/>
            </a:solidFill>
            <a:ln>
              <a:noFill/>
            </a:ln>
            <a:effectLst/>
          </c:spPr>
          <c:cat>
            <c:numRef>
              <c:f>List3!$A$11:$A$15</c:f>
              <c:numCache>
                <c:formatCode>General</c:formatCode>
                <c:ptCount val="5"/>
                <c:pt idx="0">
                  <c:v>2016</c:v>
                </c:pt>
                <c:pt idx="1">
                  <c:v>2017</c:v>
                </c:pt>
                <c:pt idx="2">
                  <c:v>2018</c:v>
                </c:pt>
                <c:pt idx="3">
                  <c:v>2019</c:v>
                </c:pt>
                <c:pt idx="4">
                  <c:v>2020</c:v>
                </c:pt>
              </c:numCache>
            </c:numRef>
          </c:cat>
          <c:val>
            <c:numRef>
              <c:f>List3!$B$11:$B$15</c:f>
              <c:numCache>
                <c:formatCode>General</c:formatCode>
                <c:ptCount val="5"/>
                <c:pt idx="0">
                  <c:v>58</c:v>
                </c:pt>
                <c:pt idx="1">
                  <c:v>49</c:v>
                </c:pt>
                <c:pt idx="2">
                  <c:v>42</c:v>
                </c:pt>
                <c:pt idx="4">
                  <c:v>113</c:v>
                </c:pt>
              </c:numCache>
            </c:numRef>
          </c:val>
          <c:extLst xmlns:c16r2="http://schemas.microsoft.com/office/drawing/2015/06/chart">
            <c:ext xmlns:c16="http://schemas.microsoft.com/office/drawing/2014/chart" uri="{C3380CC4-5D6E-409C-BE32-E72D297353CC}">
              <c16:uniqueId val="{00000000-8EC4-4785-9E5D-2420E739DD1F}"/>
            </c:ext>
          </c:extLst>
        </c:ser>
        <c:ser>
          <c:idx val="1"/>
          <c:order val="1"/>
          <c:tx>
            <c:strRef>
              <c:f>List3!$C$10</c:f>
              <c:strCache>
                <c:ptCount val="1"/>
                <c:pt idx="0">
                  <c:v>Direktno</c:v>
                </c:pt>
              </c:strCache>
            </c:strRef>
          </c:tx>
          <c:spPr>
            <a:solidFill>
              <a:schemeClr val="accent5"/>
            </a:solidFill>
            <a:ln>
              <a:noFill/>
            </a:ln>
            <a:effectLst/>
          </c:spPr>
          <c:cat>
            <c:numRef>
              <c:f>List3!$A$11:$A$15</c:f>
              <c:numCache>
                <c:formatCode>General</c:formatCode>
                <c:ptCount val="5"/>
                <c:pt idx="0">
                  <c:v>2016</c:v>
                </c:pt>
                <c:pt idx="1">
                  <c:v>2017</c:v>
                </c:pt>
                <c:pt idx="2">
                  <c:v>2018</c:v>
                </c:pt>
                <c:pt idx="3">
                  <c:v>2019</c:v>
                </c:pt>
                <c:pt idx="4">
                  <c:v>2020</c:v>
                </c:pt>
              </c:numCache>
            </c:numRef>
          </c:cat>
          <c:val>
            <c:numRef>
              <c:f>List3!$C$11:$C$15</c:f>
              <c:numCache>
                <c:formatCode>General</c:formatCode>
                <c:ptCount val="5"/>
                <c:pt idx="0">
                  <c:v>22</c:v>
                </c:pt>
                <c:pt idx="1">
                  <c:v>14</c:v>
                </c:pt>
                <c:pt idx="2">
                  <c:v>10</c:v>
                </c:pt>
                <c:pt idx="4">
                  <c:v>11</c:v>
                </c:pt>
              </c:numCache>
            </c:numRef>
          </c:val>
          <c:extLst xmlns:c16r2="http://schemas.microsoft.com/office/drawing/2015/06/chart">
            <c:ext xmlns:c16="http://schemas.microsoft.com/office/drawing/2014/chart" uri="{C3380CC4-5D6E-409C-BE32-E72D297353CC}">
              <c16:uniqueId val="{00000001-8EC4-4785-9E5D-2420E739DD1F}"/>
            </c:ext>
          </c:extLst>
        </c:ser>
        <c:ser>
          <c:idx val="2"/>
          <c:order val="2"/>
          <c:tx>
            <c:strRef>
              <c:f>List3!$D$10</c:f>
              <c:strCache>
                <c:ptCount val="1"/>
                <c:pt idx="0">
                  <c:v>Ukupno</c:v>
                </c:pt>
              </c:strCache>
            </c:strRef>
          </c:tx>
          <c:spPr>
            <a:solidFill>
              <a:schemeClr val="accent4"/>
            </a:solidFill>
            <a:ln>
              <a:noFill/>
            </a:ln>
            <a:effectLst/>
          </c:spPr>
          <c:cat>
            <c:numRef>
              <c:f>List3!$A$11:$A$15</c:f>
              <c:numCache>
                <c:formatCode>General</c:formatCode>
                <c:ptCount val="5"/>
                <c:pt idx="0">
                  <c:v>2016</c:v>
                </c:pt>
                <c:pt idx="1">
                  <c:v>2017</c:v>
                </c:pt>
                <c:pt idx="2">
                  <c:v>2018</c:v>
                </c:pt>
                <c:pt idx="3">
                  <c:v>2019</c:v>
                </c:pt>
                <c:pt idx="4">
                  <c:v>2020</c:v>
                </c:pt>
              </c:numCache>
            </c:numRef>
          </c:cat>
          <c:val>
            <c:numRef>
              <c:f>List3!$D$11:$D$15</c:f>
              <c:numCache>
                <c:formatCode>General</c:formatCode>
                <c:ptCount val="5"/>
                <c:pt idx="0">
                  <c:v>88</c:v>
                </c:pt>
                <c:pt idx="1">
                  <c:v>63</c:v>
                </c:pt>
                <c:pt idx="2">
                  <c:v>52</c:v>
                </c:pt>
                <c:pt idx="4">
                  <c:v>126</c:v>
                </c:pt>
              </c:numCache>
            </c:numRef>
          </c:val>
          <c:extLst xmlns:c16r2="http://schemas.microsoft.com/office/drawing/2015/06/chart">
            <c:ext xmlns:c16="http://schemas.microsoft.com/office/drawing/2014/chart" uri="{C3380CC4-5D6E-409C-BE32-E72D297353CC}">
              <c16:uniqueId val="{00000002-8EC4-4785-9E5D-2420E739DD1F}"/>
            </c:ext>
          </c:extLst>
        </c:ser>
        <c:gapWidth val="219"/>
        <c:overlap val="-27"/>
        <c:axId val="170561920"/>
        <c:axId val="170563840"/>
      </c:barChart>
      <c:catAx>
        <c:axId val="1705619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CS"/>
          </a:p>
        </c:txPr>
        <c:crossAx val="170563840"/>
        <c:crosses val="autoZero"/>
        <c:auto val="1"/>
        <c:lblAlgn val="ctr"/>
        <c:lblOffset val="100"/>
      </c:catAx>
      <c:valAx>
        <c:axId val="1705638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CS"/>
          </a:p>
        </c:txPr>
        <c:crossAx val="1705619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C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C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hr-H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CZSS - Smještaj u sklonište</a:t>
            </a:r>
          </a:p>
        </c:rich>
      </c:tx>
      <c:spPr>
        <a:noFill/>
        <a:ln>
          <a:noFill/>
        </a:ln>
        <a:effectLst/>
      </c:spPr>
    </c:title>
    <c:plotArea>
      <c:layout/>
      <c:barChart>
        <c:barDir val="col"/>
        <c:grouping val="clustered"/>
        <c:ser>
          <c:idx val="0"/>
          <c:order val="0"/>
          <c:tx>
            <c:strRef>
              <c:f>List3!$B$18</c:f>
              <c:strCache>
                <c:ptCount val="1"/>
                <c:pt idx="0">
                  <c:v>Broj žena smještenih u sklonište</c:v>
                </c:pt>
              </c:strCache>
            </c:strRef>
          </c:tx>
          <c:spPr>
            <a:solidFill>
              <a:schemeClr val="accent2"/>
            </a:solidFill>
            <a:ln>
              <a:noFill/>
            </a:ln>
            <a:effectLst/>
          </c:spPr>
          <c:cat>
            <c:numRef>
              <c:f>List3!$A$19:$A$23</c:f>
              <c:numCache>
                <c:formatCode>General</c:formatCode>
                <c:ptCount val="5"/>
                <c:pt idx="0">
                  <c:v>2016</c:v>
                </c:pt>
                <c:pt idx="1">
                  <c:v>2017</c:v>
                </c:pt>
                <c:pt idx="2">
                  <c:v>2018</c:v>
                </c:pt>
                <c:pt idx="3">
                  <c:v>2019</c:v>
                </c:pt>
                <c:pt idx="4">
                  <c:v>2020</c:v>
                </c:pt>
              </c:numCache>
            </c:numRef>
          </c:cat>
          <c:val>
            <c:numRef>
              <c:f>List3!$B$19:$B$23</c:f>
              <c:numCache>
                <c:formatCode>General</c:formatCode>
                <c:ptCount val="5"/>
                <c:pt idx="0">
                  <c:v>2</c:v>
                </c:pt>
                <c:pt idx="1">
                  <c:v>2</c:v>
                </c:pt>
                <c:pt idx="2">
                  <c:v>2</c:v>
                </c:pt>
                <c:pt idx="3">
                  <c:v>3</c:v>
                </c:pt>
                <c:pt idx="4">
                  <c:v>0</c:v>
                </c:pt>
              </c:numCache>
            </c:numRef>
          </c:val>
          <c:extLst xmlns:c16r2="http://schemas.microsoft.com/office/drawing/2015/06/chart">
            <c:ext xmlns:c16="http://schemas.microsoft.com/office/drawing/2014/chart" uri="{C3380CC4-5D6E-409C-BE32-E72D297353CC}">
              <c16:uniqueId val="{00000000-EE97-4270-A13E-4B6F885F9A65}"/>
            </c:ext>
          </c:extLst>
        </c:ser>
        <c:ser>
          <c:idx val="1"/>
          <c:order val="1"/>
          <c:tx>
            <c:strRef>
              <c:f>List3!$C$18</c:f>
              <c:strCache>
                <c:ptCount val="1"/>
                <c:pt idx="0">
                  <c:v>broj žena smještenih u udomiteljsku obitelj</c:v>
                </c:pt>
              </c:strCache>
            </c:strRef>
          </c:tx>
          <c:spPr>
            <a:solidFill>
              <a:schemeClr val="accent4"/>
            </a:solidFill>
            <a:ln>
              <a:noFill/>
            </a:ln>
            <a:effectLst/>
          </c:spPr>
          <c:cat>
            <c:numRef>
              <c:f>List3!$A$19:$A$23</c:f>
              <c:numCache>
                <c:formatCode>General</c:formatCode>
                <c:ptCount val="5"/>
                <c:pt idx="0">
                  <c:v>2016</c:v>
                </c:pt>
                <c:pt idx="1">
                  <c:v>2017</c:v>
                </c:pt>
                <c:pt idx="2">
                  <c:v>2018</c:v>
                </c:pt>
                <c:pt idx="3">
                  <c:v>2019</c:v>
                </c:pt>
                <c:pt idx="4">
                  <c:v>2020</c:v>
                </c:pt>
              </c:numCache>
            </c:numRef>
          </c:cat>
          <c:val>
            <c:numRef>
              <c:f>List3!$C$19:$C$23</c:f>
              <c:numCache>
                <c:formatCode>General</c:formatCode>
                <c:ptCount val="5"/>
                <c:pt idx="0">
                  <c:v>0</c:v>
                </c:pt>
                <c:pt idx="1">
                  <c:v>0</c:v>
                </c:pt>
                <c:pt idx="2">
                  <c:v>0</c:v>
                </c:pt>
                <c:pt idx="3">
                  <c:v>1</c:v>
                </c:pt>
                <c:pt idx="4">
                  <c:v>0</c:v>
                </c:pt>
              </c:numCache>
            </c:numRef>
          </c:val>
          <c:extLst xmlns:c16r2="http://schemas.microsoft.com/office/drawing/2015/06/chart">
            <c:ext xmlns:c16="http://schemas.microsoft.com/office/drawing/2014/chart" uri="{C3380CC4-5D6E-409C-BE32-E72D297353CC}">
              <c16:uniqueId val="{00000001-EE97-4270-A13E-4B6F885F9A65}"/>
            </c:ext>
          </c:extLst>
        </c:ser>
        <c:ser>
          <c:idx val="2"/>
          <c:order val="2"/>
          <c:tx>
            <c:strRef>
              <c:f>List3!$D$18</c:f>
              <c:strCache>
                <c:ptCount val="1"/>
                <c:pt idx="0">
                  <c:v>Ukupno</c:v>
                </c:pt>
              </c:strCache>
            </c:strRef>
          </c:tx>
          <c:spPr>
            <a:solidFill>
              <a:schemeClr val="accent6"/>
            </a:solidFill>
            <a:ln>
              <a:noFill/>
            </a:ln>
            <a:effectLst/>
          </c:spPr>
          <c:cat>
            <c:numRef>
              <c:f>List3!$A$19:$A$23</c:f>
              <c:numCache>
                <c:formatCode>General</c:formatCode>
                <c:ptCount val="5"/>
                <c:pt idx="0">
                  <c:v>2016</c:v>
                </c:pt>
                <c:pt idx="1">
                  <c:v>2017</c:v>
                </c:pt>
                <c:pt idx="2">
                  <c:v>2018</c:v>
                </c:pt>
                <c:pt idx="3">
                  <c:v>2019</c:v>
                </c:pt>
                <c:pt idx="4">
                  <c:v>2020</c:v>
                </c:pt>
              </c:numCache>
            </c:numRef>
          </c:cat>
          <c:val>
            <c:numRef>
              <c:f>List3!$D$19:$D$23</c:f>
              <c:numCache>
                <c:formatCode>General</c:formatCode>
                <c:ptCount val="5"/>
                <c:pt idx="0">
                  <c:v>2</c:v>
                </c:pt>
                <c:pt idx="1">
                  <c:v>2</c:v>
                </c:pt>
                <c:pt idx="2">
                  <c:v>2</c:v>
                </c:pt>
                <c:pt idx="3">
                  <c:v>4</c:v>
                </c:pt>
                <c:pt idx="4">
                  <c:v>0</c:v>
                </c:pt>
              </c:numCache>
            </c:numRef>
          </c:val>
          <c:extLst xmlns:c16r2="http://schemas.microsoft.com/office/drawing/2015/06/chart">
            <c:ext xmlns:c16="http://schemas.microsoft.com/office/drawing/2014/chart" uri="{C3380CC4-5D6E-409C-BE32-E72D297353CC}">
              <c16:uniqueId val="{00000002-EE97-4270-A13E-4B6F885F9A65}"/>
            </c:ext>
          </c:extLst>
        </c:ser>
        <c:gapWidth val="219"/>
        <c:overlap val="-27"/>
        <c:axId val="45120896"/>
        <c:axId val="46044288"/>
      </c:barChart>
      <c:catAx>
        <c:axId val="451208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CS"/>
          </a:p>
        </c:txPr>
        <c:crossAx val="46044288"/>
        <c:crosses val="autoZero"/>
        <c:auto val="1"/>
        <c:lblAlgn val="ctr"/>
        <c:lblOffset val="100"/>
      </c:catAx>
      <c:valAx>
        <c:axId val="460442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CS"/>
          </a:p>
        </c:txPr>
        <c:crossAx val="451208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C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C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9DB3A-9C95-46F2-8472-7F952687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6504</Words>
  <Characters>37078</Characters>
  <Application>Microsoft Office Word</Application>
  <DocSecurity>0</DocSecurity>
  <Lines>308</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 Bonacci Skenderovic</dc:creator>
  <cp:keywords/>
  <dc:description/>
  <cp:lastModifiedBy>sandro.novosel</cp:lastModifiedBy>
  <cp:revision>8</cp:revision>
  <dcterms:created xsi:type="dcterms:W3CDTF">2021-05-25T08:00:00Z</dcterms:created>
  <dcterms:modified xsi:type="dcterms:W3CDTF">2021-05-25T09:25:00Z</dcterms:modified>
</cp:coreProperties>
</file>