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5" w:rsidRDefault="00A52B65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  <w:bookmarkStart w:id="0" w:name="_GoBack"/>
      <w:bookmarkEnd w:id="0"/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tbl>
      <w:tblPr>
        <w:tblStyle w:val="Reetkatablice"/>
        <w:tblpPr w:leftFromText="180" w:rightFromText="180" w:vertAnchor="page" w:horzAnchor="margin" w:tblpY="3886"/>
        <w:tblW w:w="0" w:type="auto"/>
        <w:tblLook w:val="04A0"/>
      </w:tblPr>
      <w:tblGrid>
        <w:gridCol w:w="4644"/>
        <w:gridCol w:w="4644"/>
      </w:tblGrid>
      <w:tr w:rsidR="0035459F" w:rsidRPr="009B7D5A" w:rsidTr="00E441FA">
        <w:tc>
          <w:tcPr>
            <w:tcW w:w="9288" w:type="dxa"/>
            <w:gridSpan w:val="2"/>
            <w:shd w:val="clear" w:color="auto" w:fill="DBE5F1" w:themeFill="accent1" w:themeFillTint="33"/>
            <w:vAlign w:val="center"/>
          </w:tcPr>
          <w:p w:rsidR="008A4377" w:rsidRDefault="0035459F" w:rsidP="008A4377">
            <w:pPr>
              <w:jc w:val="center"/>
              <w:rPr>
                <w:b/>
              </w:rPr>
            </w:pPr>
            <w:r w:rsidRPr="009B7D5A">
              <w:rPr>
                <w:b/>
              </w:rPr>
              <w:t>IZVJEŠĆ</w:t>
            </w:r>
            <w:r>
              <w:rPr>
                <w:b/>
              </w:rPr>
              <w:t>E</w:t>
            </w:r>
            <w:r w:rsidRPr="009B7D5A">
              <w:rPr>
                <w:b/>
              </w:rPr>
              <w:t xml:space="preserve"> O PROVEDENOM SAVJETOVANJU S</w:t>
            </w:r>
            <w:r>
              <w:rPr>
                <w:b/>
              </w:rPr>
              <w:t xml:space="preserve"> </w:t>
            </w:r>
            <w:r w:rsidRPr="009B7D5A">
              <w:rPr>
                <w:b/>
              </w:rPr>
              <w:t>JAVNOŠĆU</w:t>
            </w:r>
            <w:r>
              <w:rPr>
                <w:b/>
              </w:rPr>
              <w:t xml:space="preserve"> </w:t>
            </w:r>
          </w:p>
          <w:p w:rsidR="008A4377" w:rsidRPr="009B7D5A" w:rsidRDefault="008A4377" w:rsidP="008A4377">
            <w:pPr>
              <w:jc w:val="center"/>
              <w:rPr>
                <w:b/>
              </w:rPr>
            </w:pPr>
          </w:p>
          <w:p w:rsidR="0035459F" w:rsidRPr="009B7D5A" w:rsidRDefault="0035459F" w:rsidP="00E441FA">
            <w:pPr>
              <w:jc w:val="center"/>
              <w:rPr>
                <w:b/>
              </w:rPr>
            </w:pPr>
          </w:p>
        </w:tc>
      </w:tr>
      <w:tr w:rsidR="00701643" w:rsidTr="00542414">
        <w:tc>
          <w:tcPr>
            <w:tcW w:w="4644" w:type="dxa"/>
          </w:tcPr>
          <w:p w:rsidR="00701643" w:rsidRDefault="00701643" w:rsidP="00E441FA">
            <w:r>
              <w:t>Naziv akta za koji je provedeno savjetovanje s javnošću</w:t>
            </w:r>
          </w:p>
        </w:tc>
        <w:tc>
          <w:tcPr>
            <w:tcW w:w="4644" w:type="dxa"/>
            <w:vAlign w:val="center"/>
          </w:tcPr>
          <w:p w:rsidR="00701643" w:rsidRPr="002C39C1" w:rsidRDefault="00AB603C" w:rsidP="00103444">
            <w:pPr>
              <w:spacing w:after="240"/>
              <w:jc w:val="center"/>
            </w:pPr>
            <w:r>
              <w:rPr>
                <w:sz w:val="24"/>
                <w:szCs w:val="24"/>
              </w:rPr>
              <w:t>P</w:t>
            </w:r>
            <w:r w:rsidRPr="00CC0628">
              <w:rPr>
                <w:sz w:val="24"/>
                <w:szCs w:val="24"/>
              </w:rPr>
              <w:t xml:space="preserve">lan upravljanja imovinom u vlasništvu Grada Križevaca </w:t>
            </w:r>
            <w:r>
              <w:rPr>
                <w:sz w:val="24"/>
                <w:szCs w:val="24"/>
              </w:rPr>
              <w:t>za 2020.</w:t>
            </w:r>
          </w:p>
          <w:p w:rsidR="00701643" w:rsidRDefault="00701643" w:rsidP="00103444">
            <w:pPr>
              <w:jc w:val="center"/>
            </w:pPr>
          </w:p>
        </w:tc>
      </w:tr>
      <w:tr w:rsidR="00701643" w:rsidTr="00542414">
        <w:tc>
          <w:tcPr>
            <w:tcW w:w="4644" w:type="dxa"/>
          </w:tcPr>
          <w:p w:rsidR="00701643" w:rsidRDefault="00701643" w:rsidP="00E441FA">
            <w:r>
              <w:t>Naziv tijela nadležnog za izradu nacrta/provedbu savjetovanja</w:t>
            </w:r>
          </w:p>
        </w:tc>
        <w:tc>
          <w:tcPr>
            <w:tcW w:w="4644" w:type="dxa"/>
            <w:vAlign w:val="center"/>
          </w:tcPr>
          <w:p w:rsidR="00701643" w:rsidRDefault="00701643" w:rsidP="00103444">
            <w:pPr>
              <w:jc w:val="center"/>
            </w:pPr>
            <w:r>
              <w:t>Upravni odjel za pravne i opće poslove</w:t>
            </w:r>
          </w:p>
        </w:tc>
      </w:tr>
      <w:tr w:rsidR="00701643" w:rsidTr="00542414">
        <w:trPr>
          <w:trHeight w:val="1610"/>
        </w:trPr>
        <w:tc>
          <w:tcPr>
            <w:tcW w:w="4644" w:type="dxa"/>
          </w:tcPr>
          <w:p w:rsidR="00701643" w:rsidRDefault="00701643" w:rsidP="00E441FA">
            <w:r>
              <w:t xml:space="preserve">Razlozi za donošenje akta </w:t>
            </w:r>
          </w:p>
        </w:tc>
        <w:tc>
          <w:tcPr>
            <w:tcW w:w="4644" w:type="dxa"/>
            <w:vAlign w:val="center"/>
          </w:tcPr>
          <w:p w:rsidR="00481E72" w:rsidRPr="00CC0628" w:rsidRDefault="00481E72" w:rsidP="00481E72">
            <w:pPr>
              <w:jc w:val="both"/>
              <w:rPr>
                <w:sz w:val="24"/>
                <w:szCs w:val="24"/>
              </w:rPr>
            </w:pPr>
          </w:p>
          <w:p w:rsidR="00701643" w:rsidRPr="00C347C3" w:rsidRDefault="00481E72" w:rsidP="00481E7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4"/>
                <w:szCs w:val="24"/>
              </w:rPr>
              <w:t>Obaveza donošenja</w:t>
            </w:r>
            <w:r w:rsidRPr="00CC0628">
              <w:rPr>
                <w:sz w:val="24"/>
                <w:szCs w:val="24"/>
              </w:rPr>
              <w:t xml:space="preserve"> Godišnjeg plana upravljanja utvrđeno je člancima 15. i 19. Zakona o upravljanju državnom imovinom (»Narodne novi</w:t>
            </w:r>
            <w:r>
              <w:rPr>
                <w:sz w:val="24"/>
                <w:szCs w:val="24"/>
              </w:rPr>
              <w:t xml:space="preserve">ne«, broj </w:t>
            </w:r>
            <w:r w:rsidRPr="00CC0628">
              <w:rPr>
                <w:sz w:val="24"/>
                <w:szCs w:val="24"/>
              </w:rPr>
              <w:t>52/18)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Razdoblje provedbe savjetovanja</w:t>
            </w:r>
          </w:p>
        </w:tc>
        <w:tc>
          <w:tcPr>
            <w:tcW w:w="4644" w:type="dxa"/>
          </w:tcPr>
          <w:p w:rsidR="0035459F" w:rsidRPr="00A922A8" w:rsidRDefault="00AB603C" w:rsidP="00E441FA">
            <w:pPr>
              <w:rPr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15.11-15.12.2019.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Objava dokumenta za savjetovanje</w:t>
            </w:r>
          </w:p>
        </w:tc>
        <w:tc>
          <w:tcPr>
            <w:tcW w:w="4644" w:type="dxa"/>
          </w:tcPr>
          <w:p w:rsidR="0035459F" w:rsidRPr="008A4377" w:rsidRDefault="008A4377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www.</w:t>
            </w:r>
            <w:r w:rsidR="0035459F" w:rsidRPr="008A4377">
              <w:rPr>
                <w:sz w:val="24"/>
                <w:szCs w:val="24"/>
              </w:rPr>
              <w:t>krizevci.hr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Koji su predstavnici zainteresirane javnosti dostavili svoja očitovanja?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rFonts w:eastAsia="Simsun (Founder Extended)"/>
                <w:sz w:val="24"/>
                <w:szCs w:val="24"/>
                <w:lang w:eastAsia="zh-CN"/>
              </w:rPr>
              <w:t xml:space="preserve">Nije pristiglo niti jedno očitovanje </w:t>
            </w:r>
          </w:p>
        </w:tc>
      </w:tr>
      <w:tr w:rsidR="0035459F" w:rsidTr="00E441FA">
        <w:tc>
          <w:tcPr>
            <w:tcW w:w="4644" w:type="dxa"/>
          </w:tcPr>
          <w:p w:rsidR="0035459F" w:rsidRDefault="0035459F" w:rsidP="00E441FA">
            <w:r>
              <w:t>Razlozi neprihvaćanja pojedinih primjedbi zainteresirane javnosti na određene odredbe nacrta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-</w:t>
            </w:r>
          </w:p>
        </w:tc>
      </w:tr>
      <w:tr w:rsidR="0035459F" w:rsidTr="000C4F0A">
        <w:trPr>
          <w:trHeight w:val="1238"/>
        </w:trPr>
        <w:tc>
          <w:tcPr>
            <w:tcW w:w="4644" w:type="dxa"/>
          </w:tcPr>
          <w:p w:rsidR="0035459F" w:rsidRDefault="0035459F" w:rsidP="00E441FA">
            <w:r>
              <w:t>Troškovi provedenog savjetovanja</w:t>
            </w:r>
          </w:p>
        </w:tc>
        <w:tc>
          <w:tcPr>
            <w:tcW w:w="4644" w:type="dxa"/>
          </w:tcPr>
          <w:p w:rsidR="0035459F" w:rsidRPr="008A4377" w:rsidRDefault="0035459F" w:rsidP="00E441FA">
            <w:pPr>
              <w:rPr>
                <w:sz w:val="24"/>
                <w:szCs w:val="24"/>
              </w:rPr>
            </w:pPr>
            <w:r w:rsidRPr="008A4377">
              <w:rPr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:rsidR="0035459F" w:rsidRPr="00014A55" w:rsidRDefault="0035459F" w:rsidP="0035459F">
      <w:pPr>
        <w:spacing w:after="0"/>
      </w:pPr>
    </w:p>
    <w:p w:rsidR="0035459F" w:rsidRDefault="0035459F" w:rsidP="0035459F"/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35459F" w:rsidRDefault="0035459F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475092" w:rsidRDefault="00475092" w:rsidP="00A52B65">
      <w:pPr>
        <w:spacing w:after="0" w:line="240" w:lineRule="auto"/>
        <w:ind w:firstLine="708"/>
        <w:jc w:val="both"/>
        <w:rPr>
          <w:b/>
          <w:strike/>
          <w:lang w:eastAsia="hr-HR"/>
        </w:rPr>
      </w:pPr>
    </w:p>
    <w:p w:rsidR="00CE3122" w:rsidRDefault="00AB603C"/>
    <w:sectPr w:rsidR="00CE3122" w:rsidSect="00A36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A52B65"/>
    <w:rsid w:val="0001262D"/>
    <w:rsid w:val="000631E1"/>
    <w:rsid w:val="00076366"/>
    <w:rsid w:val="000B6B5E"/>
    <w:rsid w:val="000C2E88"/>
    <w:rsid w:val="000C4F0A"/>
    <w:rsid w:val="00147240"/>
    <w:rsid w:val="001B3CBE"/>
    <w:rsid w:val="002B2A8F"/>
    <w:rsid w:val="002B3314"/>
    <w:rsid w:val="00342701"/>
    <w:rsid w:val="00350F82"/>
    <w:rsid w:val="00351337"/>
    <w:rsid w:val="0035459F"/>
    <w:rsid w:val="003C42BA"/>
    <w:rsid w:val="00460951"/>
    <w:rsid w:val="00475092"/>
    <w:rsid w:val="00480808"/>
    <w:rsid w:val="00481E72"/>
    <w:rsid w:val="005031AF"/>
    <w:rsid w:val="00574AE7"/>
    <w:rsid w:val="005C6D24"/>
    <w:rsid w:val="00676C92"/>
    <w:rsid w:val="0069002C"/>
    <w:rsid w:val="006B00B2"/>
    <w:rsid w:val="006D3182"/>
    <w:rsid w:val="00701643"/>
    <w:rsid w:val="0078653A"/>
    <w:rsid w:val="007D455C"/>
    <w:rsid w:val="008465AB"/>
    <w:rsid w:val="00885FAB"/>
    <w:rsid w:val="008A4377"/>
    <w:rsid w:val="008F31E8"/>
    <w:rsid w:val="00992287"/>
    <w:rsid w:val="00A0386D"/>
    <w:rsid w:val="00A06457"/>
    <w:rsid w:val="00A36CA0"/>
    <w:rsid w:val="00A52B65"/>
    <w:rsid w:val="00A90776"/>
    <w:rsid w:val="00A922A8"/>
    <w:rsid w:val="00AB1632"/>
    <w:rsid w:val="00AB603C"/>
    <w:rsid w:val="00AE1221"/>
    <w:rsid w:val="00AE684F"/>
    <w:rsid w:val="00AE69C9"/>
    <w:rsid w:val="00B65A25"/>
    <w:rsid w:val="00B90EE1"/>
    <w:rsid w:val="00CE5826"/>
    <w:rsid w:val="00CF2BA0"/>
    <w:rsid w:val="00D35B6A"/>
    <w:rsid w:val="00DD6EAA"/>
    <w:rsid w:val="00E2504A"/>
    <w:rsid w:val="00E41F54"/>
    <w:rsid w:val="00E61076"/>
    <w:rsid w:val="00EB57D7"/>
    <w:rsid w:val="00EE3B46"/>
    <w:rsid w:val="00FA6A17"/>
    <w:rsid w:val="00FB4E97"/>
    <w:rsid w:val="00FD13F1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34270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4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35459F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34270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65"/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andelko.nervo</dc:creator>
  <cp:lastModifiedBy>melita.horvat</cp:lastModifiedBy>
  <cp:revision>2</cp:revision>
  <dcterms:created xsi:type="dcterms:W3CDTF">2020-02-07T14:49:00Z</dcterms:created>
  <dcterms:modified xsi:type="dcterms:W3CDTF">2020-02-07T14:49:00Z</dcterms:modified>
</cp:coreProperties>
</file>