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49" w:rsidRPr="0038346E" w:rsidRDefault="0038346E" w:rsidP="0038346E">
      <w:pPr>
        <w:spacing w:after="0"/>
        <w:ind w:firstLine="709"/>
        <w:jc w:val="both"/>
        <w:rPr>
          <w:rFonts w:ascii="Arial" w:hAnsi="Arial" w:cs="Arial"/>
          <w:color w:val="000000" w:themeColor="text1"/>
        </w:rPr>
      </w:pPr>
      <w:r w:rsidRPr="0038346E">
        <w:rPr>
          <w:rFonts w:ascii="Arial" w:hAnsi="Arial" w:cs="Arial"/>
        </w:rPr>
        <w:t>Na temelju članka 35. Zakona o vlasništvu i drugim stvarnim pravima (“Narodne novine” broj 91/96, 68/98, 137/99, 22/00, 73/00, 114/01, 79/06, 141/06, 146/08, 38/09, 153/09, 143/12,152/14, 81/15. i 94/17),</w:t>
      </w:r>
      <w:r w:rsidR="00565546" w:rsidRPr="0038346E">
        <w:rPr>
          <w:rFonts w:ascii="Arial" w:hAnsi="Arial" w:cs="Arial"/>
          <w:color w:val="000000" w:themeColor="text1"/>
        </w:rPr>
        <w:t xml:space="preserve"> </w:t>
      </w:r>
      <w:r w:rsidR="0065507F" w:rsidRPr="0038346E">
        <w:rPr>
          <w:rFonts w:ascii="Arial" w:hAnsi="Arial" w:cs="Arial"/>
          <w:color w:val="000000" w:themeColor="text1"/>
        </w:rPr>
        <w:t xml:space="preserve">članka </w:t>
      </w:r>
      <w:r w:rsidR="00565546" w:rsidRPr="0038346E">
        <w:rPr>
          <w:rFonts w:ascii="Arial" w:hAnsi="Arial" w:cs="Arial"/>
          <w:color w:val="000000" w:themeColor="text1"/>
        </w:rPr>
        <w:t xml:space="preserve">6. </w:t>
      </w:r>
      <w:r w:rsidR="002D2D2D" w:rsidRPr="0038346E">
        <w:rPr>
          <w:rFonts w:ascii="Arial" w:hAnsi="Arial" w:cs="Arial"/>
          <w:color w:val="000000" w:themeColor="text1"/>
        </w:rPr>
        <w:t xml:space="preserve">i </w:t>
      </w:r>
      <w:r w:rsidR="004E775C" w:rsidRPr="0038346E">
        <w:rPr>
          <w:rFonts w:ascii="Arial" w:hAnsi="Arial" w:cs="Arial"/>
          <w:color w:val="000000" w:themeColor="text1"/>
        </w:rPr>
        <w:t xml:space="preserve">članka 33. </w:t>
      </w:r>
      <w:r w:rsidR="005E6549" w:rsidRPr="0038346E">
        <w:rPr>
          <w:rFonts w:ascii="Arial" w:hAnsi="Arial" w:cs="Arial"/>
          <w:color w:val="000000" w:themeColor="text1"/>
        </w:rPr>
        <w:t xml:space="preserve">Zakona o zakupu i </w:t>
      </w:r>
      <w:r w:rsidR="009B4E21" w:rsidRPr="0038346E">
        <w:rPr>
          <w:rFonts w:ascii="Arial" w:hAnsi="Arial" w:cs="Arial"/>
          <w:color w:val="000000" w:themeColor="text1"/>
        </w:rPr>
        <w:t>kupo</w:t>
      </w:r>
      <w:r w:rsidR="005E6549" w:rsidRPr="0038346E">
        <w:rPr>
          <w:rFonts w:ascii="Arial" w:hAnsi="Arial" w:cs="Arial"/>
          <w:color w:val="000000" w:themeColor="text1"/>
        </w:rPr>
        <w:t>prodaji poslovnog prostora ("Narodne novine"</w:t>
      </w:r>
      <w:r w:rsidR="0061408D" w:rsidRPr="0038346E">
        <w:rPr>
          <w:rFonts w:ascii="Arial" w:hAnsi="Arial" w:cs="Arial"/>
          <w:color w:val="000000" w:themeColor="text1"/>
        </w:rPr>
        <w:t>,</w:t>
      </w:r>
      <w:r w:rsidR="005E6549" w:rsidRPr="0038346E">
        <w:rPr>
          <w:rFonts w:ascii="Arial" w:hAnsi="Arial" w:cs="Arial"/>
          <w:color w:val="000000" w:themeColor="text1"/>
        </w:rPr>
        <w:t xml:space="preserve"> br</w:t>
      </w:r>
      <w:r w:rsidR="009B4E21" w:rsidRPr="0038346E">
        <w:rPr>
          <w:rFonts w:ascii="Arial" w:hAnsi="Arial" w:cs="Arial"/>
          <w:color w:val="000000" w:themeColor="text1"/>
        </w:rPr>
        <w:t>oj</w:t>
      </w:r>
      <w:r w:rsidR="0061408D" w:rsidRPr="0038346E">
        <w:rPr>
          <w:rFonts w:ascii="Arial" w:hAnsi="Arial" w:cs="Arial"/>
          <w:color w:val="000000" w:themeColor="text1"/>
        </w:rPr>
        <w:t>:</w:t>
      </w:r>
      <w:r w:rsidR="009B4E21" w:rsidRPr="0038346E">
        <w:rPr>
          <w:rFonts w:ascii="Arial" w:hAnsi="Arial" w:cs="Arial"/>
          <w:color w:val="000000" w:themeColor="text1"/>
        </w:rPr>
        <w:t xml:space="preserve"> </w:t>
      </w:r>
      <w:r w:rsidR="0061408D" w:rsidRPr="0038346E">
        <w:rPr>
          <w:rFonts w:ascii="Arial" w:hAnsi="Arial" w:cs="Arial"/>
          <w:color w:val="000000" w:themeColor="text1"/>
        </w:rPr>
        <w:t>125/11, 64/15. i 112/18</w:t>
      </w:r>
      <w:r w:rsidR="005E6549" w:rsidRPr="0038346E">
        <w:rPr>
          <w:rFonts w:ascii="Arial" w:hAnsi="Arial" w:cs="Arial"/>
          <w:color w:val="000000" w:themeColor="text1"/>
        </w:rPr>
        <w:t>) i članka 18. Statuta Grada Križevaca ("Službeni vjesnik Grada Križevaca"</w:t>
      </w:r>
      <w:r w:rsidR="007711DC" w:rsidRPr="0038346E">
        <w:rPr>
          <w:rFonts w:ascii="Arial" w:hAnsi="Arial" w:cs="Arial"/>
          <w:color w:val="000000" w:themeColor="text1"/>
        </w:rPr>
        <w:t>,</w:t>
      </w:r>
      <w:r w:rsidR="005E6549" w:rsidRPr="0038346E">
        <w:rPr>
          <w:rFonts w:ascii="Arial" w:hAnsi="Arial" w:cs="Arial"/>
          <w:color w:val="000000" w:themeColor="text1"/>
        </w:rPr>
        <w:t xml:space="preserve"> broj</w:t>
      </w:r>
      <w:r w:rsidR="0061408D" w:rsidRPr="0038346E">
        <w:rPr>
          <w:rFonts w:ascii="Arial" w:hAnsi="Arial" w:cs="Arial"/>
        </w:rPr>
        <w:t>: 4/09, 1/13, 1/16, 1/18. i 3/</w:t>
      </w:r>
      <w:r w:rsidR="00A91488">
        <w:rPr>
          <w:rFonts w:ascii="Arial" w:hAnsi="Arial" w:cs="Arial"/>
        </w:rPr>
        <w:t>18</w:t>
      </w:r>
      <w:r w:rsidR="005E6549" w:rsidRPr="0038346E">
        <w:rPr>
          <w:rFonts w:ascii="Arial" w:hAnsi="Arial" w:cs="Arial"/>
          <w:color w:val="000000" w:themeColor="text1"/>
        </w:rPr>
        <w:t>)</w:t>
      </w:r>
      <w:r w:rsidR="004E775C" w:rsidRPr="0038346E">
        <w:rPr>
          <w:rFonts w:ascii="Arial" w:hAnsi="Arial" w:cs="Arial"/>
          <w:color w:val="000000" w:themeColor="text1"/>
        </w:rPr>
        <w:t>,</w:t>
      </w:r>
      <w:r w:rsidR="005E6549" w:rsidRPr="0038346E">
        <w:rPr>
          <w:rFonts w:ascii="Arial" w:hAnsi="Arial" w:cs="Arial"/>
          <w:color w:val="000000" w:themeColor="text1"/>
        </w:rPr>
        <w:t xml:space="preserve"> Grad</w:t>
      </w:r>
      <w:r w:rsidR="004E775C" w:rsidRPr="0038346E">
        <w:rPr>
          <w:rFonts w:ascii="Arial" w:hAnsi="Arial" w:cs="Arial"/>
          <w:color w:val="000000" w:themeColor="text1"/>
        </w:rPr>
        <w:t xml:space="preserve">sko vijeće Grada Križevaca na </w:t>
      </w:r>
      <w:r w:rsidR="001941F5">
        <w:rPr>
          <w:rFonts w:ascii="Arial" w:hAnsi="Arial" w:cs="Arial"/>
          <w:color w:val="000000" w:themeColor="text1"/>
        </w:rPr>
        <w:t>22</w:t>
      </w:r>
      <w:r w:rsidR="004E775C" w:rsidRPr="0038346E">
        <w:rPr>
          <w:rFonts w:ascii="Arial" w:hAnsi="Arial" w:cs="Arial"/>
          <w:color w:val="000000" w:themeColor="text1"/>
        </w:rPr>
        <w:t xml:space="preserve">. </w:t>
      </w:r>
      <w:r w:rsidR="005E6549" w:rsidRPr="0038346E">
        <w:rPr>
          <w:rFonts w:ascii="Arial" w:hAnsi="Arial" w:cs="Arial"/>
          <w:color w:val="000000" w:themeColor="text1"/>
        </w:rPr>
        <w:t>s</w:t>
      </w:r>
      <w:r w:rsidR="001941F5">
        <w:rPr>
          <w:rFonts w:ascii="Arial" w:hAnsi="Arial" w:cs="Arial"/>
          <w:color w:val="000000" w:themeColor="text1"/>
        </w:rPr>
        <w:t xml:space="preserve">jednici održanoj </w:t>
      </w:r>
      <w:r w:rsidR="003E7BB6">
        <w:rPr>
          <w:rFonts w:ascii="Arial" w:hAnsi="Arial" w:cs="Arial"/>
          <w:color w:val="000000" w:themeColor="text1"/>
        </w:rPr>
        <w:t xml:space="preserve">             </w:t>
      </w:r>
      <w:r w:rsidR="005E6549" w:rsidRPr="0038346E">
        <w:rPr>
          <w:rFonts w:ascii="Arial" w:hAnsi="Arial" w:cs="Arial"/>
          <w:color w:val="000000" w:themeColor="text1"/>
        </w:rPr>
        <w:t>donijelo je</w:t>
      </w:r>
    </w:p>
    <w:p w:rsidR="009148E3" w:rsidRPr="008F2477" w:rsidRDefault="009148E3" w:rsidP="00A212F1">
      <w:pPr>
        <w:spacing w:after="0"/>
        <w:rPr>
          <w:rFonts w:ascii="Arial" w:hAnsi="Arial" w:cs="Arial"/>
          <w:color w:val="000000" w:themeColor="text1"/>
        </w:rPr>
      </w:pPr>
    </w:p>
    <w:p w:rsidR="005E6549" w:rsidRPr="008F2477" w:rsidRDefault="005E6549" w:rsidP="00A212F1">
      <w:pPr>
        <w:spacing w:after="0"/>
        <w:jc w:val="center"/>
        <w:rPr>
          <w:rFonts w:ascii="Arial" w:hAnsi="Arial" w:cs="Arial"/>
          <w:b/>
          <w:color w:val="000000" w:themeColor="text1"/>
        </w:rPr>
      </w:pPr>
      <w:r w:rsidRPr="008F2477">
        <w:rPr>
          <w:rFonts w:ascii="Arial" w:hAnsi="Arial" w:cs="Arial"/>
          <w:b/>
          <w:color w:val="000000" w:themeColor="text1"/>
        </w:rPr>
        <w:t>O D L U K U</w:t>
      </w:r>
    </w:p>
    <w:p w:rsidR="005E6549" w:rsidRPr="008F2477" w:rsidRDefault="00A34017" w:rsidP="00A212F1">
      <w:pPr>
        <w:spacing w:after="0"/>
        <w:jc w:val="center"/>
        <w:rPr>
          <w:rFonts w:ascii="Arial" w:hAnsi="Arial" w:cs="Arial"/>
          <w:b/>
          <w:color w:val="000000" w:themeColor="text1"/>
        </w:rPr>
      </w:pPr>
      <w:r w:rsidRPr="008F2477">
        <w:rPr>
          <w:rFonts w:ascii="Arial" w:hAnsi="Arial" w:cs="Arial"/>
          <w:b/>
          <w:color w:val="000000" w:themeColor="text1"/>
        </w:rPr>
        <w:t xml:space="preserve">o </w:t>
      </w:r>
      <w:r w:rsidR="005E6549" w:rsidRPr="008F2477">
        <w:rPr>
          <w:rFonts w:ascii="Arial" w:hAnsi="Arial" w:cs="Arial"/>
          <w:b/>
          <w:color w:val="000000" w:themeColor="text1"/>
        </w:rPr>
        <w:t xml:space="preserve"> zakup</w:t>
      </w:r>
      <w:r w:rsidR="00A240A1" w:rsidRPr="008F2477">
        <w:rPr>
          <w:rFonts w:ascii="Arial" w:hAnsi="Arial" w:cs="Arial"/>
          <w:b/>
          <w:color w:val="000000" w:themeColor="text1"/>
        </w:rPr>
        <w:t>u</w:t>
      </w:r>
      <w:r w:rsidR="004F0B34" w:rsidRPr="008F2477">
        <w:rPr>
          <w:rFonts w:ascii="Arial" w:hAnsi="Arial" w:cs="Arial"/>
          <w:b/>
          <w:color w:val="000000" w:themeColor="text1"/>
        </w:rPr>
        <w:t xml:space="preserve"> </w:t>
      </w:r>
      <w:r w:rsidR="002D2D2D" w:rsidRPr="008F2477">
        <w:rPr>
          <w:rFonts w:ascii="Arial" w:hAnsi="Arial" w:cs="Arial"/>
          <w:b/>
          <w:color w:val="000000" w:themeColor="text1"/>
        </w:rPr>
        <w:t xml:space="preserve">i kupoprodaji </w:t>
      </w:r>
      <w:r w:rsidR="00C3378A" w:rsidRPr="008F2477">
        <w:rPr>
          <w:rFonts w:ascii="Arial" w:hAnsi="Arial" w:cs="Arial"/>
          <w:b/>
          <w:color w:val="000000" w:themeColor="text1"/>
        </w:rPr>
        <w:t>poslovnog</w:t>
      </w:r>
      <w:r w:rsidR="005E6549" w:rsidRPr="008F2477">
        <w:rPr>
          <w:rFonts w:ascii="Arial" w:hAnsi="Arial" w:cs="Arial"/>
          <w:b/>
          <w:color w:val="000000" w:themeColor="text1"/>
        </w:rPr>
        <w:t xml:space="preserve"> prostora u vlasništvu Grada Križevaca</w:t>
      </w:r>
    </w:p>
    <w:p w:rsidR="005E6549" w:rsidRDefault="005E6549" w:rsidP="00A212F1">
      <w:pPr>
        <w:spacing w:after="0"/>
        <w:jc w:val="center"/>
        <w:rPr>
          <w:rFonts w:ascii="Arial" w:hAnsi="Arial" w:cs="Arial"/>
          <w:b/>
          <w:color w:val="000000" w:themeColor="text1"/>
        </w:rPr>
      </w:pPr>
    </w:p>
    <w:p w:rsidR="00A212F1" w:rsidRPr="008F2477" w:rsidRDefault="00A212F1" w:rsidP="00A212F1">
      <w:pPr>
        <w:spacing w:after="0"/>
        <w:jc w:val="center"/>
        <w:rPr>
          <w:rFonts w:ascii="Arial" w:hAnsi="Arial" w:cs="Arial"/>
          <w:b/>
          <w:color w:val="000000" w:themeColor="text1"/>
        </w:rPr>
      </w:pPr>
    </w:p>
    <w:p w:rsidR="005E6549" w:rsidRPr="008F2477" w:rsidRDefault="003E7D57" w:rsidP="00A212F1">
      <w:pPr>
        <w:spacing w:after="0"/>
        <w:rPr>
          <w:rFonts w:ascii="Arial" w:hAnsi="Arial" w:cs="Arial"/>
          <w:b/>
          <w:color w:val="000000" w:themeColor="text1"/>
        </w:rPr>
      </w:pPr>
      <w:r w:rsidRPr="008F2477">
        <w:rPr>
          <w:rFonts w:ascii="Arial" w:hAnsi="Arial" w:cs="Arial"/>
          <w:b/>
          <w:color w:val="000000" w:themeColor="text1"/>
        </w:rPr>
        <w:tab/>
      </w:r>
      <w:r w:rsidR="00DF393E" w:rsidRPr="008F2477">
        <w:rPr>
          <w:rFonts w:ascii="Arial" w:hAnsi="Arial" w:cs="Arial"/>
          <w:b/>
          <w:color w:val="000000" w:themeColor="text1"/>
        </w:rPr>
        <w:t>I.  OPĆE</w:t>
      </w:r>
      <w:r w:rsidR="005E6549" w:rsidRPr="008F2477">
        <w:rPr>
          <w:rFonts w:ascii="Arial" w:hAnsi="Arial" w:cs="Arial"/>
          <w:b/>
          <w:color w:val="000000" w:themeColor="text1"/>
        </w:rPr>
        <w:t xml:space="preserve"> ODREDBE</w:t>
      </w:r>
    </w:p>
    <w:p w:rsidR="005E6549" w:rsidRPr="008F2477" w:rsidRDefault="005E6549" w:rsidP="00A212F1">
      <w:pPr>
        <w:spacing w:after="0"/>
        <w:rPr>
          <w:rFonts w:ascii="Arial" w:hAnsi="Arial" w:cs="Arial"/>
          <w:b/>
          <w:color w:val="000000" w:themeColor="text1"/>
        </w:rPr>
      </w:pPr>
    </w:p>
    <w:p w:rsidR="005E6549" w:rsidRPr="008F2477" w:rsidRDefault="005E6549" w:rsidP="00A212F1">
      <w:pPr>
        <w:spacing w:after="0"/>
        <w:jc w:val="center"/>
        <w:rPr>
          <w:rFonts w:ascii="Arial" w:hAnsi="Arial" w:cs="Arial"/>
          <w:color w:val="000000" w:themeColor="text1"/>
        </w:rPr>
      </w:pPr>
      <w:r w:rsidRPr="008F2477">
        <w:rPr>
          <w:rFonts w:ascii="Arial" w:hAnsi="Arial" w:cs="Arial"/>
          <w:color w:val="000000" w:themeColor="text1"/>
        </w:rPr>
        <w:t>Članak 1.</w:t>
      </w:r>
    </w:p>
    <w:p w:rsidR="005E6549" w:rsidRPr="008F2477" w:rsidRDefault="005E6549" w:rsidP="00A212F1">
      <w:pPr>
        <w:spacing w:after="0"/>
        <w:rPr>
          <w:rFonts w:ascii="Arial" w:hAnsi="Arial" w:cs="Arial"/>
          <w:color w:val="000000" w:themeColor="text1"/>
        </w:rPr>
      </w:pPr>
    </w:p>
    <w:p w:rsidR="006B488D" w:rsidRPr="008F2477" w:rsidRDefault="00843AB3" w:rsidP="00A212F1">
      <w:pPr>
        <w:spacing w:after="0"/>
        <w:jc w:val="both"/>
        <w:rPr>
          <w:rFonts w:ascii="Arial" w:hAnsi="Arial" w:cs="Arial"/>
          <w:color w:val="000000" w:themeColor="text1"/>
        </w:rPr>
      </w:pPr>
      <w:r w:rsidRPr="008F2477">
        <w:rPr>
          <w:rFonts w:ascii="Arial" w:hAnsi="Arial" w:cs="Arial"/>
          <w:color w:val="000000" w:themeColor="text1"/>
        </w:rPr>
        <w:tab/>
        <w:t>Ovom Odlukom uređuj</w:t>
      </w:r>
      <w:r w:rsidR="006D6083" w:rsidRPr="008F2477">
        <w:rPr>
          <w:rFonts w:ascii="Arial" w:hAnsi="Arial" w:cs="Arial"/>
          <w:color w:val="000000" w:themeColor="text1"/>
        </w:rPr>
        <w:t>e se zasnivanje i prestanak zakupa</w:t>
      </w:r>
      <w:r w:rsidR="006B488D" w:rsidRPr="008F2477">
        <w:rPr>
          <w:rFonts w:ascii="Arial" w:hAnsi="Arial" w:cs="Arial"/>
          <w:color w:val="000000" w:themeColor="text1"/>
        </w:rPr>
        <w:t xml:space="preserve"> </w:t>
      </w:r>
      <w:r w:rsidR="005E6549" w:rsidRPr="008F2477">
        <w:rPr>
          <w:rFonts w:ascii="Arial" w:hAnsi="Arial" w:cs="Arial"/>
          <w:color w:val="000000" w:themeColor="text1"/>
        </w:rPr>
        <w:t>poslovnog prostora</w:t>
      </w:r>
      <w:r w:rsidR="007711DC" w:rsidRPr="008F2477">
        <w:rPr>
          <w:rFonts w:ascii="Arial" w:hAnsi="Arial" w:cs="Arial"/>
          <w:color w:val="000000" w:themeColor="text1"/>
        </w:rPr>
        <w:t xml:space="preserve"> </w:t>
      </w:r>
      <w:r w:rsidR="006D6083" w:rsidRPr="008F2477">
        <w:rPr>
          <w:rFonts w:ascii="Arial" w:hAnsi="Arial" w:cs="Arial"/>
          <w:color w:val="000000" w:themeColor="text1"/>
        </w:rPr>
        <w:t>te međusobna prava i o</w:t>
      </w:r>
      <w:r w:rsidR="00477025" w:rsidRPr="008F2477">
        <w:rPr>
          <w:rFonts w:ascii="Arial" w:hAnsi="Arial" w:cs="Arial"/>
          <w:color w:val="000000" w:themeColor="text1"/>
        </w:rPr>
        <w:t>bveze zakupodavca i zakupnika</w:t>
      </w:r>
      <w:r w:rsidR="00BF26F6" w:rsidRPr="008F2477">
        <w:rPr>
          <w:rFonts w:ascii="Arial" w:hAnsi="Arial" w:cs="Arial"/>
          <w:color w:val="000000" w:themeColor="text1"/>
        </w:rPr>
        <w:t>, kao i kupoprodaja poslovn</w:t>
      </w:r>
      <w:r w:rsidR="0035162C" w:rsidRPr="008F2477">
        <w:rPr>
          <w:rFonts w:ascii="Arial" w:hAnsi="Arial" w:cs="Arial"/>
          <w:color w:val="000000" w:themeColor="text1"/>
        </w:rPr>
        <w:t>og</w:t>
      </w:r>
      <w:r w:rsidR="00BF26F6" w:rsidRPr="008F2477">
        <w:rPr>
          <w:rFonts w:ascii="Arial" w:hAnsi="Arial" w:cs="Arial"/>
          <w:color w:val="000000" w:themeColor="text1"/>
        </w:rPr>
        <w:t xml:space="preserve"> prostora</w:t>
      </w:r>
      <w:r w:rsidR="006D6083" w:rsidRPr="008F2477">
        <w:rPr>
          <w:rFonts w:ascii="Arial" w:hAnsi="Arial" w:cs="Arial"/>
          <w:color w:val="000000" w:themeColor="text1"/>
        </w:rPr>
        <w:t xml:space="preserve"> </w:t>
      </w:r>
      <w:r w:rsidR="005E6549" w:rsidRPr="008F2477">
        <w:rPr>
          <w:rFonts w:ascii="Arial" w:hAnsi="Arial" w:cs="Arial"/>
          <w:color w:val="000000" w:themeColor="text1"/>
        </w:rPr>
        <w:t>u vlasništvu</w:t>
      </w:r>
      <w:r w:rsidR="00A92695" w:rsidRPr="008F2477">
        <w:rPr>
          <w:rFonts w:ascii="Arial" w:hAnsi="Arial" w:cs="Arial"/>
          <w:color w:val="000000" w:themeColor="text1"/>
        </w:rPr>
        <w:t xml:space="preserve"> </w:t>
      </w:r>
      <w:r w:rsidR="005E6549" w:rsidRPr="008F2477">
        <w:rPr>
          <w:rFonts w:ascii="Arial" w:hAnsi="Arial" w:cs="Arial"/>
          <w:color w:val="000000" w:themeColor="text1"/>
        </w:rPr>
        <w:t>Grada Križevaca</w:t>
      </w:r>
      <w:r w:rsidR="0063199D" w:rsidRPr="008F2477">
        <w:rPr>
          <w:rFonts w:ascii="Arial" w:hAnsi="Arial" w:cs="Arial"/>
          <w:color w:val="000000" w:themeColor="text1"/>
        </w:rPr>
        <w:t xml:space="preserve"> sadašnjem zakupniku</w:t>
      </w:r>
      <w:r w:rsidR="0031533A" w:rsidRPr="008F2477">
        <w:rPr>
          <w:rFonts w:ascii="Arial" w:hAnsi="Arial" w:cs="Arial"/>
          <w:color w:val="000000" w:themeColor="text1"/>
        </w:rPr>
        <w:t>.</w:t>
      </w:r>
    </w:p>
    <w:p w:rsidR="00505C7F" w:rsidRPr="008F2477" w:rsidRDefault="00505C7F" w:rsidP="00A212F1">
      <w:pPr>
        <w:spacing w:after="0"/>
        <w:ind w:firstLine="708"/>
        <w:jc w:val="both"/>
        <w:rPr>
          <w:rFonts w:ascii="Arial" w:hAnsi="Arial" w:cs="Arial"/>
          <w:color w:val="000000" w:themeColor="text1"/>
        </w:rPr>
      </w:pPr>
    </w:p>
    <w:p w:rsidR="00505C7F" w:rsidRPr="008F2477" w:rsidRDefault="00505C7F" w:rsidP="00A212F1">
      <w:pPr>
        <w:spacing w:after="0"/>
        <w:jc w:val="center"/>
        <w:rPr>
          <w:rFonts w:ascii="Arial" w:hAnsi="Arial" w:cs="Arial"/>
          <w:color w:val="000000" w:themeColor="text1"/>
        </w:rPr>
      </w:pPr>
      <w:r w:rsidRPr="008F2477">
        <w:rPr>
          <w:rFonts w:ascii="Arial" w:hAnsi="Arial" w:cs="Arial"/>
          <w:color w:val="000000" w:themeColor="text1"/>
        </w:rPr>
        <w:t>Članak 2.</w:t>
      </w:r>
    </w:p>
    <w:p w:rsidR="00505C7F" w:rsidRPr="008F2477" w:rsidRDefault="00505C7F" w:rsidP="00A212F1">
      <w:pPr>
        <w:spacing w:after="0"/>
        <w:ind w:firstLine="708"/>
        <w:jc w:val="both"/>
        <w:rPr>
          <w:rFonts w:ascii="Arial" w:hAnsi="Arial" w:cs="Arial"/>
          <w:color w:val="000000" w:themeColor="text1"/>
        </w:rPr>
      </w:pPr>
    </w:p>
    <w:p w:rsidR="00BF26F6" w:rsidRPr="008F2477" w:rsidRDefault="00BF26F6" w:rsidP="00A212F1">
      <w:pPr>
        <w:spacing w:after="0"/>
        <w:ind w:firstLine="708"/>
        <w:jc w:val="both"/>
        <w:rPr>
          <w:rFonts w:ascii="Arial" w:hAnsi="Arial" w:cs="Arial"/>
          <w:color w:val="000000" w:themeColor="text1"/>
        </w:rPr>
      </w:pPr>
      <w:r w:rsidRPr="008F2477">
        <w:rPr>
          <w:rFonts w:ascii="Arial" w:hAnsi="Arial" w:cs="Arial"/>
          <w:color w:val="000000" w:themeColor="text1"/>
        </w:rPr>
        <w:t>Pod kupoprodajom poslovnoga prostora iz članka</w:t>
      </w:r>
      <w:r w:rsidR="001F7B85" w:rsidRPr="008F2477">
        <w:rPr>
          <w:rFonts w:ascii="Arial" w:hAnsi="Arial" w:cs="Arial"/>
          <w:color w:val="000000" w:themeColor="text1"/>
        </w:rPr>
        <w:t xml:space="preserve"> </w:t>
      </w:r>
      <w:r w:rsidRPr="008F2477">
        <w:rPr>
          <w:rFonts w:ascii="Arial" w:hAnsi="Arial" w:cs="Arial"/>
          <w:color w:val="000000" w:themeColor="text1"/>
        </w:rPr>
        <w:t>1. stavka 1. ov</w:t>
      </w:r>
      <w:r w:rsidR="00E26028" w:rsidRPr="008F2477">
        <w:rPr>
          <w:rFonts w:ascii="Arial" w:hAnsi="Arial" w:cs="Arial"/>
          <w:color w:val="000000" w:themeColor="text1"/>
        </w:rPr>
        <w:t>e</w:t>
      </w:r>
      <w:r w:rsidRPr="008F2477">
        <w:rPr>
          <w:rFonts w:ascii="Arial" w:hAnsi="Arial" w:cs="Arial"/>
          <w:color w:val="000000" w:themeColor="text1"/>
        </w:rPr>
        <w:t xml:space="preserve"> </w:t>
      </w:r>
      <w:r w:rsidR="00E26028" w:rsidRPr="008F2477">
        <w:rPr>
          <w:rFonts w:ascii="Arial" w:hAnsi="Arial" w:cs="Arial"/>
          <w:color w:val="000000" w:themeColor="text1"/>
        </w:rPr>
        <w:t>Odluke</w:t>
      </w:r>
      <w:r w:rsidRPr="008F2477">
        <w:rPr>
          <w:rFonts w:ascii="Arial" w:hAnsi="Arial" w:cs="Arial"/>
          <w:color w:val="000000" w:themeColor="text1"/>
        </w:rPr>
        <w:t xml:space="preserve"> podrazumijeva se i prodaja suvlasničkog dijela na određenom poslovnom prostoru.</w:t>
      </w:r>
    </w:p>
    <w:p w:rsidR="007B4F0D" w:rsidRPr="008F2477" w:rsidRDefault="007B4F0D" w:rsidP="00A212F1">
      <w:pPr>
        <w:spacing w:after="0"/>
        <w:ind w:firstLine="708"/>
        <w:jc w:val="both"/>
        <w:rPr>
          <w:rFonts w:ascii="Arial" w:hAnsi="Arial" w:cs="Arial"/>
          <w:color w:val="000000" w:themeColor="text1"/>
        </w:rPr>
      </w:pPr>
      <w:r w:rsidRPr="008F2477">
        <w:rPr>
          <w:rFonts w:ascii="Arial" w:hAnsi="Arial" w:cs="Arial"/>
          <w:color w:val="000000" w:themeColor="text1"/>
        </w:rPr>
        <w:t>Predmetom kupoprodaje po odredbama ove Odluke mogu biti i poslovni prostori iz članka 1. stavka 1. ove Odluke, koji u smislu Zakona o zaštiti i očuvanju kulturnih dobara imaju svojstvo kulturnog dobra, pod uvjetima propisanima u tom Zakonu.</w:t>
      </w:r>
    </w:p>
    <w:p w:rsidR="00683633" w:rsidRPr="008F2477" w:rsidRDefault="007B4F0D" w:rsidP="00A212F1">
      <w:pPr>
        <w:spacing w:after="0"/>
        <w:ind w:firstLine="708"/>
        <w:jc w:val="both"/>
        <w:rPr>
          <w:rFonts w:ascii="Arial" w:hAnsi="Arial" w:cs="Arial"/>
          <w:color w:val="000000" w:themeColor="text1"/>
        </w:rPr>
      </w:pPr>
      <w:r w:rsidRPr="008F2477">
        <w:rPr>
          <w:rFonts w:ascii="Arial" w:hAnsi="Arial" w:cs="Arial"/>
          <w:color w:val="000000" w:themeColor="text1"/>
        </w:rPr>
        <w:t>Odredbe ove Odluke ne primjenjuju se na slučajeve privremenoga korištenja poslovnoga prostora ili dijela poslovnoga prostora radi održavanja sajmova, priredaba, predavanja, savjetovanja, ili u druge slične svrhe, a čije kori</w:t>
      </w:r>
      <w:r w:rsidR="0063199D" w:rsidRPr="008F2477">
        <w:rPr>
          <w:rFonts w:ascii="Arial" w:hAnsi="Arial" w:cs="Arial"/>
          <w:color w:val="000000" w:themeColor="text1"/>
        </w:rPr>
        <w:t>štenje ne traje duže od 30 dana, Odnosno čije korištenje ne traje duže od 6 mjeseci ako se prostor koristi u svrhe skladištenja i čuvanja robe.</w:t>
      </w:r>
    </w:p>
    <w:p w:rsidR="005E6549" w:rsidRPr="008F2477" w:rsidRDefault="005E6549" w:rsidP="00A212F1">
      <w:pPr>
        <w:spacing w:after="0"/>
        <w:rPr>
          <w:rFonts w:ascii="Arial" w:hAnsi="Arial" w:cs="Arial"/>
          <w:color w:val="000000" w:themeColor="text1"/>
        </w:rPr>
      </w:pPr>
    </w:p>
    <w:p w:rsidR="005E6549" w:rsidRPr="008F2477" w:rsidRDefault="005E6549"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505C7F" w:rsidRPr="008F2477">
        <w:rPr>
          <w:rFonts w:ascii="Arial" w:hAnsi="Arial" w:cs="Arial"/>
          <w:color w:val="000000" w:themeColor="text1"/>
        </w:rPr>
        <w:t>3</w:t>
      </w:r>
      <w:r w:rsidRPr="008F2477">
        <w:rPr>
          <w:rFonts w:ascii="Arial" w:hAnsi="Arial" w:cs="Arial"/>
          <w:color w:val="000000" w:themeColor="text1"/>
        </w:rPr>
        <w:t>.</w:t>
      </w:r>
    </w:p>
    <w:p w:rsidR="007B4F0D" w:rsidRPr="008F2477" w:rsidRDefault="007B4F0D" w:rsidP="00A212F1">
      <w:pPr>
        <w:spacing w:after="0"/>
        <w:jc w:val="center"/>
        <w:rPr>
          <w:rFonts w:ascii="Arial" w:hAnsi="Arial" w:cs="Arial"/>
          <w:color w:val="000000" w:themeColor="text1"/>
        </w:rPr>
      </w:pPr>
    </w:p>
    <w:p w:rsidR="007B4F0D" w:rsidRPr="008F2477" w:rsidRDefault="007B4F0D" w:rsidP="00A212F1">
      <w:pPr>
        <w:spacing w:after="0"/>
        <w:ind w:firstLine="708"/>
        <w:jc w:val="both"/>
        <w:rPr>
          <w:rFonts w:ascii="Arial" w:hAnsi="Arial" w:cs="Arial"/>
          <w:color w:val="000000" w:themeColor="text1"/>
        </w:rPr>
      </w:pPr>
      <w:r w:rsidRPr="008F2477">
        <w:rPr>
          <w:rFonts w:ascii="Arial" w:hAnsi="Arial" w:cs="Arial"/>
          <w:color w:val="000000" w:themeColor="text1"/>
        </w:rPr>
        <w:t>Pod sadašnjim zakupnikom smatra se zakupnik poslovnoga prostora koji ima sklopljen ugovor o zakupu i koji obavlja u tom prostoru dopuštenu djelatnost, ako taj prostor koristi bez prekida u trajanju od najmanje pet godina.</w:t>
      </w:r>
    </w:p>
    <w:p w:rsidR="005E6549" w:rsidRPr="008F2477" w:rsidRDefault="00B349E9" w:rsidP="00A212F1">
      <w:pPr>
        <w:spacing w:after="0"/>
        <w:jc w:val="both"/>
        <w:rPr>
          <w:rFonts w:ascii="Arial" w:hAnsi="Arial" w:cs="Arial"/>
          <w:color w:val="000000" w:themeColor="text1"/>
        </w:rPr>
      </w:pPr>
      <w:r w:rsidRPr="008F2477">
        <w:rPr>
          <w:rFonts w:ascii="Arial" w:hAnsi="Arial" w:cs="Arial"/>
          <w:color w:val="000000" w:themeColor="text1"/>
        </w:rPr>
        <w:tab/>
      </w:r>
    </w:p>
    <w:p w:rsidR="007B4F0D" w:rsidRPr="008F2477" w:rsidRDefault="007B4F0D"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505C7F" w:rsidRPr="008F2477">
        <w:rPr>
          <w:rFonts w:ascii="Arial" w:hAnsi="Arial" w:cs="Arial"/>
          <w:color w:val="000000" w:themeColor="text1"/>
        </w:rPr>
        <w:t>4</w:t>
      </w:r>
      <w:r w:rsidRPr="008F2477">
        <w:rPr>
          <w:rFonts w:ascii="Arial" w:hAnsi="Arial" w:cs="Arial"/>
          <w:color w:val="000000" w:themeColor="text1"/>
        </w:rPr>
        <w:t>.</w:t>
      </w:r>
    </w:p>
    <w:p w:rsidR="007B4F0D" w:rsidRPr="008F2477" w:rsidRDefault="007B4F0D" w:rsidP="00A212F1">
      <w:pPr>
        <w:spacing w:after="0"/>
        <w:ind w:firstLine="708"/>
        <w:jc w:val="both"/>
        <w:rPr>
          <w:rFonts w:ascii="Arial" w:hAnsi="Arial" w:cs="Arial"/>
          <w:color w:val="000000" w:themeColor="text1"/>
        </w:rPr>
      </w:pPr>
    </w:p>
    <w:p w:rsidR="007B4F0D" w:rsidRPr="008F2477" w:rsidRDefault="007B4F0D" w:rsidP="00A212F1">
      <w:pPr>
        <w:spacing w:after="0"/>
        <w:ind w:firstLine="708"/>
        <w:jc w:val="both"/>
        <w:rPr>
          <w:rFonts w:ascii="Arial" w:hAnsi="Arial" w:cs="Arial"/>
          <w:color w:val="000000" w:themeColor="text1"/>
        </w:rPr>
      </w:pPr>
      <w:r w:rsidRPr="008F2477">
        <w:rPr>
          <w:rFonts w:ascii="Arial" w:hAnsi="Arial" w:cs="Arial"/>
          <w:color w:val="000000" w:themeColor="text1"/>
        </w:rPr>
        <w:t>Poslovni</w:t>
      </w:r>
      <w:r w:rsidR="00683633" w:rsidRPr="008F2477">
        <w:rPr>
          <w:rFonts w:ascii="Arial" w:hAnsi="Arial" w:cs="Arial"/>
          <w:color w:val="000000" w:themeColor="text1"/>
        </w:rPr>
        <w:t>m</w:t>
      </w:r>
      <w:r w:rsidRPr="008F2477">
        <w:rPr>
          <w:rFonts w:ascii="Arial" w:hAnsi="Arial" w:cs="Arial"/>
          <w:color w:val="000000" w:themeColor="text1"/>
        </w:rPr>
        <w:t xml:space="preserve"> prostor</w:t>
      </w:r>
      <w:r w:rsidR="00683633" w:rsidRPr="008F2477">
        <w:rPr>
          <w:rFonts w:ascii="Arial" w:hAnsi="Arial" w:cs="Arial"/>
          <w:color w:val="000000" w:themeColor="text1"/>
        </w:rPr>
        <w:t>om</w:t>
      </w:r>
      <w:r w:rsidRPr="008F2477">
        <w:rPr>
          <w:rFonts w:ascii="Arial" w:hAnsi="Arial" w:cs="Arial"/>
          <w:color w:val="000000" w:themeColor="text1"/>
        </w:rPr>
        <w:t xml:space="preserve"> u smislu ove Odluke </w:t>
      </w:r>
      <w:r w:rsidR="00683633" w:rsidRPr="008F2477">
        <w:rPr>
          <w:rFonts w:ascii="Arial" w:hAnsi="Arial" w:cs="Arial"/>
          <w:color w:val="000000" w:themeColor="text1"/>
        </w:rPr>
        <w:t>smatraju se</w:t>
      </w:r>
      <w:r w:rsidRPr="008F2477">
        <w:rPr>
          <w:rFonts w:ascii="Arial" w:hAnsi="Arial" w:cs="Arial"/>
          <w:color w:val="000000" w:themeColor="text1"/>
        </w:rPr>
        <w:t xml:space="preserve"> </w:t>
      </w:r>
      <w:r w:rsidR="008264F6" w:rsidRPr="008F2477">
        <w:rPr>
          <w:rFonts w:ascii="Arial" w:hAnsi="Arial" w:cs="Arial"/>
          <w:color w:val="000000" w:themeColor="text1"/>
        </w:rPr>
        <w:t>poslovna zgrada, poslovna prostorija, garaža i garažno mjesto</w:t>
      </w:r>
      <w:r w:rsidRPr="008F2477">
        <w:rPr>
          <w:rFonts w:ascii="Arial" w:hAnsi="Arial" w:cs="Arial"/>
          <w:color w:val="000000" w:themeColor="text1"/>
        </w:rPr>
        <w:t>.</w:t>
      </w:r>
    </w:p>
    <w:p w:rsidR="00BE4265" w:rsidRPr="008F2477" w:rsidRDefault="00BE4265" w:rsidP="00A212F1">
      <w:pPr>
        <w:spacing w:after="0"/>
        <w:ind w:firstLine="708"/>
        <w:jc w:val="both"/>
        <w:rPr>
          <w:rFonts w:ascii="Arial" w:hAnsi="Arial" w:cs="Arial"/>
          <w:color w:val="000000" w:themeColor="text1"/>
        </w:rPr>
      </w:pPr>
      <w:r w:rsidRPr="008F2477">
        <w:rPr>
          <w:rFonts w:ascii="Arial" w:hAnsi="Arial" w:cs="Arial"/>
          <w:color w:val="000000" w:themeColor="text1"/>
        </w:rPr>
        <w:t>Poslovnom zgradom smatra se zgrada namijenjena obavljanju poslovne djelatnosti ako se pretežitim dijelom i koristi u tu svrhu.</w:t>
      </w:r>
    </w:p>
    <w:p w:rsidR="00BE4265" w:rsidRPr="008F2477" w:rsidRDefault="00BE4265" w:rsidP="00A212F1">
      <w:pPr>
        <w:spacing w:after="0"/>
        <w:ind w:firstLine="708"/>
        <w:jc w:val="both"/>
        <w:rPr>
          <w:rFonts w:ascii="Arial" w:hAnsi="Arial" w:cs="Arial"/>
          <w:color w:val="000000" w:themeColor="text1"/>
        </w:rPr>
      </w:pPr>
      <w:r w:rsidRPr="008F2477">
        <w:rPr>
          <w:rFonts w:ascii="Arial" w:hAnsi="Arial" w:cs="Arial"/>
          <w:color w:val="000000" w:themeColor="text1"/>
        </w:rPr>
        <w:t>Poslovnom prostorijom smatra se jedna ili više prostorija u poslovnoj ili stambenoj zgradi namijenjena obavljanju poslovne djelatnosti koja, u pravilu, čini samostalnu uporabnu cjelinu i ima zaseban glavni ulaz.</w:t>
      </w:r>
    </w:p>
    <w:p w:rsidR="00BE4265" w:rsidRPr="008F2477" w:rsidRDefault="00BE4265" w:rsidP="00A212F1">
      <w:pPr>
        <w:spacing w:after="0"/>
        <w:ind w:firstLine="708"/>
        <w:jc w:val="both"/>
        <w:rPr>
          <w:rFonts w:ascii="Arial" w:hAnsi="Arial" w:cs="Arial"/>
          <w:color w:val="000000" w:themeColor="text1"/>
        </w:rPr>
      </w:pPr>
      <w:r w:rsidRPr="008F2477">
        <w:rPr>
          <w:rFonts w:ascii="Arial" w:hAnsi="Arial" w:cs="Arial"/>
          <w:color w:val="000000" w:themeColor="text1"/>
        </w:rPr>
        <w:t>Garaža je prostor za smještaj vozila.</w:t>
      </w:r>
    </w:p>
    <w:p w:rsidR="00BE4265" w:rsidRPr="008F2477" w:rsidRDefault="00BE4265" w:rsidP="00A212F1">
      <w:pPr>
        <w:spacing w:after="0"/>
        <w:ind w:firstLine="708"/>
        <w:jc w:val="both"/>
        <w:rPr>
          <w:rFonts w:ascii="Arial" w:hAnsi="Arial" w:cs="Arial"/>
          <w:color w:val="000000" w:themeColor="text1"/>
        </w:rPr>
      </w:pPr>
      <w:r w:rsidRPr="008F2477">
        <w:rPr>
          <w:rFonts w:ascii="Arial" w:hAnsi="Arial" w:cs="Arial"/>
          <w:color w:val="000000" w:themeColor="text1"/>
        </w:rPr>
        <w:lastRenderedPageBreak/>
        <w:t>Garažno mjesto je prostor za smještaj vozila u garaži.</w:t>
      </w:r>
    </w:p>
    <w:p w:rsidR="00B85848" w:rsidRPr="008F2477" w:rsidRDefault="00B85848" w:rsidP="00A212F1">
      <w:pPr>
        <w:spacing w:after="0"/>
        <w:ind w:firstLine="708"/>
        <w:jc w:val="both"/>
        <w:rPr>
          <w:rFonts w:ascii="Arial" w:hAnsi="Arial" w:cs="Arial"/>
          <w:color w:val="000000" w:themeColor="text1"/>
        </w:rPr>
      </w:pPr>
    </w:p>
    <w:p w:rsidR="00B85848" w:rsidRPr="008F2477" w:rsidRDefault="00B85848" w:rsidP="001941F5">
      <w:pPr>
        <w:spacing w:after="0"/>
        <w:ind w:firstLine="708"/>
        <w:rPr>
          <w:rFonts w:ascii="Arial" w:hAnsi="Arial" w:cs="Arial"/>
          <w:b/>
          <w:color w:val="000000" w:themeColor="text1"/>
        </w:rPr>
      </w:pPr>
      <w:r w:rsidRPr="008F2477">
        <w:rPr>
          <w:rFonts w:ascii="Arial" w:hAnsi="Arial" w:cs="Arial"/>
          <w:b/>
          <w:color w:val="000000" w:themeColor="text1"/>
        </w:rPr>
        <w:t>II. ZAKUP POSLOVNOG PROSTORA</w:t>
      </w:r>
    </w:p>
    <w:p w:rsidR="00B85848" w:rsidRPr="008F2477" w:rsidRDefault="00B85848" w:rsidP="00A212F1">
      <w:pPr>
        <w:pStyle w:val="StandardWeb"/>
        <w:spacing w:before="0" w:beforeAutospacing="0" w:after="0" w:afterAutospacing="0" w:line="276" w:lineRule="auto"/>
        <w:ind w:left="708"/>
        <w:rPr>
          <w:rFonts w:ascii="Arial" w:hAnsi="Arial" w:cs="Arial"/>
          <w:b/>
          <w:color w:val="000000" w:themeColor="text1"/>
          <w:sz w:val="22"/>
          <w:szCs w:val="22"/>
        </w:rPr>
      </w:pPr>
    </w:p>
    <w:p w:rsidR="00B85848" w:rsidRPr="008F2477" w:rsidRDefault="00B85848" w:rsidP="00A212F1">
      <w:pPr>
        <w:pStyle w:val="StandardWeb"/>
        <w:spacing w:before="0" w:beforeAutospacing="0" w:after="0" w:afterAutospacing="0" w:line="276" w:lineRule="auto"/>
        <w:ind w:left="708"/>
        <w:rPr>
          <w:rFonts w:ascii="Arial" w:hAnsi="Arial" w:cs="Arial"/>
          <w:color w:val="000000" w:themeColor="text1"/>
          <w:sz w:val="22"/>
          <w:szCs w:val="22"/>
        </w:rPr>
      </w:pPr>
      <w:r w:rsidRPr="008F2477">
        <w:rPr>
          <w:rFonts w:ascii="Arial" w:hAnsi="Arial" w:cs="Arial"/>
          <w:b/>
          <w:color w:val="000000" w:themeColor="text1"/>
          <w:sz w:val="22"/>
          <w:szCs w:val="22"/>
        </w:rPr>
        <w:t>1.</w:t>
      </w:r>
      <w:r w:rsidRPr="008F2477">
        <w:rPr>
          <w:rFonts w:ascii="Arial" w:hAnsi="Arial" w:cs="Arial"/>
          <w:color w:val="000000" w:themeColor="text1"/>
          <w:sz w:val="22"/>
          <w:szCs w:val="22"/>
        </w:rPr>
        <w:t xml:space="preserve"> </w:t>
      </w:r>
      <w:r w:rsidRPr="008F2477">
        <w:rPr>
          <w:rFonts w:ascii="Arial" w:hAnsi="Arial" w:cs="Arial"/>
          <w:b/>
          <w:color w:val="000000" w:themeColor="text1"/>
          <w:sz w:val="22"/>
          <w:szCs w:val="22"/>
        </w:rPr>
        <w:t>Uvjeti i postupak javnog natječaja</w:t>
      </w:r>
    </w:p>
    <w:p w:rsidR="00D0594A" w:rsidRPr="008F2477" w:rsidRDefault="00D0594A" w:rsidP="00A212F1">
      <w:pPr>
        <w:spacing w:after="0"/>
        <w:rPr>
          <w:rFonts w:ascii="Arial" w:hAnsi="Arial" w:cs="Arial"/>
          <w:color w:val="000000" w:themeColor="text1"/>
        </w:rPr>
      </w:pPr>
    </w:p>
    <w:p w:rsidR="00326169" w:rsidRPr="008F2477" w:rsidRDefault="009146FA"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5</w:t>
      </w:r>
      <w:r w:rsidR="00326169" w:rsidRPr="008F2477">
        <w:rPr>
          <w:rFonts w:ascii="Arial" w:hAnsi="Arial" w:cs="Arial"/>
          <w:color w:val="000000" w:themeColor="text1"/>
        </w:rPr>
        <w:t>.</w:t>
      </w:r>
    </w:p>
    <w:p w:rsidR="00326169" w:rsidRPr="008F2477" w:rsidRDefault="00326169" w:rsidP="00A212F1">
      <w:pPr>
        <w:spacing w:after="0"/>
        <w:jc w:val="center"/>
        <w:rPr>
          <w:rFonts w:ascii="Arial" w:hAnsi="Arial" w:cs="Arial"/>
          <w:b/>
          <w:color w:val="000000" w:themeColor="text1"/>
        </w:rPr>
      </w:pPr>
    </w:p>
    <w:p w:rsidR="00B85848" w:rsidRPr="008F2477" w:rsidRDefault="00B85848" w:rsidP="00A212F1">
      <w:pPr>
        <w:spacing w:after="0"/>
        <w:ind w:firstLine="708"/>
        <w:jc w:val="both"/>
        <w:rPr>
          <w:rFonts w:ascii="Arial" w:hAnsi="Arial" w:cs="Arial"/>
          <w:color w:val="000000" w:themeColor="text1"/>
        </w:rPr>
      </w:pPr>
      <w:r w:rsidRPr="008F2477">
        <w:rPr>
          <w:rFonts w:ascii="Arial" w:hAnsi="Arial" w:cs="Arial"/>
          <w:color w:val="000000" w:themeColor="text1"/>
        </w:rPr>
        <w:t>Poslovni prostor u vlasništvu Grada Križevaca daje se u zakup javnim natječajem.</w:t>
      </w:r>
    </w:p>
    <w:p w:rsidR="00C20123" w:rsidRPr="008F2477" w:rsidRDefault="00C20123" w:rsidP="00A212F1">
      <w:pPr>
        <w:autoSpaceDE w:val="0"/>
        <w:autoSpaceDN w:val="0"/>
        <w:adjustRightInd w:val="0"/>
        <w:spacing w:after="0"/>
        <w:ind w:firstLine="708"/>
        <w:jc w:val="both"/>
        <w:rPr>
          <w:rFonts w:ascii="Arial" w:hAnsi="Arial" w:cs="Arial"/>
        </w:rPr>
      </w:pPr>
      <w:r w:rsidRPr="008F2477">
        <w:rPr>
          <w:rFonts w:ascii="Arial" w:hAnsi="Arial" w:cs="Arial"/>
        </w:rPr>
        <w:t>Iznimno od odredbe stavka 1. ovoga članka, ugovor o zakupu poslovnoga prostora sklapa se bez javnog natječaja kada ga međusobno sklapaju Grad i:</w:t>
      </w:r>
    </w:p>
    <w:p w:rsidR="00C20123" w:rsidRPr="00A212F1" w:rsidRDefault="00C20123" w:rsidP="00A212F1">
      <w:pPr>
        <w:pStyle w:val="Odlomakpopisa"/>
        <w:numPr>
          <w:ilvl w:val="0"/>
          <w:numId w:val="29"/>
        </w:numPr>
        <w:autoSpaceDE w:val="0"/>
        <w:autoSpaceDN w:val="0"/>
        <w:adjustRightInd w:val="0"/>
        <w:spacing w:after="0"/>
        <w:jc w:val="both"/>
        <w:rPr>
          <w:rFonts w:ascii="Arial" w:hAnsi="Arial" w:cs="Arial"/>
        </w:rPr>
      </w:pPr>
      <w:r w:rsidRPr="00A212F1">
        <w:rPr>
          <w:rFonts w:ascii="Arial" w:hAnsi="Arial" w:cs="Arial"/>
        </w:rPr>
        <w:t>Republika Hrvatska, jedinica lokalne samouprave, jedinica područne (regionalne) samouprave, pravna osoba u vlasništvu ili pretežitom vlasništvu Republike Hrvatske, jedinice lokalne ili područne (regionalne) samouprave, pravna osoba čiji je Grad osnivač ili nositelj osnivačkih prava uz uvjet da je to u cilju i interesu općega, gospodarskog i socijalnog napretka građana Grada, dok se zakupnina određuje sukladno kriterijima za određivanje visine zakupnine jedinice lokalne samouprave gdje se nekretnina nalazi.</w:t>
      </w:r>
    </w:p>
    <w:p w:rsidR="00B6216C" w:rsidRPr="008F2477" w:rsidRDefault="00B6216C" w:rsidP="00A212F1">
      <w:pPr>
        <w:autoSpaceDE w:val="0"/>
        <w:autoSpaceDN w:val="0"/>
        <w:adjustRightInd w:val="0"/>
        <w:spacing w:after="0"/>
        <w:ind w:firstLine="708"/>
        <w:jc w:val="both"/>
        <w:rPr>
          <w:rFonts w:ascii="Arial" w:hAnsi="Arial" w:cs="Arial"/>
        </w:rPr>
      </w:pPr>
      <w:r w:rsidRPr="008F2477">
        <w:rPr>
          <w:rFonts w:ascii="Arial" w:hAnsi="Arial" w:cs="Arial"/>
        </w:rPr>
        <w:t xml:space="preserve">Iznimno od odredbe stavka 1. ovoga članka, </w:t>
      </w:r>
      <w:r w:rsidR="00CF44D4" w:rsidRPr="008F2477">
        <w:rPr>
          <w:rFonts w:ascii="Arial" w:hAnsi="Arial" w:cs="Arial"/>
        </w:rPr>
        <w:t>Grad</w:t>
      </w:r>
      <w:r w:rsidRPr="008F2477">
        <w:rPr>
          <w:rFonts w:ascii="Arial" w:hAnsi="Arial" w:cs="Arial"/>
        </w:rPr>
        <w:t xml:space="preserve"> kao zakupodavac može dati pisanu ponudu za sklapanje novog ugovora o zakupu na određeno vrijeme na rok od 5 (pet) godina pod istim uvjetima (iznos mjesečne zakupnine, zakupnik i dr.) kao u postojećem ugovoru o zakupu, kada je to ekonomski opravdano, odnosno kada je mjesečni iznos zakupnine veći od cijene zakupnine po odluci jedinice lokalne samouprave za djelatnost koju zakupnik obavlja isključivo zakupniku koji s </w:t>
      </w:r>
      <w:r w:rsidR="00CF44D4" w:rsidRPr="008F2477">
        <w:rPr>
          <w:rFonts w:ascii="Arial" w:hAnsi="Arial" w:cs="Arial"/>
        </w:rPr>
        <w:t>Gradonačelnik</w:t>
      </w:r>
      <w:r w:rsidRPr="008F2477">
        <w:rPr>
          <w:rFonts w:ascii="Arial" w:hAnsi="Arial" w:cs="Arial"/>
        </w:rPr>
        <w:t>om ima sklopljen ugovor o zakupu na temelju javnog natječaja i koji u potpunosti ispunjava obveze iz ugovora o zakupu, kada mu istječe takav ugovor o zakupu sklopljen na temelju javnog natječaja, a na njegov pisani zahtjev.</w:t>
      </w:r>
    </w:p>
    <w:p w:rsidR="00B6216C" w:rsidRPr="008F2477" w:rsidRDefault="00B6216C" w:rsidP="00A212F1">
      <w:pPr>
        <w:autoSpaceDE w:val="0"/>
        <w:autoSpaceDN w:val="0"/>
        <w:adjustRightInd w:val="0"/>
        <w:spacing w:after="0"/>
        <w:ind w:firstLine="708"/>
        <w:jc w:val="both"/>
        <w:rPr>
          <w:rFonts w:ascii="Arial" w:hAnsi="Arial" w:cs="Arial"/>
        </w:rPr>
      </w:pPr>
      <w:r w:rsidRPr="008F2477">
        <w:rPr>
          <w:rFonts w:ascii="Arial" w:hAnsi="Arial" w:cs="Arial"/>
        </w:rPr>
        <w:t xml:space="preserve">Zakupnik iz stavka 4. ovoga članka dužan je pisani zahtjev podnijeti </w:t>
      </w:r>
      <w:r w:rsidR="00CF44D4" w:rsidRPr="008F2477">
        <w:rPr>
          <w:rFonts w:ascii="Arial" w:hAnsi="Arial" w:cs="Arial"/>
        </w:rPr>
        <w:t>Gradonačelnik</w:t>
      </w:r>
      <w:r w:rsidR="00A212F1">
        <w:rPr>
          <w:rFonts w:ascii="Arial" w:hAnsi="Arial" w:cs="Arial"/>
        </w:rPr>
        <w:t>u</w:t>
      </w:r>
      <w:r w:rsidRPr="008F2477">
        <w:rPr>
          <w:rFonts w:ascii="Arial" w:hAnsi="Arial" w:cs="Arial"/>
        </w:rPr>
        <w:t xml:space="preserve"> najkasnije 120 (</w:t>
      </w:r>
      <w:proofErr w:type="spellStart"/>
      <w:r w:rsidRPr="008F2477">
        <w:rPr>
          <w:rFonts w:ascii="Arial" w:hAnsi="Arial" w:cs="Arial"/>
        </w:rPr>
        <w:t>stodvadeset</w:t>
      </w:r>
      <w:proofErr w:type="spellEnd"/>
      <w:r w:rsidRPr="008F2477">
        <w:rPr>
          <w:rFonts w:ascii="Arial" w:hAnsi="Arial" w:cs="Arial"/>
        </w:rPr>
        <w:t xml:space="preserve">) dana prije isteka roka na koji je ugovor sklopljen, dok je </w:t>
      </w:r>
      <w:r w:rsidR="00CF44D4" w:rsidRPr="008F2477">
        <w:rPr>
          <w:rFonts w:ascii="Arial" w:hAnsi="Arial" w:cs="Arial"/>
        </w:rPr>
        <w:t>Grad</w:t>
      </w:r>
      <w:r w:rsidRPr="008F2477">
        <w:rPr>
          <w:rFonts w:ascii="Arial" w:hAnsi="Arial" w:cs="Arial"/>
        </w:rPr>
        <w:t xml:space="preserve"> dužna najkasnije 90 (devedeset) dana prije isteka roka na koji je ugovor sklopljen zakupniku dati pisanu ponudu za sklapanje novog ugovora ili ga pisanim putem obavijestiti da mu neće ponuditi sklapanje novog ugovora o zakupu.</w:t>
      </w:r>
    </w:p>
    <w:p w:rsidR="00B6216C" w:rsidRPr="008F2477" w:rsidRDefault="00B6216C" w:rsidP="00A212F1">
      <w:pPr>
        <w:autoSpaceDE w:val="0"/>
        <w:autoSpaceDN w:val="0"/>
        <w:adjustRightInd w:val="0"/>
        <w:spacing w:after="0"/>
        <w:ind w:firstLine="708"/>
        <w:jc w:val="both"/>
        <w:rPr>
          <w:rFonts w:ascii="Arial" w:hAnsi="Arial" w:cs="Arial"/>
        </w:rPr>
      </w:pPr>
      <w:r w:rsidRPr="008F2477">
        <w:rPr>
          <w:rFonts w:ascii="Arial" w:hAnsi="Arial" w:cs="Arial"/>
        </w:rPr>
        <w:t xml:space="preserve">Ako zakupnik ne podnese pisani zahtjev u roku iz stavka 5. ovoga članka ili ako </w:t>
      </w:r>
      <w:r w:rsidR="00CF44D4" w:rsidRPr="008F2477">
        <w:rPr>
          <w:rFonts w:ascii="Arial" w:hAnsi="Arial" w:cs="Arial"/>
        </w:rPr>
        <w:t>Grad</w:t>
      </w:r>
      <w:r w:rsidRPr="008F2477">
        <w:rPr>
          <w:rFonts w:ascii="Arial" w:hAnsi="Arial" w:cs="Arial"/>
        </w:rPr>
        <w:t xml:space="preserve"> pisanim putem obavijesti zakupnika da mu neće ponuditi sklapanje novog ugovora o zakupu, za navedeni prostor objavit će se natječaj za davanje u zakup.</w:t>
      </w:r>
    </w:p>
    <w:p w:rsidR="00B6216C" w:rsidRPr="008F2477" w:rsidRDefault="00B6216C" w:rsidP="00A212F1">
      <w:pPr>
        <w:spacing w:after="0"/>
        <w:ind w:firstLine="708"/>
        <w:jc w:val="both"/>
        <w:rPr>
          <w:rFonts w:ascii="Arial" w:hAnsi="Arial" w:cs="Arial"/>
        </w:rPr>
      </w:pPr>
      <w:r w:rsidRPr="008F2477">
        <w:rPr>
          <w:rFonts w:ascii="Arial" w:hAnsi="Arial" w:cs="Arial"/>
        </w:rPr>
        <w:t>Ako sadašnji zakupnik ne prihvati ponudu iz stavka 4. ovoga članka najkasnije 30 (trideset) dana prije isteka roka na koji je ugovor sklopljen, zakupni odnos je prestao istekom roka na koji je ugovor sklopljen, a zakupodavac će nakon stupanja u posjed tog poslovnog prostora raspisati javni natječaj za davanje u zakup poslovnoga prostora.</w:t>
      </w:r>
    </w:p>
    <w:p w:rsidR="00B8121B" w:rsidRDefault="00B8121B" w:rsidP="00A212F1">
      <w:pPr>
        <w:spacing w:after="0"/>
        <w:jc w:val="center"/>
        <w:rPr>
          <w:rFonts w:ascii="Arial" w:hAnsi="Arial" w:cs="Arial"/>
          <w:color w:val="000000" w:themeColor="text1"/>
        </w:rPr>
      </w:pPr>
    </w:p>
    <w:p w:rsidR="00670C98" w:rsidRPr="008F2477" w:rsidRDefault="00FB577B"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6</w:t>
      </w:r>
      <w:r w:rsidR="0031648E" w:rsidRPr="008F2477">
        <w:rPr>
          <w:rFonts w:ascii="Arial" w:hAnsi="Arial" w:cs="Arial"/>
          <w:color w:val="000000" w:themeColor="text1"/>
        </w:rPr>
        <w:t>.</w:t>
      </w:r>
    </w:p>
    <w:p w:rsidR="00355894" w:rsidRPr="008F2477" w:rsidRDefault="00355894" w:rsidP="00A212F1">
      <w:pPr>
        <w:spacing w:after="0"/>
        <w:jc w:val="center"/>
        <w:rPr>
          <w:rFonts w:ascii="Arial" w:hAnsi="Arial" w:cs="Arial"/>
          <w:color w:val="000000" w:themeColor="text1"/>
        </w:rPr>
      </w:pPr>
    </w:p>
    <w:p w:rsidR="00670C98" w:rsidRPr="000A17B0" w:rsidRDefault="00B6216C" w:rsidP="00A212F1">
      <w:pPr>
        <w:spacing w:after="0"/>
        <w:ind w:firstLine="708"/>
        <w:jc w:val="both"/>
        <w:rPr>
          <w:rFonts w:ascii="Arial" w:hAnsi="Arial" w:cs="Arial"/>
          <w:color w:val="000000" w:themeColor="text1"/>
        </w:rPr>
      </w:pPr>
      <w:r w:rsidRPr="000A17B0">
        <w:rPr>
          <w:rFonts w:ascii="Arial" w:hAnsi="Arial" w:cs="Arial"/>
          <w:color w:val="000000" w:themeColor="text1"/>
        </w:rPr>
        <w:t>Postupak natječaja provodi i odluku o najpovoljnijoj ponudi donosi gradonačelnik.</w:t>
      </w:r>
    </w:p>
    <w:p w:rsidR="005767DA" w:rsidRPr="008F2477" w:rsidRDefault="005767DA" w:rsidP="00A212F1">
      <w:pPr>
        <w:spacing w:after="0"/>
        <w:rPr>
          <w:rFonts w:ascii="Arial" w:hAnsi="Arial" w:cs="Arial"/>
          <w:color w:val="000000" w:themeColor="text1"/>
        </w:rPr>
      </w:pPr>
    </w:p>
    <w:p w:rsidR="00086F76" w:rsidRPr="008F2477" w:rsidRDefault="00086F76"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7</w:t>
      </w:r>
      <w:r w:rsidRPr="008F2477">
        <w:rPr>
          <w:rFonts w:ascii="Arial" w:hAnsi="Arial" w:cs="Arial"/>
          <w:color w:val="000000" w:themeColor="text1"/>
        </w:rPr>
        <w:t>.</w:t>
      </w:r>
    </w:p>
    <w:p w:rsidR="008F2477" w:rsidRPr="008F2477" w:rsidRDefault="008F2477" w:rsidP="00A212F1">
      <w:pPr>
        <w:spacing w:after="0"/>
        <w:jc w:val="center"/>
        <w:rPr>
          <w:rFonts w:ascii="Arial" w:hAnsi="Arial" w:cs="Arial"/>
          <w:color w:val="000000" w:themeColor="text1"/>
        </w:rPr>
      </w:pPr>
    </w:p>
    <w:p w:rsidR="00B6216C" w:rsidRPr="008F2477" w:rsidRDefault="00B6216C" w:rsidP="00A212F1">
      <w:pPr>
        <w:spacing w:after="0"/>
        <w:ind w:firstLine="708"/>
        <w:jc w:val="both"/>
        <w:rPr>
          <w:rFonts w:ascii="Arial" w:hAnsi="Arial" w:cs="Arial"/>
        </w:rPr>
      </w:pPr>
      <w:r w:rsidRPr="008F2477">
        <w:rPr>
          <w:rFonts w:ascii="Arial" w:hAnsi="Arial" w:cs="Arial"/>
        </w:rPr>
        <w:t>Najpovoljnijom ponudom smatrat će se ona ponuda koja uz ispunjenje uvjeta iz natječaja sadrži i najviši iznos zakupnine.</w:t>
      </w:r>
    </w:p>
    <w:p w:rsidR="00F106DD" w:rsidRDefault="00F106DD" w:rsidP="00A212F1">
      <w:pPr>
        <w:spacing w:after="0"/>
        <w:jc w:val="center"/>
        <w:rPr>
          <w:rFonts w:ascii="Arial" w:hAnsi="Arial" w:cs="Arial"/>
          <w:color w:val="000000" w:themeColor="text1"/>
        </w:rPr>
      </w:pPr>
    </w:p>
    <w:p w:rsidR="008921B9" w:rsidRPr="008F2477" w:rsidRDefault="00B6216C" w:rsidP="00A212F1">
      <w:pPr>
        <w:spacing w:after="0"/>
        <w:jc w:val="center"/>
        <w:rPr>
          <w:rFonts w:ascii="Arial" w:hAnsi="Arial" w:cs="Arial"/>
          <w:color w:val="000000" w:themeColor="text1"/>
        </w:rPr>
      </w:pPr>
      <w:r w:rsidRPr="008F2477">
        <w:rPr>
          <w:rFonts w:ascii="Arial" w:hAnsi="Arial" w:cs="Arial"/>
          <w:color w:val="000000" w:themeColor="text1"/>
        </w:rPr>
        <w:lastRenderedPageBreak/>
        <w:t>Č</w:t>
      </w:r>
      <w:r w:rsidR="00E77624" w:rsidRPr="008F2477">
        <w:rPr>
          <w:rFonts w:ascii="Arial" w:hAnsi="Arial" w:cs="Arial"/>
          <w:color w:val="000000" w:themeColor="text1"/>
        </w:rPr>
        <w:t xml:space="preserve">lanak </w:t>
      </w:r>
      <w:r w:rsidR="008F2477" w:rsidRPr="008F2477">
        <w:rPr>
          <w:rFonts w:ascii="Arial" w:hAnsi="Arial" w:cs="Arial"/>
          <w:color w:val="000000" w:themeColor="text1"/>
        </w:rPr>
        <w:t>8</w:t>
      </w:r>
      <w:r w:rsidR="00F71DBA" w:rsidRPr="008F2477">
        <w:rPr>
          <w:rFonts w:ascii="Arial" w:hAnsi="Arial" w:cs="Arial"/>
          <w:color w:val="000000" w:themeColor="text1"/>
        </w:rPr>
        <w:t>.</w:t>
      </w:r>
    </w:p>
    <w:p w:rsidR="00022DE2" w:rsidRPr="008F2477" w:rsidRDefault="00022DE2" w:rsidP="00A212F1">
      <w:pPr>
        <w:spacing w:after="0"/>
        <w:jc w:val="center"/>
        <w:rPr>
          <w:rFonts w:ascii="Arial" w:hAnsi="Arial" w:cs="Arial"/>
          <w:color w:val="000000" w:themeColor="text1"/>
        </w:rPr>
      </w:pPr>
    </w:p>
    <w:p w:rsidR="00022DE2" w:rsidRPr="008F2477" w:rsidRDefault="00022DE2" w:rsidP="00A212F1">
      <w:pPr>
        <w:pStyle w:val="StandardWeb"/>
        <w:spacing w:before="0" w:beforeAutospacing="0" w:after="0" w:afterAutospacing="0" w:line="276" w:lineRule="auto"/>
        <w:ind w:firstLine="708"/>
        <w:jc w:val="both"/>
        <w:rPr>
          <w:rFonts w:ascii="Arial" w:hAnsi="Arial" w:cs="Arial"/>
          <w:color w:val="000000" w:themeColor="text1"/>
          <w:sz w:val="22"/>
          <w:szCs w:val="22"/>
        </w:rPr>
      </w:pPr>
      <w:r w:rsidRPr="008F2477">
        <w:rPr>
          <w:rFonts w:ascii="Arial" w:hAnsi="Arial" w:cs="Arial"/>
          <w:color w:val="000000" w:themeColor="text1"/>
          <w:sz w:val="22"/>
          <w:szCs w:val="22"/>
        </w:rPr>
        <w:t>Gradonačelnik rješenjem imenuje Povjerenstvo za zakup poslovnog prostora (u daljnjem tekstu: Povjerenstvo) na vrijeme od 4 godine.</w:t>
      </w:r>
    </w:p>
    <w:p w:rsidR="00022DE2" w:rsidRPr="008F2477" w:rsidRDefault="00022DE2" w:rsidP="00A212F1">
      <w:pPr>
        <w:spacing w:after="0"/>
        <w:ind w:firstLine="708"/>
        <w:jc w:val="both"/>
        <w:rPr>
          <w:rFonts w:ascii="Arial" w:hAnsi="Arial" w:cs="Arial"/>
          <w:color w:val="000000" w:themeColor="text1"/>
        </w:rPr>
      </w:pPr>
      <w:r w:rsidRPr="008F2477">
        <w:rPr>
          <w:rFonts w:ascii="Arial" w:hAnsi="Arial" w:cs="Arial"/>
          <w:color w:val="000000" w:themeColor="text1"/>
        </w:rPr>
        <w:t>Povjerenstvo se sastoji od predsjednika i četiri člana.</w:t>
      </w:r>
    </w:p>
    <w:p w:rsidR="00022DE2" w:rsidRPr="008F2477" w:rsidRDefault="00022DE2" w:rsidP="00A212F1">
      <w:pPr>
        <w:spacing w:after="0"/>
        <w:ind w:firstLine="708"/>
        <w:jc w:val="both"/>
        <w:rPr>
          <w:rFonts w:ascii="Arial" w:hAnsi="Arial" w:cs="Arial"/>
          <w:color w:val="000000" w:themeColor="text1"/>
        </w:rPr>
      </w:pPr>
      <w:r w:rsidRPr="008F2477">
        <w:rPr>
          <w:rFonts w:ascii="Arial" w:hAnsi="Arial" w:cs="Arial"/>
          <w:color w:val="000000" w:themeColor="text1"/>
        </w:rPr>
        <w:t>Povjerenstvo otvara i pregledava pristigle ponude, sastavlja zapisnik o otvaranju i pregledu ponuda te predlaže najpovoljnijeg ponuditelja.</w:t>
      </w:r>
    </w:p>
    <w:p w:rsidR="00022DE2" w:rsidRPr="008F2477" w:rsidRDefault="00022DE2" w:rsidP="00A212F1">
      <w:pPr>
        <w:spacing w:after="0"/>
        <w:ind w:firstLine="708"/>
        <w:jc w:val="both"/>
        <w:rPr>
          <w:rFonts w:ascii="Arial" w:hAnsi="Arial" w:cs="Arial"/>
          <w:color w:val="000000" w:themeColor="text1"/>
        </w:rPr>
      </w:pPr>
      <w:r w:rsidRPr="008F2477">
        <w:rPr>
          <w:rFonts w:ascii="Arial" w:hAnsi="Arial" w:cs="Arial"/>
          <w:color w:val="000000" w:themeColor="text1"/>
        </w:rPr>
        <w:t>Gradonačelnik ima pravo ne prihvatiti niti jednu ponudu, uz pismeno obrazloženje svim ponuditeljima.</w:t>
      </w:r>
    </w:p>
    <w:p w:rsidR="00327356" w:rsidRPr="008F2477" w:rsidRDefault="00327356"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9</w:t>
      </w:r>
      <w:r w:rsidRPr="008F2477">
        <w:rPr>
          <w:rFonts w:ascii="Arial" w:hAnsi="Arial" w:cs="Arial"/>
          <w:color w:val="000000" w:themeColor="text1"/>
        </w:rPr>
        <w:t>.</w:t>
      </w:r>
    </w:p>
    <w:p w:rsidR="00022DE2" w:rsidRPr="008F2477" w:rsidRDefault="00022DE2" w:rsidP="00A212F1">
      <w:pPr>
        <w:pStyle w:val="StandardWeb"/>
        <w:spacing w:before="0" w:beforeAutospacing="0" w:after="0" w:afterAutospacing="0" w:line="276" w:lineRule="auto"/>
        <w:ind w:firstLine="708"/>
        <w:jc w:val="both"/>
        <w:rPr>
          <w:rFonts w:ascii="Arial" w:hAnsi="Arial" w:cs="Arial"/>
          <w:color w:val="000000" w:themeColor="text1"/>
          <w:sz w:val="22"/>
          <w:szCs w:val="22"/>
        </w:rPr>
      </w:pPr>
    </w:p>
    <w:p w:rsidR="005E6549" w:rsidRPr="008F2477" w:rsidRDefault="00FB2457" w:rsidP="00A212F1">
      <w:pPr>
        <w:tabs>
          <w:tab w:val="left" w:pos="735"/>
        </w:tabs>
        <w:spacing w:after="0"/>
        <w:jc w:val="both"/>
        <w:rPr>
          <w:rFonts w:ascii="Arial" w:hAnsi="Arial" w:cs="Arial"/>
          <w:color w:val="000000" w:themeColor="text1"/>
        </w:rPr>
      </w:pPr>
      <w:r w:rsidRPr="008F2477">
        <w:rPr>
          <w:rFonts w:ascii="Arial" w:hAnsi="Arial" w:cs="Arial"/>
          <w:color w:val="000000" w:themeColor="text1"/>
        </w:rPr>
        <w:tab/>
      </w:r>
      <w:r w:rsidR="00327356" w:rsidRPr="008F2477">
        <w:rPr>
          <w:rFonts w:ascii="Arial" w:hAnsi="Arial" w:cs="Arial"/>
          <w:color w:val="000000"/>
        </w:rPr>
        <w:t>Ugovor o zakupu poslovnoga prostora Grad ne može sklopiti s fizičkom ili pravnom osobom koja ima dospjelu nepodmirenu obvezu prema državnom proračunu i Gradu, osim ako je sukladno posebnim propisima odobrena odgoda plaćanja navedenih obveza, pod uvjetom da se fizička ili pravna osoba pridržava rokova plaćanja.</w:t>
      </w:r>
    </w:p>
    <w:p w:rsidR="004A163D" w:rsidRPr="008F2477" w:rsidRDefault="004A163D" w:rsidP="00A212F1">
      <w:pPr>
        <w:spacing w:after="0"/>
        <w:jc w:val="center"/>
        <w:rPr>
          <w:rFonts w:ascii="Arial" w:hAnsi="Arial" w:cs="Arial"/>
          <w:color w:val="000000" w:themeColor="text1"/>
        </w:rPr>
      </w:pPr>
    </w:p>
    <w:p w:rsidR="00F71DBA" w:rsidRPr="008F2477" w:rsidRDefault="00E77624"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FB577B" w:rsidRPr="008F2477">
        <w:rPr>
          <w:rFonts w:ascii="Arial" w:hAnsi="Arial" w:cs="Arial"/>
          <w:color w:val="000000" w:themeColor="text1"/>
        </w:rPr>
        <w:t>1</w:t>
      </w:r>
      <w:r w:rsidR="008F2477" w:rsidRPr="008F2477">
        <w:rPr>
          <w:rFonts w:ascii="Arial" w:hAnsi="Arial" w:cs="Arial"/>
          <w:color w:val="000000" w:themeColor="text1"/>
        </w:rPr>
        <w:t>0</w:t>
      </w:r>
      <w:r w:rsidR="00517D9D" w:rsidRPr="008F2477">
        <w:rPr>
          <w:rFonts w:ascii="Arial" w:hAnsi="Arial" w:cs="Arial"/>
          <w:color w:val="000000" w:themeColor="text1"/>
        </w:rPr>
        <w:t>.</w:t>
      </w:r>
    </w:p>
    <w:p w:rsidR="00F101B6" w:rsidRPr="008F2477" w:rsidRDefault="00F101B6" w:rsidP="00A212F1">
      <w:pPr>
        <w:spacing w:after="0"/>
        <w:jc w:val="center"/>
        <w:rPr>
          <w:rFonts w:ascii="Arial" w:hAnsi="Arial" w:cs="Arial"/>
          <w:color w:val="000000" w:themeColor="text1"/>
        </w:rPr>
      </w:pPr>
    </w:p>
    <w:p w:rsidR="00F101B6" w:rsidRPr="008F2477" w:rsidRDefault="00F101B6" w:rsidP="00F106DD">
      <w:pPr>
        <w:pStyle w:val="box459041"/>
        <w:spacing w:before="0" w:beforeAutospacing="0" w:after="0" w:afterAutospacing="0" w:line="276" w:lineRule="auto"/>
        <w:ind w:firstLine="708"/>
        <w:jc w:val="both"/>
        <w:textAlignment w:val="baseline"/>
        <w:rPr>
          <w:rFonts w:ascii="Arial" w:hAnsi="Arial" w:cs="Arial"/>
          <w:color w:val="231F20"/>
          <w:sz w:val="22"/>
          <w:szCs w:val="22"/>
        </w:rPr>
      </w:pPr>
      <w:r w:rsidRPr="008F2477">
        <w:rPr>
          <w:rFonts w:ascii="Arial" w:hAnsi="Arial" w:cs="Arial"/>
          <w:color w:val="231F20"/>
          <w:sz w:val="22"/>
          <w:szCs w:val="22"/>
        </w:rPr>
        <w:t>Pravo prednosti na sklapanje ugovora o zakupu poslovnoga prostora imaju osobe određene Zakonom o hrvatskim braniteljima iz Domovinskog rata i članovima njihovih obitelji ako se te osobe u svojoj prijavi na natječaj za navedeni prostor pozovu na to pravo, ako ispunjavaju uvjete iz natječaja, uvjete iz ovoga Zakona i prihvate najviši ponuđeni iznos zakupnine.</w:t>
      </w:r>
    </w:p>
    <w:p w:rsidR="008F2477" w:rsidRDefault="008F2477" w:rsidP="00A212F1">
      <w:pPr>
        <w:spacing w:after="0"/>
        <w:jc w:val="center"/>
        <w:rPr>
          <w:rFonts w:ascii="Arial" w:hAnsi="Arial" w:cs="Arial"/>
          <w:color w:val="000000" w:themeColor="text1"/>
        </w:rPr>
      </w:pPr>
    </w:p>
    <w:p w:rsidR="00F101B6" w:rsidRPr="008F2477" w:rsidRDefault="00F101B6" w:rsidP="00A212F1">
      <w:pPr>
        <w:spacing w:after="0"/>
        <w:jc w:val="center"/>
        <w:rPr>
          <w:rFonts w:ascii="Arial" w:hAnsi="Arial" w:cs="Arial"/>
          <w:color w:val="000000" w:themeColor="text1"/>
        </w:rPr>
      </w:pPr>
      <w:r w:rsidRPr="008F2477">
        <w:rPr>
          <w:rFonts w:ascii="Arial" w:hAnsi="Arial" w:cs="Arial"/>
          <w:color w:val="000000" w:themeColor="text1"/>
        </w:rPr>
        <w:t>Članak 1</w:t>
      </w:r>
      <w:r w:rsidR="008F2477" w:rsidRPr="008F2477">
        <w:rPr>
          <w:rFonts w:ascii="Arial" w:hAnsi="Arial" w:cs="Arial"/>
          <w:color w:val="000000" w:themeColor="text1"/>
        </w:rPr>
        <w:t>1</w:t>
      </w:r>
      <w:r w:rsidRPr="008F2477">
        <w:rPr>
          <w:rFonts w:ascii="Arial" w:hAnsi="Arial" w:cs="Arial"/>
          <w:color w:val="000000" w:themeColor="text1"/>
        </w:rPr>
        <w:t>.</w:t>
      </w:r>
    </w:p>
    <w:p w:rsidR="00F71DBA" w:rsidRPr="008F2477" w:rsidRDefault="00F71DBA" w:rsidP="00A212F1">
      <w:pPr>
        <w:spacing w:after="0"/>
        <w:rPr>
          <w:rFonts w:ascii="Arial" w:hAnsi="Arial" w:cs="Arial"/>
          <w:color w:val="000000" w:themeColor="text1"/>
        </w:rPr>
      </w:pPr>
    </w:p>
    <w:p w:rsidR="003664C4" w:rsidRPr="008F2477" w:rsidRDefault="00263583" w:rsidP="00A212F1">
      <w:pPr>
        <w:spacing w:after="0"/>
        <w:ind w:firstLine="705"/>
        <w:jc w:val="both"/>
        <w:rPr>
          <w:rFonts w:ascii="Arial" w:hAnsi="Arial" w:cs="Arial"/>
          <w:color w:val="000000" w:themeColor="text1"/>
        </w:rPr>
      </w:pPr>
      <w:r w:rsidRPr="008F2477">
        <w:rPr>
          <w:rFonts w:ascii="Arial" w:hAnsi="Arial" w:cs="Arial"/>
          <w:color w:val="000000" w:themeColor="text1"/>
        </w:rPr>
        <w:t>Javni n</w:t>
      </w:r>
      <w:r w:rsidR="003664C4" w:rsidRPr="008F2477">
        <w:rPr>
          <w:rFonts w:ascii="Arial" w:hAnsi="Arial" w:cs="Arial"/>
          <w:color w:val="000000" w:themeColor="text1"/>
        </w:rPr>
        <w:t>atječaj se može provesti na dva načina i to:</w:t>
      </w:r>
    </w:p>
    <w:p w:rsidR="003664C4" w:rsidRPr="008F2477" w:rsidRDefault="00B17CE8" w:rsidP="00A212F1">
      <w:pPr>
        <w:pStyle w:val="Odlomakpopisa"/>
        <w:numPr>
          <w:ilvl w:val="0"/>
          <w:numId w:val="1"/>
        </w:numPr>
        <w:spacing w:after="0"/>
        <w:jc w:val="both"/>
        <w:rPr>
          <w:rFonts w:ascii="Arial" w:hAnsi="Arial" w:cs="Arial"/>
          <w:color w:val="000000" w:themeColor="text1"/>
        </w:rPr>
      </w:pPr>
      <w:r w:rsidRPr="008F2477">
        <w:rPr>
          <w:rFonts w:ascii="Arial" w:hAnsi="Arial" w:cs="Arial"/>
          <w:color w:val="000000" w:themeColor="text1"/>
        </w:rPr>
        <w:t>sustavom zatvorenih ponuda i</w:t>
      </w:r>
    </w:p>
    <w:p w:rsidR="00B17CE8" w:rsidRPr="008F2477" w:rsidRDefault="00B17CE8" w:rsidP="00A212F1">
      <w:pPr>
        <w:pStyle w:val="Odlomakpopisa"/>
        <w:numPr>
          <w:ilvl w:val="0"/>
          <w:numId w:val="1"/>
        </w:numPr>
        <w:spacing w:after="0"/>
        <w:jc w:val="both"/>
        <w:rPr>
          <w:rFonts w:ascii="Arial" w:hAnsi="Arial" w:cs="Arial"/>
          <w:color w:val="000000" w:themeColor="text1"/>
        </w:rPr>
      </w:pPr>
      <w:r w:rsidRPr="008F2477">
        <w:rPr>
          <w:rFonts w:ascii="Arial" w:hAnsi="Arial" w:cs="Arial"/>
          <w:color w:val="000000" w:themeColor="text1"/>
        </w:rPr>
        <w:t>javnom licitacijom.</w:t>
      </w:r>
    </w:p>
    <w:p w:rsidR="003664C4" w:rsidRPr="008F2477" w:rsidRDefault="003664C4" w:rsidP="00A212F1">
      <w:pPr>
        <w:pStyle w:val="Odlomakpopisa"/>
        <w:spacing w:after="0"/>
        <w:ind w:left="0"/>
        <w:jc w:val="both"/>
        <w:rPr>
          <w:rFonts w:ascii="Arial" w:hAnsi="Arial" w:cs="Arial"/>
          <w:color w:val="000000" w:themeColor="text1"/>
        </w:rPr>
      </w:pPr>
      <w:r w:rsidRPr="008F2477">
        <w:rPr>
          <w:rFonts w:ascii="Arial" w:hAnsi="Arial" w:cs="Arial"/>
          <w:color w:val="000000" w:themeColor="text1"/>
        </w:rPr>
        <w:tab/>
        <w:t>Sustav zatvorenih ponuda je postupak u kojem kandidati svoje ponude dostavljaju u zatvorenim kovertama, koje se otvaraju i ocjenjuju sukladno odredbama ove Odluke.</w:t>
      </w:r>
    </w:p>
    <w:p w:rsidR="00CC30B3" w:rsidRDefault="00B17CE8" w:rsidP="00A212F1">
      <w:pPr>
        <w:pStyle w:val="Odlomakpopisa"/>
        <w:spacing w:after="0"/>
        <w:ind w:left="0" w:firstLine="708"/>
        <w:jc w:val="both"/>
        <w:rPr>
          <w:rFonts w:ascii="Arial" w:hAnsi="Arial" w:cs="Arial"/>
          <w:color w:val="000000" w:themeColor="text1"/>
        </w:rPr>
      </w:pPr>
      <w:r w:rsidRPr="008F2477">
        <w:rPr>
          <w:rFonts w:ascii="Arial" w:hAnsi="Arial" w:cs="Arial"/>
          <w:color w:val="000000" w:themeColor="text1"/>
        </w:rPr>
        <w:t>Javna licitacija je postupak u kojem se kandidati usmeno nadmeću o visini zakupnine.</w:t>
      </w:r>
    </w:p>
    <w:p w:rsidR="008F2477" w:rsidRPr="008F2477" w:rsidRDefault="008F2477" w:rsidP="00A212F1">
      <w:pPr>
        <w:pStyle w:val="Odlomakpopisa"/>
        <w:spacing w:after="0"/>
        <w:ind w:left="0" w:firstLine="708"/>
        <w:jc w:val="both"/>
        <w:rPr>
          <w:rFonts w:ascii="Arial" w:hAnsi="Arial" w:cs="Arial"/>
          <w:color w:val="000000" w:themeColor="text1"/>
        </w:rPr>
      </w:pPr>
    </w:p>
    <w:p w:rsidR="003664C4" w:rsidRPr="008F2477" w:rsidRDefault="00E77624"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FB577B" w:rsidRPr="008F2477">
        <w:rPr>
          <w:rFonts w:ascii="Arial" w:hAnsi="Arial" w:cs="Arial"/>
          <w:color w:val="000000" w:themeColor="text1"/>
        </w:rPr>
        <w:t>1</w:t>
      </w:r>
      <w:r w:rsidR="008F2477" w:rsidRPr="008F2477">
        <w:rPr>
          <w:rFonts w:ascii="Arial" w:hAnsi="Arial" w:cs="Arial"/>
          <w:color w:val="000000" w:themeColor="text1"/>
        </w:rPr>
        <w:t>2</w:t>
      </w:r>
      <w:r w:rsidRPr="008F2477">
        <w:rPr>
          <w:rFonts w:ascii="Arial" w:hAnsi="Arial" w:cs="Arial"/>
          <w:color w:val="000000" w:themeColor="text1"/>
        </w:rPr>
        <w:t>.</w:t>
      </w:r>
    </w:p>
    <w:p w:rsidR="002D3075" w:rsidRPr="008F2477" w:rsidRDefault="00263583" w:rsidP="00A212F1">
      <w:pPr>
        <w:spacing w:after="0"/>
        <w:ind w:firstLine="705"/>
        <w:jc w:val="both"/>
        <w:rPr>
          <w:rFonts w:ascii="Arial" w:hAnsi="Arial" w:cs="Arial"/>
          <w:color w:val="000000" w:themeColor="text1"/>
        </w:rPr>
      </w:pPr>
      <w:r w:rsidRPr="008F2477">
        <w:rPr>
          <w:rFonts w:ascii="Arial" w:hAnsi="Arial" w:cs="Arial"/>
          <w:color w:val="000000" w:themeColor="text1"/>
        </w:rPr>
        <w:t>Javni n</w:t>
      </w:r>
      <w:r w:rsidR="002D3075" w:rsidRPr="008F2477">
        <w:rPr>
          <w:rFonts w:ascii="Arial" w:hAnsi="Arial" w:cs="Arial"/>
          <w:color w:val="000000" w:themeColor="text1"/>
        </w:rPr>
        <w:t>atječaj obvezno sadrži:</w:t>
      </w:r>
    </w:p>
    <w:p w:rsidR="002D3075" w:rsidRPr="008F2477" w:rsidRDefault="002D3075"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adresu</w:t>
      </w:r>
      <w:r w:rsidR="00900CF9" w:rsidRPr="008F2477">
        <w:rPr>
          <w:rFonts w:ascii="Arial" w:hAnsi="Arial" w:cs="Arial"/>
          <w:color w:val="000000" w:themeColor="text1"/>
        </w:rPr>
        <w:t>, namjenu</w:t>
      </w:r>
      <w:r w:rsidRPr="008F2477">
        <w:rPr>
          <w:rFonts w:ascii="Arial" w:hAnsi="Arial" w:cs="Arial"/>
          <w:color w:val="000000" w:themeColor="text1"/>
        </w:rPr>
        <w:t xml:space="preserve"> </w:t>
      </w:r>
      <w:r w:rsidR="00B05DC3" w:rsidRPr="008F2477">
        <w:rPr>
          <w:rFonts w:ascii="Arial" w:hAnsi="Arial" w:cs="Arial"/>
          <w:color w:val="000000" w:themeColor="text1"/>
        </w:rPr>
        <w:t>i opis prostora</w:t>
      </w:r>
      <w:r w:rsidRPr="008F2477">
        <w:rPr>
          <w:rFonts w:ascii="Arial" w:hAnsi="Arial" w:cs="Arial"/>
          <w:color w:val="000000" w:themeColor="text1"/>
        </w:rPr>
        <w:t>,</w:t>
      </w:r>
    </w:p>
    <w:p w:rsidR="002D3075" w:rsidRPr="008F2477" w:rsidRDefault="00B733EC"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vrijeme na koje se poslovni prostor daje u zakup</w:t>
      </w:r>
      <w:r w:rsidR="002D3075" w:rsidRPr="008F2477">
        <w:rPr>
          <w:rFonts w:ascii="Arial" w:hAnsi="Arial" w:cs="Arial"/>
          <w:color w:val="000000" w:themeColor="text1"/>
        </w:rPr>
        <w:t>,</w:t>
      </w:r>
    </w:p>
    <w:p w:rsidR="002D3075" w:rsidRPr="008F2477" w:rsidRDefault="002D3075"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 xml:space="preserve">početni iznos </w:t>
      </w:r>
      <w:r w:rsidR="00B733EC" w:rsidRPr="008F2477">
        <w:rPr>
          <w:rFonts w:ascii="Arial" w:hAnsi="Arial" w:cs="Arial"/>
          <w:color w:val="000000" w:themeColor="text1"/>
        </w:rPr>
        <w:t xml:space="preserve">mjesečne </w:t>
      </w:r>
      <w:r w:rsidRPr="008F2477">
        <w:rPr>
          <w:rFonts w:ascii="Arial" w:hAnsi="Arial" w:cs="Arial"/>
          <w:color w:val="000000" w:themeColor="text1"/>
        </w:rPr>
        <w:t>zakupnine,</w:t>
      </w:r>
    </w:p>
    <w:p w:rsidR="002D3075" w:rsidRPr="008F2477" w:rsidRDefault="002D3075"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iznos jamčevine za ozbiljnost ponude,</w:t>
      </w:r>
    </w:p>
    <w:p w:rsidR="002D3075" w:rsidRPr="008F2477" w:rsidRDefault="002D3075"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naznaku o mogućnosti, odnosno vremenu uvida u prostor,</w:t>
      </w:r>
    </w:p>
    <w:p w:rsidR="002D3075" w:rsidRPr="008F2477" w:rsidRDefault="002D3075"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mjesto i vrijeme javne licitacije, odnosno otvaranje ponuda,</w:t>
      </w:r>
    </w:p>
    <w:p w:rsidR="002D3075" w:rsidRPr="008F2477" w:rsidRDefault="002D3075"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 xml:space="preserve">adresu, rok, način i dostavu prijave (kod javne licitacije) odnosno ponude </w:t>
      </w:r>
      <w:r w:rsidR="00B733EC" w:rsidRPr="008F2477">
        <w:rPr>
          <w:rFonts w:ascii="Arial" w:hAnsi="Arial" w:cs="Arial"/>
          <w:color w:val="000000" w:themeColor="text1"/>
        </w:rPr>
        <w:t>(kod sustava zatvorenih ponuda),</w:t>
      </w:r>
    </w:p>
    <w:p w:rsidR="002368E8" w:rsidRPr="008F2477" w:rsidRDefault="002368E8"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 xml:space="preserve">odredbu da je najpovoljniji ponuđač dužan najkasnije u roku od 15 dana od dana provedenog </w:t>
      </w:r>
      <w:r w:rsidR="00A74E3A" w:rsidRPr="008F2477">
        <w:rPr>
          <w:rFonts w:ascii="Arial" w:hAnsi="Arial" w:cs="Arial"/>
          <w:color w:val="000000" w:themeColor="text1"/>
        </w:rPr>
        <w:t xml:space="preserve">javnog </w:t>
      </w:r>
      <w:r w:rsidRPr="008F2477">
        <w:rPr>
          <w:rFonts w:ascii="Arial" w:hAnsi="Arial" w:cs="Arial"/>
          <w:color w:val="000000" w:themeColor="text1"/>
        </w:rPr>
        <w:t>natječaja ili do roka određenog</w:t>
      </w:r>
      <w:r w:rsidR="00AB56CE" w:rsidRPr="008F2477">
        <w:rPr>
          <w:rFonts w:ascii="Arial" w:hAnsi="Arial" w:cs="Arial"/>
          <w:color w:val="000000" w:themeColor="text1"/>
        </w:rPr>
        <w:t xml:space="preserve"> od strane Povjerenstva</w:t>
      </w:r>
      <w:r w:rsidRPr="008F2477">
        <w:rPr>
          <w:rFonts w:ascii="Arial" w:hAnsi="Arial" w:cs="Arial"/>
          <w:color w:val="000000" w:themeColor="text1"/>
        </w:rPr>
        <w:t xml:space="preserve"> preuzeti poslovni prostor i sklopiti Ugovor. Ukoliko najpovoljniji ponuđač ne postupi po navedenom bez opravdanog razloga, smatrat će se da je isti odusta</w:t>
      </w:r>
      <w:r w:rsidR="003E51EC" w:rsidRPr="008F2477">
        <w:rPr>
          <w:rFonts w:ascii="Arial" w:hAnsi="Arial" w:cs="Arial"/>
          <w:color w:val="000000" w:themeColor="text1"/>
        </w:rPr>
        <w:t xml:space="preserve">o od sklapanja Ugovora </w:t>
      </w:r>
      <w:r w:rsidRPr="008F2477">
        <w:rPr>
          <w:rFonts w:ascii="Arial" w:hAnsi="Arial" w:cs="Arial"/>
          <w:color w:val="000000" w:themeColor="text1"/>
        </w:rPr>
        <w:t xml:space="preserve">te </w:t>
      </w:r>
      <w:r w:rsidR="003E51EC" w:rsidRPr="008F2477">
        <w:rPr>
          <w:rFonts w:ascii="Arial" w:hAnsi="Arial" w:cs="Arial"/>
          <w:color w:val="000000" w:themeColor="text1"/>
        </w:rPr>
        <w:t xml:space="preserve">da </w:t>
      </w:r>
      <w:r w:rsidR="000A27B7" w:rsidRPr="008F2477">
        <w:rPr>
          <w:rFonts w:ascii="Arial" w:hAnsi="Arial" w:cs="Arial"/>
          <w:color w:val="000000" w:themeColor="text1"/>
        </w:rPr>
        <w:t>g</w:t>
      </w:r>
      <w:r w:rsidR="003E51EC" w:rsidRPr="008F2477">
        <w:rPr>
          <w:rFonts w:ascii="Arial" w:hAnsi="Arial" w:cs="Arial"/>
          <w:color w:val="000000" w:themeColor="text1"/>
        </w:rPr>
        <w:t>radonačelnik može izabrati,</w:t>
      </w:r>
      <w:r w:rsidRPr="008F2477">
        <w:rPr>
          <w:rFonts w:ascii="Arial" w:hAnsi="Arial" w:cs="Arial"/>
          <w:color w:val="000000" w:themeColor="text1"/>
        </w:rPr>
        <w:t xml:space="preserve"> drugu </w:t>
      </w:r>
      <w:r w:rsidRPr="008F2477">
        <w:rPr>
          <w:rFonts w:ascii="Arial" w:hAnsi="Arial" w:cs="Arial"/>
          <w:color w:val="000000" w:themeColor="text1"/>
        </w:rPr>
        <w:lastRenderedPageBreak/>
        <w:t>po redu, najpovoljniju ponudu, odnosno poništiti</w:t>
      </w:r>
      <w:r w:rsidR="00A74E3A" w:rsidRPr="008F2477">
        <w:rPr>
          <w:rFonts w:ascii="Arial" w:hAnsi="Arial" w:cs="Arial"/>
          <w:color w:val="000000" w:themeColor="text1"/>
        </w:rPr>
        <w:t xml:space="preserve"> javni</w:t>
      </w:r>
      <w:r w:rsidRPr="008F2477">
        <w:rPr>
          <w:rFonts w:ascii="Arial" w:hAnsi="Arial" w:cs="Arial"/>
          <w:color w:val="000000" w:themeColor="text1"/>
        </w:rPr>
        <w:t xml:space="preserve"> natječaj za tu lokaciju i raspisati novi</w:t>
      </w:r>
      <w:r w:rsidR="00A74E3A" w:rsidRPr="008F2477">
        <w:rPr>
          <w:rFonts w:ascii="Arial" w:hAnsi="Arial" w:cs="Arial"/>
          <w:color w:val="000000" w:themeColor="text1"/>
        </w:rPr>
        <w:t xml:space="preserve"> javni</w:t>
      </w:r>
      <w:r w:rsidRPr="008F2477">
        <w:rPr>
          <w:rFonts w:ascii="Arial" w:hAnsi="Arial" w:cs="Arial"/>
          <w:color w:val="000000" w:themeColor="text1"/>
        </w:rPr>
        <w:t xml:space="preserve"> natječaj te će se objava za javni natječaj za pred</w:t>
      </w:r>
      <w:r w:rsidR="001B1579" w:rsidRPr="008F2477">
        <w:rPr>
          <w:rFonts w:ascii="Arial" w:hAnsi="Arial" w:cs="Arial"/>
          <w:color w:val="000000" w:themeColor="text1"/>
        </w:rPr>
        <w:t>metni poslovni prostor ponoviti,</w:t>
      </w:r>
    </w:p>
    <w:p w:rsidR="002368E8" w:rsidRPr="008F2477" w:rsidRDefault="00834C2A"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 xml:space="preserve">odredbu </w:t>
      </w:r>
      <w:r w:rsidR="002368E8" w:rsidRPr="008F2477">
        <w:rPr>
          <w:rFonts w:ascii="Arial" w:hAnsi="Arial" w:cs="Arial"/>
          <w:color w:val="000000" w:themeColor="text1"/>
        </w:rPr>
        <w:t>da zakupnik u zakup uzima pos</w:t>
      </w:r>
      <w:r w:rsidR="00AB56CE" w:rsidRPr="008F2477">
        <w:rPr>
          <w:rFonts w:ascii="Arial" w:hAnsi="Arial" w:cs="Arial"/>
          <w:color w:val="000000" w:themeColor="text1"/>
        </w:rPr>
        <w:t xml:space="preserve">lovni prostor u viđenom stanju, </w:t>
      </w:r>
      <w:r w:rsidR="002368E8" w:rsidRPr="008F2477">
        <w:rPr>
          <w:rFonts w:ascii="Arial" w:hAnsi="Arial" w:cs="Arial"/>
          <w:color w:val="000000" w:themeColor="text1"/>
        </w:rPr>
        <w:t>rok u kojem ga je dužan urediti i privesti ugovor</w:t>
      </w:r>
      <w:r w:rsidR="00AB56CE" w:rsidRPr="008F2477">
        <w:rPr>
          <w:rFonts w:ascii="Arial" w:hAnsi="Arial" w:cs="Arial"/>
          <w:color w:val="000000" w:themeColor="text1"/>
        </w:rPr>
        <w:t>enoj namjeni o vlastitom trošku te početku</w:t>
      </w:r>
      <w:r w:rsidR="002368E8" w:rsidRPr="008F2477">
        <w:rPr>
          <w:rFonts w:ascii="Arial" w:hAnsi="Arial" w:cs="Arial"/>
          <w:color w:val="000000" w:themeColor="text1"/>
        </w:rPr>
        <w:t xml:space="preserve"> plaćanja zakupnine</w:t>
      </w:r>
      <w:r w:rsidR="001B1579" w:rsidRPr="008F2477">
        <w:rPr>
          <w:rFonts w:ascii="Arial" w:hAnsi="Arial" w:cs="Arial"/>
          <w:color w:val="000000" w:themeColor="text1"/>
        </w:rPr>
        <w:t>,</w:t>
      </w:r>
    </w:p>
    <w:p w:rsidR="00B733EC" w:rsidRPr="008F2477" w:rsidRDefault="002368E8" w:rsidP="00A212F1">
      <w:pPr>
        <w:pStyle w:val="Odlomakpopisa"/>
        <w:numPr>
          <w:ilvl w:val="0"/>
          <w:numId w:val="8"/>
        </w:numPr>
        <w:spacing w:after="0"/>
        <w:jc w:val="both"/>
        <w:rPr>
          <w:rFonts w:ascii="Arial" w:hAnsi="Arial" w:cs="Arial"/>
          <w:color w:val="000000" w:themeColor="text1"/>
        </w:rPr>
      </w:pPr>
      <w:r w:rsidRPr="008F2477">
        <w:rPr>
          <w:rFonts w:ascii="Arial" w:hAnsi="Arial" w:cs="Arial"/>
          <w:color w:val="000000" w:themeColor="text1"/>
        </w:rPr>
        <w:t xml:space="preserve">odredbu o obvezi dostavljanja potvrde da ponuđač nema dospjelih nepodmirenih </w:t>
      </w:r>
      <w:r w:rsidR="00534FCE" w:rsidRPr="008F2477">
        <w:rPr>
          <w:rFonts w:ascii="Arial" w:hAnsi="Arial" w:cs="Arial"/>
          <w:color w:val="000000" w:themeColor="text1"/>
        </w:rPr>
        <w:t>obveza prema državnom proračunu</w:t>
      </w:r>
      <w:r w:rsidRPr="008F2477">
        <w:rPr>
          <w:rFonts w:ascii="Arial" w:hAnsi="Arial" w:cs="Arial"/>
          <w:color w:val="000000" w:themeColor="text1"/>
        </w:rPr>
        <w:t xml:space="preserve"> </w:t>
      </w:r>
      <w:r w:rsidR="00534FCE" w:rsidRPr="008F2477">
        <w:rPr>
          <w:rFonts w:ascii="Arial" w:hAnsi="Arial" w:cs="Arial"/>
          <w:color w:val="000000" w:themeColor="text1"/>
        </w:rPr>
        <w:t xml:space="preserve">i </w:t>
      </w:r>
      <w:r w:rsidRPr="008F2477">
        <w:rPr>
          <w:rFonts w:ascii="Arial" w:hAnsi="Arial" w:cs="Arial"/>
          <w:color w:val="000000" w:themeColor="text1"/>
        </w:rPr>
        <w:t>Gradu, osim ako je sukladno posebnim propisima odobrena odgoda plaćanja navedenih obveza, pod uvjetom da se fizička ili pravna osoba pridržava rokova plaćanja.</w:t>
      </w:r>
    </w:p>
    <w:p w:rsidR="003E51EC" w:rsidRPr="008F2477" w:rsidRDefault="003E51EC" w:rsidP="00A212F1">
      <w:pPr>
        <w:spacing w:after="0"/>
        <w:jc w:val="center"/>
        <w:rPr>
          <w:rFonts w:ascii="Arial" w:hAnsi="Arial" w:cs="Arial"/>
          <w:color w:val="000000" w:themeColor="text1"/>
        </w:rPr>
      </w:pPr>
    </w:p>
    <w:p w:rsidR="004D6803" w:rsidRDefault="004D6803"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721CA2" w:rsidRPr="008F2477">
        <w:rPr>
          <w:rFonts w:ascii="Arial" w:hAnsi="Arial" w:cs="Arial"/>
          <w:color w:val="000000" w:themeColor="text1"/>
        </w:rPr>
        <w:t>1</w:t>
      </w:r>
      <w:r w:rsidR="008F2477" w:rsidRPr="008F2477">
        <w:rPr>
          <w:rFonts w:ascii="Arial" w:hAnsi="Arial" w:cs="Arial"/>
          <w:color w:val="000000" w:themeColor="text1"/>
        </w:rPr>
        <w:t>3</w:t>
      </w:r>
      <w:r w:rsidRPr="008F2477">
        <w:rPr>
          <w:rFonts w:ascii="Arial" w:hAnsi="Arial" w:cs="Arial"/>
          <w:color w:val="000000" w:themeColor="text1"/>
        </w:rPr>
        <w:t>.</w:t>
      </w:r>
    </w:p>
    <w:p w:rsidR="00A212F1" w:rsidRPr="008F2477" w:rsidRDefault="00A212F1" w:rsidP="00A212F1">
      <w:pPr>
        <w:spacing w:after="0"/>
        <w:jc w:val="center"/>
        <w:rPr>
          <w:rFonts w:ascii="Arial" w:hAnsi="Arial" w:cs="Arial"/>
          <w:color w:val="000000" w:themeColor="text1"/>
        </w:rPr>
      </w:pPr>
    </w:p>
    <w:p w:rsidR="003215C6" w:rsidRPr="008F2477" w:rsidRDefault="00F36608" w:rsidP="00A212F1">
      <w:pPr>
        <w:spacing w:after="0"/>
        <w:ind w:firstLine="708"/>
        <w:jc w:val="both"/>
        <w:rPr>
          <w:rFonts w:ascii="Arial" w:hAnsi="Arial" w:cs="Arial"/>
        </w:rPr>
      </w:pPr>
      <w:r w:rsidRPr="008F2477">
        <w:rPr>
          <w:rFonts w:ascii="Arial" w:hAnsi="Arial" w:cs="Arial"/>
          <w:color w:val="000000" w:themeColor="text1"/>
        </w:rPr>
        <w:t>Javni n</w:t>
      </w:r>
      <w:r w:rsidR="00EB74BB" w:rsidRPr="008F2477">
        <w:rPr>
          <w:rFonts w:ascii="Arial" w:hAnsi="Arial" w:cs="Arial"/>
          <w:color w:val="000000" w:themeColor="text1"/>
        </w:rPr>
        <w:t xml:space="preserve">atječaj </w:t>
      </w:r>
      <w:r w:rsidR="003215C6" w:rsidRPr="008F2477">
        <w:rPr>
          <w:rFonts w:ascii="Arial" w:hAnsi="Arial" w:cs="Arial"/>
        </w:rPr>
        <w:t>obavezno se objavljuje na web stranici Grada Križevaca, oglasnoj ploči Grada Križevaca, na Radiju Križevci, a po potrebi može se objaviti u jednom od lokalnih listova ili u drugim medijima.</w:t>
      </w:r>
    </w:p>
    <w:p w:rsidR="003215C6" w:rsidRPr="008F2477" w:rsidRDefault="003215C6" w:rsidP="00A212F1">
      <w:pPr>
        <w:spacing w:after="0"/>
        <w:ind w:firstLine="708"/>
        <w:jc w:val="both"/>
        <w:rPr>
          <w:rFonts w:ascii="Arial" w:hAnsi="Arial" w:cs="Arial"/>
        </w:rPr>
      </w:pPr>
      <w:r w:rsidRPr="008F2477">
        <w:rPr>
          <w:rFonts w:ascii="Arial" w:hAnsi="Arial" w:cs="Arial"/>
        </w:rPr>
        <w:t>Rok za podnošenje ponude iz stavka 1. ovog članka računa se od dana objave na oglasnoj ploči Grada Križevaca, a ne može biti kraći od 8 dana.</w:t>
      </w:r>
    </w:p>
    <w:p w:rsidR="000A27B7" w:rsidRPr="008F2477" w:rsidRDefault="000A27B7" w:rsidP="00A212F1">
      <w:pPr>
        <w:spacing w:after="0"/>
        <w:ind w:firstLine="708"/>
        <w:jc w:val="both"/>
        <w:rPr>
          <w:rFonts w:ascii="Arial" w:hAnsi="Arial" w:cs="Arial"/>
          <w:color w:val="000000" w:themeColor="text1"/>
        </w:rPr>
      </w:pPr>
    </w:p>
    <w:p w:rsidR="005E6549" w:rsidRDefault="00E77624"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552C7C" w:rsidRPr="008F2477">
        <w:rPr>
          <w:rFonts w:ascii="Arial" w:hAnsi="Arial" w:cs="Arial"/>
          <w:color w:val="000000" w:themeColor="text1"/>
        </w:rPr>
        <w:t>1</w:t>
      </w:r>
      <w:r w:rsidR="008F2477" w:rsidRPr="008F2477">
        <w:rPr>
          <w:rFonts w:ascii="Arial" w:hAnsi="Arial" w:cs="Arial"/>
          <w:color w:val="000000" w:themeColor="text1"/>
        </w:rPr>
        <w:t>4</w:t>
      </w:r>
      <w:r w:rsidR="005E6549" w:rsidRPr="008F2477">
        <w:rPr>
          <w:rFonts w:ascii="Arial" w:hAnsi="Arial" w:cs="Arial"/>
          <w:color w:val="000000" w:themeColor="text1"/>
        </w:rPr>
        <w:t>.</w:t>
      </w:r>
    </w:p>
    <w:p w:rsidR="00A212F1" w:rsidRPr="008F2477" w:rsidRDefault="00A212F1" w:rsidP="00A212F1">
      <w:pPr>
        <w:spacing w:after="0"/>
        <w:jc w:val="center"/>
        <w:rPr>
          <w:rFonts w:ascii="Arial" w:hAnsi="Arial" w:cs="Arial"/>
          <w:color w:val="000000" w:themeColor="text1"/>
        </w:rPr>
      </w:pPr>
    </w:p>
    <w:p w:rsidR="009316C2" w:rsidRPr="008F2477" w:rsidRDefault="001B1579" w:rsidP="00A212F1">
      <w:pPr>
        <w:spacing w:after="0"/>
        <w:ind w:firstLine="708"/>
        <w:jc w:val="both"/>
        <w:rPr>
          <w:rFonts w:ascii="Arial" w:hAnsi="Arial" w:cs="Arial"/>
          <w:color w:val="000000" w:themeColor="text1"/>
        </w:rPr>
      </w:pPr>
      <w:r w:rsidRPr="008F2477">
        <w:rPr>
          <w:rFonts w:ascii="Arial" w:hAnsi="Arial" w:cs="Arial"/>
          <w:color w:val="000000" w:themeColor="text1"/>
        </w:rPr>
        <w:t>Uz obvezu ponuditelja da dostavi osnovne podatke</w:t>
      </w:r>
      <w:r w:rsidR="009C7741" w:rsidRPr="008F2477">
        <w:rPr>
          <w:rFonts w:ascii="Arial" w:hAnsi="Arial" w:cs="Arial"/>
          <w:color w:val="000000" w:themeColor="text1"/>
        </w:rPr>
        <w:t xml:space="preserve"> (ime i prezime, prebivalište i državljanstvo za fizičke osobe, podatke o upisu u upisnik odgovarajućeg registra za pravne osobe) te izjavu o prihvaćanju općih uvjeta zakupa, s</w:t>
      </w:r>
      <w:r w:rsidR="009316C2" w:rsidRPr="008F2477">
        <w:rPr>
          <w:rFonts w:ascii="Arial" w:hAnsi="Arial" w:cs="Arial"/>
          <w:color w:val="000000" w:themeColor="text1"/>
        </w:rPr>
        <w:t xml:space="preserve">vaki ponuditelj dužan je prilikom podnošenja ponude dostaviti </w:t>
      </w:r>
      <w:r w:rsidR="009C7741" w:rsidRPr="008F2477">
        <w:rPr>
          <w:rFonts w:ascii="Arial" w:hAnsi="Arial" w:cs="Arial"/>
          <w:color w:val="000000" w:themeColor="text1"/>
        </w:rPr>
        <w:t xml:space="preserve">i </w:t>
      </w:r>
      <w:r w:rsidR="009316C2" w:rsidRPr="008F2477">
        <w:rPr>
          <w:rFonts w:ascii="Arial" w:hAnsi="Arial" w:cs="Arial"/>
          <w:color w:val="000000" w:themeColor="text1"/>
        </w:rPr>
        <w:t xml:space="preserve">dokaz o uplati jamčevine u visini </w:t>
      </w:r>
      <w:r w:rsidR="00041921" w:rsidRPr="008F2477">
        <w:rPr>
          <w:rFonts w:ascii="Arial" w:hAnsi="Arial" w:cs="Arial"/>
          <w:color w:val="000000" w:themeColor="text1"/>
        </w:rPr>
        <w:t>trostrukog</w:t>
      </w:r>
      <w:r w:rsidR="009316C2" w:rsidRPr="008F2477">
        <w:rPr>
          <w:rFonts w:ascii="Arial" w:hAnsi="Arial" w:cs="Arial"/>
          <w:color w:val="000000" w:themeColor="text1"/>
        </w:rPr>
        <w:t xml:space="preserve"> iznosa početne mjesečne zakupnine za poslovni prostor koji je predmet ponude.</w:t>
      </w:r>
    </w:p>
    <w:p w:rsidR="009316C2" w:rsidRPr="008F2477" w:rsidRDefault="009316C2"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Ukoliko se jedan ponuditelj natječe za više poslovnih prostora za svaki mora uplatiti jamčevinu u iznosu iz </w:t>
      </w:r>
      <w:r w:rsidR="00890E62" w:rsidRPr="008F2477">
        <w:rPr>
          <w:rFonts w:ascii="Arial" w:hAnsi="Arial" w:cs="Arial"/>
          <w:color w:val="000000" w:themeColor="text1"/>
        </w:rPr>
        <w:t>stavka 1. ovoga članka.</w:t>
      </w:r>
    </w:p>
    <w:p w:rsidR="00552C7C" w:rsidRPr="008F2477" w:rsidRDefault="00552C7C" w:rsidP="00A212F1">
      <w:pPr>
        <w:spacing w:after="0"/>
        <w:ind w:firstLine="426"/>
        <w:jc w:val="both"/>
        <w:rPr>
          <w:rFonts w:ascii="Arial" w:hAnsi="Arial" w:cs="Arial"/>
          <w:color w:val="000000" w:themeColor="text1"/>
        </w:rPr>
      </w:pPr>
    </w:p>
    <w:p w:rsidR="00552C7C" w:rsidRPr="008F2477" w:rsidRDefault="00552C7C" w:rsidP="00A212F1">
      <w:pPr>
        <w:spacing w:after="0"/>
        <w:jc w:val="center"/>
        <w:rPr>
          <w:rFonts w:ascii="Arial" w:hAnsi="Arial" w:cs="Arial"/>
          <w:color w:val="000000" w:themeColor="text1"/>
        </w:rPr>
      </w:pPr>
      <w:r w:rsidRPr="000A17B0">
        <w:rPr>
          <w:rFonts w:ascii="Arial" w:hAnsi="Arial" w:cs="Arial"/>
          <w:color w:val="000000" w:themeColor="text1"/>
        </w:rPr>
        <w:t>Članak 1</w:t>
      </w:r>
      <w:r w:rsidR="008F2477" w:rsidRPr="000A17B0">
        <w:rPr>
          <w:rFonts w:ascii="Arial" w:hAnsi="Arial" w:cs="Arial"/>
          <w:color w:val="000000" w:themeColor="text1"/>
        </w:rPr>
        <w:t>5</w:t>
      </w:r>
      <w:r w:rsidR="00721CA2" w:rsidRPr="000A17B0">
        <w:rPr>
          <w:rFonts w:ascii="Arial" w:hAnsi="Arial" w:cs="Arial"/>
          <w:color w:val="000000" w:themeColor="text1"/>
        </w:rPr>
        <w:t>.</w:t>
      </w:r>
      <w:r w:rsidR="00FA071D" w:rsidRPr="000A17B0">
        <w:rPr>
          <w:rFonts w:ascii="Arial" w:hAnsi="Arial" w:cs="Arial"/>
          <w:color w:val="000000" w:themeColor="text1"/>
        </w:rPr>
        <w:t xml:space="preserve"> </w:t>
      </w:r>
    </w:p>
    <w:p w:rsidR="008F2477" w:rsidRPr="008F2477" w:rsidRDefault="008F2477" w:rsidP="00A212F1">
      <w:pPr>
        <w:spacing w:after="0"/>
        <w:jc w:val="center"/>
        <w:rPr>
          <w:rFonts w:ascii="Arial" w:hAnsi="Arial" w:cs="Arial"/>
          <w:color w:val="000000" w:themeColor="text1"/>
        </w:rPr>
      </w:pPr>
    </w:p>
    <w:p w:rsidR="005E6549" w:rsidRPr="008F2477" w:rsidRDefault="005E6549" w:rsidP="00A212F1">
      <w:pPr>
        <w:spacing w:after="0"/>
        <w:ind w:firstLine="708"/>
        <w:jc w:val="both"/>
        <w:rPr>
          <w:rFonts w:ascii="Arial" w:hAnsi="Arial" w:cs="Arial"/>
          <w:color w:val="000000" w:themeColor="text1"/>
        </w:rPr>
      </w:pPr>
      <w:r w:rsidRPr="008F2477">
        <w:rPr>
          <w:rFonts w:ascii="Arial" w:hAnsi="Arial" w:cs="Arial"/>
          <w:color w:val="000000" w:themeColor="text1"/>
        </w:rPr>
        <w:t>Početni iznos visine zakupnine po m</w:t>
      </w:r>
      <w:r w:rsidRPr="008F2477">
        <w:rPr>
          <w:rFonts w:ascii="Arial" w:hAnsi="Arial" w:cs="Arial"/>
          <w:color w:val="000000" w:themeColor="text1"/>
          <w:vertAlign w:val="superscript"/>
        </w:rPr>
        <w:t>2</w:t>
      </w:r>
      <w:r w:rsidRPr="008F2477">
        <w:rPr>
          <w:rFonts w:ascii="Arial" w:hAnsi="Arial" w:cs="Arial"/>
          <w:color w:val="000000" w:themeColor="text1"/>
        </w:rPr>
        <w:t xml:space="preserve"> prostora, određuje se</w:t>
      </w:r>
      <w:r w:rsidR="00B05DC3" w:rsidRPr="008F2477">
        <w:rPr>
          <w:rFonts w:ascii="Arial" w:hAnsi="Arial" w:cs="Arial"/>
          <w:color w:val="000000" w:themeColor="text1"/>
        </w:rPr>
        <w:t xml:space="preserve"> mjesečno</w:t>
      </w:r>
      <w:r w:rsidRPr="008F2477">
        <w:rPr>
          <w:rFonts w:ascii="Arial" w:hAnsi="Arial" w:cs="Arial"/>
          <w:color w:val="000000" w:themeColor="text1"/>
        </w:rPr>
        <w:t xml:space="preserve"> prema vrsti djelatnosti i to za:</w:t>
      </w:r>
    </w:p>
    <w:p w:rsidR="005E6549" w:rsidRPr="008F2477" w:rsidRDefault="005E6549"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ugosti</w:t>
      </w:r>
      <w:r w:rsidR="00357EAB" w:rsidRPr="008F2477">
        <w:rPr>
          <w:rFonts w:ascii="Arial" w:hAnsi="Arial" w:cs="Arial"/>
          <w:color w:val="000000" w:themeColor="text1"/>
        </w:rPr>
        <w:t>teljstvo, trgovine i banke</w:t>
      </w:r>
      <w:r w:rsidR="00357EAB" w:rsidRPr="008F2477">
        <w:rPr>
          <w:rFonts w:ascii="Arial" w:hAnsi="Arial" w:cs="Arial"/>
          <w:color w:val="000000" w:themeColor="text1"/>
        </w:rPr>
        <w:tab/>
      </w:r>
      <w:r w:rsidR="00357EAB" w:rsidRPr="008F2477">
        <w:rPr>
          <w:rFonts w:ascii="Arial" w:hAnsi="Arial" w:cs="Arial"/>
          <w:color w:val="000000" w:themeColor="text1"/>
        </w:rPr>
        <w:tab/>
      </w:r>
      <w:r w:rsidR="00357EAB" w:rsidRPr="008F2477">
        <w:rPr>
          <w:rFonts w:ascii="Arial" w:hAnsi="Arial" w:cs="Arial"/>
          <w:color w:val="000000" w:themeColor="text1"/>
        </w:rPr>
        <w:tab/>
      </w:r>
      <w:r w:rsidR="00357EAB" w:rsidRPr="008F2477">
        <w:rPr>
          <w:rFonts w:ascii="Arial" w:hAnsi="Arial" w:cs="Arial"/>
          <w:color w:val="000000" w:themeColor="text1"/>
        </w:rPr>
        <w:tab/>
      </w:r>
      <w:r w:rsidR="00357EAB" w:rsidRPr="008F2477">
        <w:rPr>
          <w:rFonts w:ascii="Arial" w:hAnsi="Arial" w:cs="Arial"/>
          <w:color w:val="000000" w:themeColor="text1"/>
        </w:rPr>
        <w:tab/>
      </w:r>
      <w:r w:rsidRPr="008F2477">
        <w:rPr>
          <w:rFonts w:ascii="Arial" w:hAnsi="Arial" w:cs="Arial"/>
          <w:color w:val="000000" w:themeColor="text1"/>
        </w:rPr>
        <w:t>35,00 k</w:t>
      </w:r>
      <w:r w:rsidR="00890E62" w:rsidRPr="008F2477">
        <w:rPr>
          <w:rFonts w:ascii="Arial" w:hAnsi="Arial" w:cs="Arial"/>
          <w:color w:val="000000" w:themeColor="text1"/>
        </w:rPr>
        <w:t>una,</w:t>
      </w:r>
    </w:p>
    <w:p w:rsidR="005E6549" w:rsidRPr="008F2477" w:rsidRDefault="005E6549"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ostale uslužne djelatnosti (osim trgovine i ugostiteljstva)</w:t>
      </w:r>
      <w:r w:rsidRPr="008F2477">
        <w:rPr>
          <w:rFonts w:ascii="Arial" w:hAnsi="Arial" w:cs="Arial"/>
          <w:color w:val="000000" w:themeColor="text1"/>
        </w:rPr>
        <w:tab/>
      </w:r>
      <w:r w:rsidRPr="008F2477">
        <w:rPr>
          <w:rFonts w:ascii="Arial" w:hAnsi="Arial" w:cs="Arial"/>
          <w:color w:val="000000" w:themeColor="text1"/>
        </w:rPr>
        <w:tab/>
        <w:t xml:space="preserve">25,00 </w:t>
      </w:r>
      <w:r w:rsidR="00890E62" w:rsidRPr="008F2477">
        <w:rPr>
          <w:rFonts w:ascii="Arial" w:hAnsi="Arial" w:cs="Arial"/>
          <w:color w:val="000000" w:themeColor="text1"/>
        </w:rPr>
        <w:t xml:space="preserve">kuna, </w:t>
      </w:r>
    </w:p>
    <w:p w:rsidR="005E6549" w:rsidRPr="008F2477" w:rsidRDefault="005E6549"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uredske djelatnosti</w:t>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t xml:space="preserve">25,00 </w:t>
      </w:r>
      <w:r w:rsidR="00890E62" w:rsidRPr="008F2477">
        <w:rPr>
          <w:rFonts w:ascii="Arial" w:hAnsi="Arial" w:cs="Arial"/>
          <w:color w:val="000000" w:themeColor="text1"/>
        </w:rPr>
        <w:t>kuna,</w:t>
      </w:r>
    </w:p>
    <w:p w:rsidR="005112F4" w:rsidRPr="008F2477" w:rsidRDefault="005112F4"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proizvodne i gospodarske djelatnosti</w:t>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t>12,00 kuna,</w:t>
      </w:r>
    </w:p>
    <w:p w:rsidR="005E6549" w:rsidRPr="008F2477" w:rsidRDefault="002E027B"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otvoreni poslovi prostor</w:t>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005E6549" w:rsidRPr="008F2477">
        <w:rPr>
          <w:rFonts w:ascii="Arial" w:hAnsi="Arial" w:cs="Arial"/>
          <w:color w:val="000000" w:themeColor="text1"/>
        </w:rPr>
        <w:t xml:space="preserve">10,00 </w:t>
      </w:r>
      <w:r w:rsidR="00890E62" w:rsidRPr="008F2477">
        <w:rPr>
          <w:rFonts w:ascii="Arial" w:hAnsi="Arial" w:cs="Arial"/>
          <w:color w:val="000000" w:themeColor="text1"/>
        </w:rPr>
        <w:t>kuna,</w:t>
      </w:r>
    </w:p>
    <w:p w:rsidR="005E6549" w:rsidRPr="008F2477" w:rsidRDefault="005E6549"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garaže</w:t>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r>
      <w:r w:rsidR="005112F4" w:rsidRPr="008F2477">
        <w:rPr>
          <w:rFonts w:ascii="Arial" w:hAnsi="Arial" w:cs="Arial"/>
          <w:color w:val="000000" w:themeColor="text1"/>
        </w:rPr>
        <w:tab/>
      </w:r>
      <w:r w:rsidR="005112F4" w:rsidRPr="008F2477">
        <w:rPr>
          <w:rFonts w:ascii="Arial" w:hAnsi="Arial" w:cs="Arial"/>
          <w:color w:val="000000" w:themeColor="text1"/>
        </w:rPr>
        <w:tab/>
      </w:r>
      <w:r w:rsidR="005112F4" w:rsidRPr="008F2477">
        <w:rPr>
          <w:rFonts w:ascii="Arial" w:hAnsi="Arial" w:cs="Arial"/>
          <w:color w:val="000000" w:themeColor="text1"/>
        </w:rPr>
        <w:tab/>
      </w:r>
      <w:r w:rsidR="005112F4" w:rsidRPr="008F2477">
        <w:rPr>
          <w:rFonts w:ascii="Arial" w:hAnsi="Arial" w:cs="Arial"/>
          <w:color w:val="000000" w:themeColor="text1"/>
        </w:rPr>
        <w:tab/>
      </w:r>
      <w:r w:rsidRPr="008F2477">
        <w:rPr>
          <w:rFonts w:ascii="Arial" w:hAnsi="Arial" w:cs="Arial"/>
          <w:color w:val="000000" w:themeColor="text1"/>
        </w:rPr>
        <w:t xml:space="preserve">  5,00 </w:t>
      </w:r>
      <w:r w:rsidR="00890E62" w:rsidRPr="008F2477">
        <w:rPr>
          <w:rFonts w:ascii="Arial" w:hAnsi="Arial" w:cs="Arial"/>
          <w:color w:val="000000" w:themeColor="text1"/>
        </w:rPr>
        <w:t>kuna,</w:t>
      </w:r>
    </w:p>
    <w:p w:rsidR="005E6549" w:rsidRDefault="005E6549" w:rsidP="00A212F1">
      <w:pPr>
        <w:numPr>
          <w:ilvl w:val="0"/>
          <w:numId w:val="3"/>
        </w:numPr>
        <w:spacing w:after="0"/>
        <w:jc w:val="both"/>
        <w:rPr>
          <w:rFonts w:ascii="Arial" w:hAnsi="Arial" w:cs="Arial"/>
          <w:color w:val="000000" w:themeColor="text1"/>
        </w:rPr>
      </w:pPr>
      <w:r w:rsidRPr="008F2477">
        <w:rPr>
          <w:rFonts w:ascii="Arial" w:hAnsi="Arial" w:cs="Arial"/>
          <w:color w:val="000000" w:themeColor="text1"/>
        </w:rPr>
        <w:t>udruge</w:t>
      </w:r>
      <w:r w:rsidR="000A17B0">
        <w:rPr>
          <w:rFonts w:ascii="Arial" w:hAnsi="Arial" w:cs="Arial"/>
          <w:color w:val="000000" w:themeColor="text1"/>
        </w:rPr>
        <w:t xml:space="preserve">, zadruge </w:t>
      </w:r>
      <w:r w:rsidR="000A17B0" w:rsidRPr="000A17B0">
        <w:rPr>
          <w:rStyle w:val="Naglaeno"/>
          <w:rFonts w:ascii="Arial" w:hAnsi="Arial" w:cs="Arial"/>
          <w:b w:val="0"/>
          <w:color w:val="1E1E1E"/>
          <w:bdr w:val="none" w:sz="0" w:space="0" w:color="auto" w:frame="1"/>
          <w:shd w:val="clear" w:color="auto" w:fill="FFFFFF"/>
        </w:rPr>
        <w:t>kojima je primarna djelatnost razvoj, investiranje i korištenje obnovljivih izvora energije</w:t>
      </w:r>
      <w:r w:rsidR="005112F4" w:rsidRPr="008F2477">
        <w:rPr>
          <w:rFonts w:ascii="Arial" w:hAnsi="Arial" w:cs="Arial"/>
          <w:color w:val="000000" w:themeColor="text1"/>
        </w:rPr>
        <w:t xml:space="preserve"> i političke stranke</w:t>
      </w:r>
      <w:r w:rsidR="005112F4" w:rsidRPr="008F2477">
        <w:rPr>
          <w:rFonts w:ascii="Arial" w:hAnsi="Arial" w:cs="Arial"/>
          <w:color w:val="000000" w:themeColor="text1"/>
        </w:rPr>
        <w:tab/>
      </w:r>
      <w:r w:rsidRPr="008F2477">
        <w:rPr>
          <w:rFonts w:ascii="Arial" w:hAnsi="Arial" w:cs="Arial"/>
          <w:color w:val="000000" w:themeColor="text1"/>
        </w:rPr>
        <w:tab/>
      </w:r>
      <w:r w:rsidRPr="008F2477">
        <w:rPr>
          <w:rFonts w:ascii="Arial" w:hAnsi="Arial" w:cs="Arial"/>
          <w:color w:val="000000" w:themeColor="text1"/>
        </w:rPr>
        <w:tab/>
        <w:t xml:space="preserve">  1,00</w:t>
      </w:r>
      <w:r w:rsidR="00890E62" w:rsidRPr="008F2477">
        <w:rPr>
          <w:rFonts w:ascii="Arial" w:hAnsi="Arial" w:cs="Arial"/>
          <w:color w:val="000000" w:themeColor="text1"/>
        </w:rPr>
        <w:t xml:space="preserve"> </w:t>
      </w:r>
      <w:r w:rsidRPr="008F2477">
        <w:rPr>
          <w:rFonts w:ascii="Arial" w:hAnsi="Arial" w:cs="Arial"/>
          <w:color w:val="000000" w:themeColor="text1"/>
        </w:rPr>
        <w:t xml:space="preserve"> </w:t>
      </w:r>
      <w:r w:rsidR="000A17B0">
        <w:rPr>
          <w:rFonts w:ascii="Arial" w:hAnsi="Arial" w:cs="Arial"/>
          <w:color w:val="000000" w:themeColor="text1"/>
        </w:rPr>
        <w:t>kuna.</w:t>
      </w:r>
    </w:p>
    <w:p w:rsidR="000A17B0" w:rsidRPr="008F2477" w:rsidRDefault="000A17B0" w:rsidP="000A17B0">
      <w:pPr>
        <w:spacing w:after="0"/>
        <w:ind w:left="786"/>
        <w:jc w:val="both"/>
        <w:rPr>
          <w:rFonts w:ascii="Arial" w:hAnsi="Arial" w:cs="Arial"/>
          <w:color w:val="000000" w:themeColor="text1"/>
        </w:rPr>
      </w:pPr>
    </w:p>
    <w:p w:rsidR="005E6549" w:rsidRPr="008F2477" w:rsidRDefault="005E6549"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Iznimno, zakupnina za prostor trgovina u </w:t>
      </w:r>
      <w:r w:rsidR="00AE4250" w:rsidRPr="008F2477">
        <w:rPr>
          <w:rFonts w:ascii="Arial" w:hAnsi="Arial" w:cs="Arial"/>
          <w:color w:val="000000" w:themeColor="text1"/>
        </w:rPr>
        <w:t xml:space="preserve">"Staroj gradskoj jezgri" (Trg Josipa Juraja </w:t>
      </w:r>
      <w:r w:rsidRPr="008F2477">
        <w:rPr>
          <w:rFonts w:ascii="Arial" w:hAnsi="Arial" w:cs="Arial"/>
          <w:color w:val="000000" w:themeColor="text1"/>
        </w:rPr>
        <w:t>Str</w:t>
      </w:r>
      <w:r w:rsidR="00890E62" w:rsidRPr="008F2477">
        <w:rPr>
          <w:rFonts w:ascii="Arial" w:hAnsi="Arial" w:cs="Arial"/>
          <w:color w:val="000000" w:themeColor="text1"/>
        </w:rPr>
        <w:t>ossmayera, Ulica bana Josipa Jelačića,  Trg Antuna Nemčića, Ulica M</w:t>
      </w:r>
      <w:r w:rsidR="00AE4250" w:rsidRPr="008F2477">
        <w:rPr>
          <w:rFonts w:ascii="Arial" w:hAnsi="Arial" w:cs="Arial"/>
          <w:color w:val="000000" w:themeColor="text1"/>
        </w:rPr>
        <w:t>ojsija</w:t>
      </w:r>
      <w:r w:rsidRPr="008F2477">
        <w:rPr>
          <w:rFonts w:ascii="Arial" w:hAnsi="Arial" w:cs="Arial"/>
          <w:color w:val="000000" w:themeColor="text1"/>
        </w:rPr>
        <w:t xml:space="preserve"> Baltića, Ulica A</w:t>
      </w:r>
      <w:r w:rsidR="00AE4250" w:rsidRPr="008F2477">
        <w:rPr>
          <w:rFonts w:ascii="Arial" w:hAnsi="Arial" w:cs="Arial"/>
          <w:color w:val="000000" w:themeColor="text1"/>
        </w:rPr>
        <w:t xml:space="preserve">ntuna </w:t>
      </w:r>
      <w:r w:rsidRPr="008F2477">
        <w:rPr>
          <w:rFonts w:ascii="Arial" w:hAnsi="Arial" w:cs="Arial"/>
          <w:color w:val="000000" w:themeColor="text1"/>
        </w:rPr>
        <w:t>G</w:t>
      </w:r>
      <w:r w:rsidR="00AE4250" w:rsidRPr="008F2477">
        <w:rPr>
          <w:rFonts w:ascii="Arial" w:hAnsi="Arial" w:cs="Arial"/>
          <w:color w:val="000000" w:themeColor="text1"/>
        </w:rPr>
        <w:t xml:space="preserve">ustava </w:t>
      </w:r>
      <w:r w:rsidRPr="008F2477">
        <w:rPr>
          <w:rFonts w:ascii="Arial" w:hAnsi="Arial" w:cs="Arial"/>
          <w:color w:val="000000" w:themeColor="text1"/>
        </w:rPr>
        <w:t>Matoš</w:t>
      </w:r>
      <w:r w:rsidR="00AE4250" w:rsidRPr="008F2477">
        <w:rPr>
          <w:rFonts w:ascii="Arial" w:hAnsi="Arial" w:cs="Arial"/>
          <w:color w:val="000000" w:themeColor="text1"/>
        </w:rPr>
        <w:t>a, Frankopanska ulica i Ulica Augusta</w:t>
      </w:r>
      <w:r w:rsidRPr="008F2477">
        <w:rPr>
          <w:rFonts w:ascii="Arial" w:hAnsi="Arial" w:cs="Arial"/>
          <w:color w:val="000000" w:themeColor="text1"/>
        </w:rPr>
        <w:t xml:space="preserve"> Šenoe) određuje se u iznosu od 50,00 kn/m</w:t>
      </w:r>
      <w:r w:rsidRPr="008F2477">
        <w:rPr>
          <w:rFonts w:ascii="Arial" w:hAnsi="Arial" w:cs="Arial"/>
          <w:color w:val="000000" w:themeColor="text1"/>
          <w:vertAlign w:val="superscript"/>
        </w:rPr>
        <w:t>2</w:t>
      </w:r>
      <w:r w:rsidRPr="008F2477">
        <w:rPr>
          <w:rFonts w:ascii="Arial" w:hAnsi="Arial" w:cs="Arial"/>
          <w:color w:val="000000" w:themeColor="text1"/>
        </w:rPr>
        <w:t xml:space="preserve">. </w:t>
      </w:r>
    </w:p>
    <w:p w:rsidR="00B8121B" w:rsidRDefault="005E6549" w:rsidP="00A212F1">
      <w:pPr>
        <w:spacing w:after="0"/>
        <w:rPr>
          <w:rFonts w:ascii="Arial" w:hAnsi="Arial" w:cs="Arial"/>
          <w:color w:val="000000" w:themeColor="text1"/>
        </w:rPr>
      </w:pPr>
      <w:r w:rsidRPr="008F2477">
        <w:rPr>
          <w:rFonts w:ascii="Arial" w:hAnsi="Arial" w:cs="Arial"/>
          <w:color w:val="000000" w:themeColor="text1"/>
        </w:rPr>
        <w:tab/>
      </w:r>
    </w:p>
    <w:p w:rsidR="005E6549" w:rsidRPr="008F2477" w:rsidRDefault="00E77624"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C27911" w:rsidRPr="008F2477">
        <w:rPr>
          <w:rFonts w:ascii="Arial" w:hAnsi="Arial" w:cs="Arial"/>
          <w:color w:val="000000" w:themeColor="text1"/>
        </w:rPr>
        <w:t>1</w:t>
      </w:r>
      <w:r w:rsidR="008F2477" w:rsidRPr="008F2477">
        <w:rPr>
          <w:rFonts w:ascii="Arial" w:hAnsi="Arial" w:cs="Arial"/>
          <w:color w:val="000000" w:themeColor="text1"/>
        </w:rPr>
        <w:t>6</w:t>
      </w:r>
      <w:r w:rsidR="005E6549" w:rsidRPr="008F2477">
        <w:rPr>
          <w:rFonts w:ascii="Arial" w:hAnsi="Arial" w:cs="Arial"/>
          <w:color w:val="000000" w:themeColor="text1"/>
        </w:rPr>
        <w:t>.</w:t>
      </w:r>
    </w:p>
    <w:p w:rsidR="005E6549" w:rsidRPr="008F2477" w:rsidRDefault="005E6549" w:rsidP="00A212F1">
      <w:pPr>
        <w:spacing w:after="0"/>
        <w:jc w:val="center"/>
        <w:rPr>
          <w:rFonts w:ascii="Arial" w:hAnsi="Arial" w:cs="Arial"/>
          <w:color w:val="000000" w:themeColor="text1"/>
        </w:rPr>
      </w:pP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Početni iznos zakupnine po m</w:t>
      </w:r>
      <w:r w:rsidRPr="008F2477">
        <w:rPr>
          <w:rFonts w:ascii="Arial" w:hAnsi="Arial" w:cs="Arial"/>
          <w:color w:val="000000" w:themeColor="text1"/>
          <w:vertAlign w:val="superscript"/>
        </w:rPr>
        <w:t>2</w:t>
      </w:r>
      <w:r w:rsidR="008720BD" w:rsidRPr="008F2477">
        <w:rPr>
          <w:rFonts w:ascii="Arial" w:hAnsi="Arial" w:cs="Arial"/>
          <w:color w:val="000000" w:themeColor="text1"/>
          <w:vertAlign w:val="superscript"/>
        </w:rPr>
        <w:t xml:space="preserve"> </w:t>
      </w:r>
      <w:r w:rsidRPr="008F2477">
        <w:rPr>
          <w:rFonts w:ascii="Arial" w:hAnsi="Arial" w:cs="Arial"/>
          <w:color w:val="000000" w:themeColor="text1"/>
        </w:rPr>
        <w:t>prostora prema vrsti djel</w:t>
      </w:r>
      <w:r w:rsidR="00945B6B" w:rsidRPr="008F2477">
        <w:rPr>
          <w:rFonts w:ascii="Arial" w:hAnsi="Arial" w:cs="Arial"/>
          <w:color w:val="000000" w:themeColor="text1"/>
        </w:rPr>
        <w:t xml:space="preserve">atnosti iz članka </w:t>
      </w:r>
      <w:r w:rsidR="00282CDE" w:rsidRPr="008F2477">
        <w:rPr>
          <w:rFonts w:ascii="Arial" w:hAnsi="Arial" w:cs="Arial"/>
          <w:color w:val="000000" w:themeColor="text1"/>
        </w:rPr>
        <w:t>1</w:t>
      </w:r>
      <w:r w:rsidR="00190911">
        <w:rPr>
          <w:rFonts w:ascii="Arial" w:hAnsi="Arial" w:cs="Arial"/>
          <w:color w:val="000000" w:themeColor="text1"/>
        </w:rPr>
        <w:t>5</w:t>
      </w:r>
      <w:r w:rsidRPr="008F2477">
        <w:rPr>
          <w:rFonts w:ascii="Arial" w:hAnsi="Arial" w:cs="Arial"/>
          <w:color w:val="000000" w:themeColor="text1"/>
        </w:rPr>
        <w:t xml:space="preserve">. ove Odluke koji se </w:t>
      </w:r>
      <w:r w:rsidR="00AE4250" w:rsidRPr="008F2477">
        <w:rPr>
          <w:rFonts w:ascii="Arial" w:hAnsi="Arial" w:cs="Arial"/>
          <w:color w:val="000000" w:themeColor="text1"/>
        </w:rPr>
        <w:t>nalazi u naseljima</w:t>
      </w:r>
      <w:r w:rsidRPr="008F2477">
        <w:rPr>
          <w:rFonts w:ascii="Arial" w:hAnsi="Arial" w:cs="Arial"/>
          <w:color w:val="000000" w:themeColor="text1"/>
        </w:rPr>
        <w:t xml:space="preserve"> izvan Križevaca, utvrđuje se u 50%-tnom iznosu od visine zakupnine u </w:t>
      </w:r>
      <w:r w:rsidR="00043D58" w:rsidRPr="008F2477">
        <w:rPr>
          <w:rFonts w:ascii="Arial" w:hAnsi="Arial" w:cs="Arial"/>
          <w:color w:val="000000" w:themeColor="text1"/>
        </w:rPr>
        <w:t>Gradu</w:t>
      </w:r>
      <w:r w:rsidRPr="008F2477">
        <w:rPr>
          <w:rFonts w:ascii="Arial" w:hAnsi="Arial" w:cs="Arial"/>
          <w:color w:val="000000" w:themeColor="text1"/>
        </w:rPr>
        <w:t>.</w:t>
      </w:r>
    </w:p>
    <w:p w:rsidR="000C4E9D" w:rsidRPr="008F2477" w:rsidRDefault="000C4E9D" w:rsidP="00A212F1">
      <w:pPr>
        <w:spacing w:after="0"/>
        <w:rPr>
          <w:rFonts w:ascii="Arial" w:hAnsi="Arial" w:cs="Arial"/>
          <w:color w:val="000000" w:themeColor="text1"/>
        </w:rPr>
      </w:pPr>
    </w:p>
    <w:p w:rsidR="005E6549" w:rsidRPr="008F2477" w:rsidRDefault="009E0460"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17</w:t>
      </w:r>
      <w:r w:rsidR="00C27911" w:rsidRPr="008F2477">
        <w:rPr>
          <w:rFonts w:ascii="Arial" w:hAnsi="Arial" w:cs="Arial"/>
          <w:color w:val="000000" w:themeColor="text1"/>
        </w:rPr>
        <w:t>.</w:t>
      </w:r>
    </w:p>
    <w:p w:rsidR="005E6549" w:rsidRPr="008F2477" w:rsidRDefault="005E6549" w:rsidP="00A212F1">
      <w:pPr>
        <w:spacing w:after="0"/>
        <w:rPr>
          <w:rFonts w:ascii="Arial" w:hAnsi="Arial" w:cs="Arial"/>
          <w:color w:val="000000" w:themeColor="text1"/>
        </w:rPr>
      </w:pPr>
    </w:p>
    <w:p w:rsidR="00BA40F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 xml:space="preserve"> Ukoliko se</w:t>
      </w:r>
      <w:r w:rsidR="00A74E3A" w:rsidRPr="008F2477">
        <w:rPr>
          <w:rFonts w:ascii="Arial" w:hAnsi="Arial" w:cs="Arial"/>
          <w:color w:val="000000" w:themeColor="text1"/>
        </w:rPr>
        <w:t xml:space="preserve"> javni</w:t>
      </w:r>
      <w:r w:rsidRPr="008F2477">
        <w:rPr>
          <w:rFonts w:ascii="Arial" w:hAnsi="Arial" w:cs="Arial"/>
          <w:color w:val="000000" w:themeColor="text1"/>
        </w:rPr>
        <w:t xml:space="preserve"> natječaj provodi sustavom pisanih ponuda</w:t>
      </w:r>
      <w:r w:rsidR="00365832" w:rsidRPr="008F2477">
        <w:rPr>
          <w:rFonts w:ascii="Arial" w:hAnsi="Arial" w:cs="Arial"/>
          <w:color w:val="000000" w:themeColor="text1"/>
        </w:rPr>
        <w:t>,</w:t>
      </w:r>
      <w:r w:rsidRPr="008F2477">
        <w:rPr>
          <w:rFonts w:ascii="Arial" w:hAnsi="Arial" w:cs="Arial"/>
          <w:color w:val="000000" w:themeColor="text1"/>
        </w:rPr>
        <w:t xml:space="preserve"> Povjerenstvo</w:t>
      </w:r>
      <w:r w:rsidR="00365832" w:rsidRPr="008F2477">
        <w:rPr>
          <w:rFonts w:ascii="Arial" w:hAnsi="Arial" w:cs="Arial"/>
          <w:color w:val="000000" w:themeColor="text1"/>
        </w:rPr>
        <w:t xml:space="preserve"> najprije</w:t>
      </w:r>
      <w:r w:rsidRPr="008F2477">
        <w:rPr>
          <w:rFonts w:ascii="Arial" w:hAnsi="Arial" w:cs="Arial"/>
          <w:color w:val="000000" w:themeColor="text1"/>
        </w:rPr>
        <w:t xml:space="preserve"> </w:t>
      </w:r>
      <w:r w:rsidR="00552C7C" w:rsidRPr="008F2477">
        <w:rPr>
          <w:rFonts w:ascii="Arial" w:hAnsi="Arial" w:cs="Arial"/>
          <w:color w:val="000000" w:themeColor="text1"/>
        </w:rPr>
        <w:t>utvrđuje broj pri</w:t>
      </w:r>
      <w:r w:rsidR="00365832" w:rsidRPr="008F2477">
        <w:rPr>
          <w:rFonts w:ascii="Arial" w:hAnsi="Arial" w:cs="Arial"/>
          <w:color w:val="000000" w:themeColor="text1"/>
        </w:rPr>
        <w:t xml:space="preserve">spjelih ponuda te da li su predane u roku, nakon čega slijedi </w:t>
      </w:r>
      <w:r w:rsidRPr="008F2477">
        <w:rPr>
          <w:rFonts w:ascii="Arial" w:hAnsi="Arial" w:cs="Arial"/>
          <w:color w:val="000000" w:themeColor="text1"/>
        </w:rPr>
        <w:t>otvara</w:t>
      </w:r>
      <w:r w:rsidR="00365832" w:rsidRPr="008F2477">
        <w:rPr>
          <w:rFonts w:ascii="Arial" w:hAnsi="Arial" w:cs="Arial"/>
          <w:color w:val="000000" w:themeColor="text1"/>
        </w:rPr>
        <w:t>nje</w:t>
      </w:r>
      <w:r w:rsidRPr="008F2477">
        <w:rPr>
          <w:rFonts w:ascii="Arial" w:hAnsi="Arial" w:cs="Arial"/>
          <w:color w:val="000000" w:themeColor="text1"/>
        </w:rPr>
        <w:t xml:space="preserve"> ponud</w:t>
      </w:r>
      <w:r w:rsidR="00365832" w:rsidRPr="008F2477">
        <w:rPr>
          <w:rFonts w:ascii="Arial" w:hAnsi="Arial" w:cs="Arial"/>
          <w:color w:val="000000" w:themeColor="text1"/>
        </w:rPr>
        <w:t>a</w:t>
      </w:r>
      <w:r w:rsidRPr="008F2477">
        <w:rPr>
          <w:rFonts w:ascii="Arial" w:hAnsi="Arial" w:cs="Arial"/>
          <w:color w:val="000000" w:themeColor="text1"/>
        </w:rPr>
        <w:t xml:space="preserve"> </w:t>
      </w:r>
      <w:r w:rsidR="00487524" w:rsidRPr="008F2477">
        <w:rPr>
          <w:rFonts w:ascii="Arial" w:hAnsi="Arial" w:cs="Arial"/>
          <w:color w:val="000000" w:themeColor="text1"/>
        </w:rPr>
        <w:t>te</w:t>
      </w:r>
      <w:r w:rsidRPr="008F2477">
        <w:rPr>
          <w:rFonts w:ascii="Arial" w:hAnsi="Arial" w:cs="Arial"/>
          <w:color w:val="000000" w:themeColor="text1"/>
        </w:rPr>
        <w:t xml:space="preserve"> izbor najpovoljnijeg</w:t>
      </w:r>
      <w:r w:rsidR="001471CC" w:rsidRPr="008F2477">
        <w:rPr>
          <w:rFonts w:ascii="Arial" w:hAnsi="Arial" w:cs="Arial"/>
          <w:color w:val="000000" w:themeColor="text1"/>
        </w:rPr>
        <w:t xml:space="preserve"> ponuditelja</w:t>
      </w:r>
      <w:r w:rsidRPr="008F2477">
        <w:rPr>
          <w:rFonts w:ascii="Arial" w:hAnsi="Arial" w:cs="Arial"/>
          <w:color w:val="000000" w:themeColor="text1"/>
        </w:rPr>
        <w:t>.</w:t>
      </w:r>
    </w:p>
    <w:p w:rsidR="00493401" w:rsidRPr="008F2477" w:rsidRDefault="00493401" w:rsidP="00A212F1">
      <w:pPr>
        <w:spacing w:after="0"/>
        <w:ind w:firstLine="708"/>
        <w:jc w:val="both"/>
        <w:rPr>
          <w:rFonts w:ascii="Arial" w:hAnsi="Arial" w:cs="Arial"/>
          <w:color w:val="000000" w:themeColor="text1"/>
        </w:rPr>
      </w:pPr>
      <w:r w:rsidRPr="008F2477">
        <w:rPr>
          <w:rFonts w:ascii="Arial" w:hAnsi="Arial" w:cs="Arial"/>
          <w:color w:val="000000" w:themeColor="text1"/>
        </w:rPr>
        <w:t>Najpovoljnijom ponudom smatrat će se ona ponuda koja udovoljava općim i posebnim uvjetima javnog natječaja te kojom se ponudi najviši iznos zakupnine.</w:t>
      </w:r>
    </w:p>
    <w:p w:rsidR="00B47434" w:rsidRPr="008F2477" w:rsidRDefault="00B47434" w:rsidP="00A212F1">
      <w:pPr>
        <w:spacing w:after="0"/>
        <w:ind w:firstLine="708"/>
        <w:jc w:val="both"/>
        <w:rPr>
          <w:rFonts w:ascii="Arial" w:hAnsi="Arial" w:cs="Arial"/>
          <w:color w:val="000000" w:themeColor="text1"/>
        </w:rPr>
      </w:pPr>
      <w:r w:rsidRPr="008F2477">
        <w:rPr>
          <w:rFonts w:ascii="Arial" w:hAnsi="Arial" w:cs="Arial"/>
          <w:color w:val="000000" w:themeColor="text1"/>
        </w:rPr>
        <w:t>Nepotpune i nepravovremene ponude Povjerenstvo neće uzeti u razmatranje već će odmah zapisnički utvrditi njihovu nevaljanosti i donijeti odluku o odbacivanju takvih ponuda.</w:t>
      </w:r>
    </w:p>
    <w:p w:rsidR="00D0626C" w:rsidRPr="008F2477" w:rsidRDefault="00D0626C" w:rsidP="00A212F1">
      <w:pPr>
        <w:spacing w:after="0"/>
        <w:ind w:firstLine="708"/>
        <w:jc w:val="both"/>
        <w:rPr>
          <w:rFonts w:ascii="Arial" w:hAnsi="Arial" w:cs="Arial"/>
          <w:color w:val="000000" w:themeColor="text1"/>
        </w:rPr>
      </w:pPr>
      <w:r w:rsidRPr="008F2477">
        <w:rPr>
          <w:rFonts w:ascii="Arial" w:hAnsi="Arial" w:cs="Arial"/>
          <w:color w:val="000000" w:themeColor="text1"/>
        </w:rPr>
        <w:t>U slučaju da su dva ili više ponuditelja ponudila jednaku najvišu cijenu zakupa za ocjenu povoljnosti ponude uzet će se u obzir dodatni kriteriji: djelatnost koja se namjerava obavljati, planirani broj zaposlenih i sl.</w:t>
      </w:r>
    </w:p>
    <w:p w:rsidR="00D0626C" w:rsidRPr="008F2477" w:rsidRDefault="00D0626C" w:rsidP="00A212F1">
      <w:pPr>
        <w:spacing w:after="0"/>
        <w:ind w:firstLine="708"/>
        <w:jc w:val="both"/>
        <w:rPr>
          <w:rFonts w:ascii="Arial" w:hAnsi="Arial" w:cs="Arial"/>
          <w:color w:val="000000" w:themeColor="text1"/>
        </w:rPr>
      </w:pPr>
      <w:r w:rsidRPr="008F2477">
        <w:rPr>
          <w:rFonts w:ascii="Arial" w:hAnsi="Arial" w:cs="Arial"/>
          <w:color w:val="000000" w:themeColor="text1"/>
        </w:rPr>
        <w:t>Obavijest o izboru najpovoljnije ponude dostavlja se svim ponuditeljima u rok</w:t>
      </w:r>
      <w:r w:rsidR="00B76F7E" w:rsidRPr="008F2477">
        <w:rPr>
          <w:rFonts w:ascii="Arial" w:hAnsi="Arial" w:cs="Arial"/>
          <w:color w:val="000000" w:themeColor="text1"/>
        </w:rPr>
        <w:t>u od 15 dana od dana donošenja O</w:t>
      </w:r>
      <w:r w:rsidRPr="008F2477">
        <w:rPr>
          <w:rFonts w:ascii="Arial" w:hAnsi="Arial" w:cs="Arial"/>
          <w:color w:val="000000" w:themeColor="text1"/>
        </w:rPr>
        <w:t>dluke.</w:t>
      </w:r>
    </w:p>
    <w:p w:rsidR="009D7B51" w:rsidRPr="008F2477" w:rsidRDefault="009D7B51" w:rsidP="00A212F1">
      <w:pPr>
        <w:spacing w:after="0"/>
        <w:ind w:firstLine="708"/>
        <w:jc w:val="both"/>
        <w:rPr>
          <w:rFonts w:ascii="Arial" w:hAnsi="Arial" w:cs="Arial"/>
          <w:color w:val="000000" w:themeColor="text1"/>
        </w:rPr>
      </w:pPr>
    </w:p>
    <w:p w:rsidR="004661E7" w:rsidRDefault="008808D4"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18</w:t>
      </w:r>
      <w:r w:rsidRPr="008F2477">
        <w:rPr>
          <w:rFonts w:ascii="Arial" w:hAnsi="Arial" w:cs="Arial"/>
          <w:color w:val="000000" w:themeColor="text1"/>
        </w:rPr>
        <w:t>.</w:t>
      </w:r>
    </w:p>
    <w:p w:rsidR="00B8121B" w:rsidRPr="008F2477" w:rsidRDefault="00B8121B" w:rsidP="00A212F1">
      <w:pPr>
        <w:spacing w:after="0"/>
        <w:jc w:val="center"/>
        <w:rPr>
          <w:rFonts w:ascii="Arial" w:hAnsi="Arial" w:cs="Arial"/>
          <w:color w:val="000000" w:themeColor="text1"/>
        </w:rPr>
      </w:pPr>
    </w:p>
    <w:p w:rsidR="009D7B51" w:rsidRPr="008F2477" w:rsidRDefault="008808D4" w:rsidP="00A212F1">
      <w:pPr>
        <w:spacing w:after="0"/>
        <w:jc w:val="both"/>
        <w:rPr>
          <w:rFonts w:ascii="Arial" w:hAnsi="Arial" w:cs="Arial"/>
          <w:color w:val="000000" w:themeColor="text1"/>
        </w:rPr>
      </w:pPr>
      <w:r w:rsidRPr="008F2477">
        <w:rPr>
          <w:rFonts w:ascii="Arial" w:hAnsi="Arial" w:cs="Arial"/>
          <w:color w:val="000000" w:themeColor="text1"/>
        </w:rPr>
        <w:tab/>
        <w:t>Ako u</w:t>
      </w:r>
      <w:r w:rsidR="00A74E3A" w:rsidRPr="008F2477">
        <w:rPr>
          <w:rFonts w:ascii="Arial" w:hAnsi="Arial" w:cs="Arial"/>
          <w:color w:val="000000" w:themeColor="text1"/>
        </w:rPr>
        <w:t xml:space="preserve"> javnom</w:t>
      </w:r>
      <w:r w:rsidRPr="008F2477">
        <w:rPr>
          <w:rFonts w:ascii="Arial" w:hAnsi="Arial" w:cs="Arial"/>
          <w:color w:val="000000" w:themeColor="text1"/>
        </w:rPr>
        <w:t xml:space="preserve"> natječaju sudjeluje samo jedan kandidat koji ispunjava uvjete</w:t>
      </w:r>
      <w:r w:rsidR="00A74E3A" w:rsidRPr="008F2477">
        <w:rPr>
          <w:rFonts w:ascii="Arial" w:hAnsi="Arial" w:cs="Arial"/>
          <w:color w:val="000000" w:themeColor="text1"/>
        </w:rPr>
        <w:t xml:space="preserve"> javnog</w:t>
      </w:r>
      <w:r w:rsidRPr="008F2477">
        <w:rPr>
          <w:rFonts w:ascii="Arial" w:hAnsi="Arial" w:cs="Arial"/>
          <w:color w:val="000000" w:themeColor="text1"/>
        </w:rPr>
        <w:t xml:space="preserve"> natječaja, utvrditi</w:t>
      </w:r>
      <w:r w:rsidR="00F36608" w:rsidRPr="008F2477">
        <w:rPr>
          <w:rFonts w:ascii="Arial" w:hAnsi="Arial" w:cs="Arial"/>
          <w:color w:val="000000" w:themeColor="text1"/>
        </w:rPr>
        <w:t xml:space="preserve"> će se</w:t>
      </w:r>
      <w:r w:rsidRPr="008F2477">
        <w:rPr>
          <w:rFonts w:ascii="Arial" w:hAnsi="Arial" w:cs="Arial"/>
          <w:color w:val="000000" w:themeColor="text1"/>
        </w:rPr>
        <w:t xml:space="preserve"> da će se prostor dati u zakup odnosnom kandidatu po početnoj cijeni zakupnine, odnosno ponudbenoj cijeni u slučaju pisanih ponuda.</w:t>
      </w:r>
    </w:p>
    <w:p w:rsidR="00FD36E6" w:rsidRPr="008F2477" w:rsidRDefault="00FD36E6" w:rsidP="00A212F1">
      <w:pPr>
        <w:spacing w:after="0"/>
        <w:jc w:val="both"/>
        <w:rPr>
          <w:rFonts w:ascii="Arial" w:hAnsi="Arial" w:cs="Arial"/>
          <w:color w:val="000000" w:themeColor="text1"/>
        </w:rPr>
      </w:pPr>
    </w:p>
    <w:p w:rsidR="00BB5180" w:rsidRDefault="00FB577B"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sidRPr="008F2477">
        <w:rPr>
          <w:rFonts w:ascii="Arial" w:hAnsi="Arial" w:cs="Arial"/>
          <w:color w:val="000000" w:themeColor="text1"/>
        </w:rPr>
        <w:t>19</w:t>
      </w:r>
      <w:r w:rsidR="00BB5180" w:rsidRPr="008F2477">
        <w:rPr>
          <w:rFonts w:ascii="Arial" w:hAnsi="Arial" w:cs="Arial"/>
          <w:color w:val="000000" w:themeColor="text1"/>
        </w:rPr>
        <w:t>.</w:t>
      </w:r>
    </w:p>
    <w:p w:rsidR="00B8121B" w:rsidRPr="008F2477" w:rsidRDefault="00B8121B" w:rsidP="00A212F1">
      <w:pPr>
        <w:spacing w:after="0"/>
        <w:jc w:val="center"/>
        <w:rPr>
          <w:rFonts w:ascii="Arial" w:hAnsi="Arial" w:cs="Arial"/>
          <w:color w:val="000000" w:themeColor="text1"/>
        </w:rPr>
      </w:pPr>
    </w:p>
    <w:p w:rsidR="00751DBF" w:rsidRPr="008F2477" w:rsidRDefault="00751DBF"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Ponuditeljima će se uplaćeni iznos </w:t>
      </w:r>
      <w:r w:rsidR="00625CED" w:rsidRPr="008F2477">
        <w:rPr>
          <w:rFonts w:ascii="Arial" w:hAnsi="Arial" w:cs="Arial"/>
          <w:color w:val="000000" w:themeColor="text1"/>
        </w:rPr>
        <w:t>jamčevine</w:t>
      </w:r>
      <w:r w:rsidRPr="008F2477">
        <w:rPr>
          <w:rFonts w:ascii="Arial" w:hAnsi="Arial" w:cs="Arial"/>
          <w:color w:val="000000" w:themeColor="text1"/>
        </w:rPr>
        <w:t xml:space="preserve"> za ozbiljnost ponude vratiti nakon dovršenja</w:t>
      </w:r>
      <w:r w:rsidR="00A74E3A" w:rsidRPr="008F2477">
        <w:rPr>
          <w:rFonts w:ascii="Arial" w:hAnsi="Arial" w:cs="Arial"/>
          <w:color w:val="000000" w:themeColor="text1"/>
        </w:rPr>
        <w:t xml:space="preserve"> javnog</w:t>
      </w:r>
      <w:r w:rsidRPr="008F2477">
        <w:rPr>
          <w:rFonts w:ascii="Arial" w:hAnsi="Arial" w:cs="Arial"/>
          <w:color w:val="000000" w:themeColor="text1"/>
        </w:rPr>
        <w:t xml:space="preserve"> natječaja, a najkasnije u roku od 30 dana od izbora najpovoljnijeg ponuditelja.</w:t>
      </w:r>
    </w:p>
    <w:p w:rsidR="00BB5180" w:rsidRPr="008F2477" w:rsidRDefault="00104F57" w:rsidP="00A212F1">
      <w:pPr>
        <w:spacing w:after="0"/>
        <w:ind w:firstLine="708"/>
        <w:jc w:val="both"/>
        <w:rPr>
          <w:rFonts w:ascii="Arial" w:hAnsi="Arial" w:cs="Arial"/>
          <w:color w:val="000000" w:themeColor="text1"/>
        </w:rPr>
      </w:pPr>
      <w:r w:rsidRPr="008F2477">
        <w:rPr>
          <w:rFonts w:ascii="Arial" w:hAnsi="Arial" w:cs="Arial"/>
          <w:color w:val="000000" w:themeColor="text1"/>
        </w:rPr>
        <w:t>Natjecatelj koji odustaje od</w:t>
      </w:r>
      <w:r w:rsidR="00A74E3A" w:rsidRPr="008F2477">
        <w:rPr>
          <w:rFonts w:ascii="Arial" w:hAnsi="Arial" w:cs="Arial"/>
          <w:color w:val="000000" w:themeColor="text1"/>
        </w:rPr>
        <w:t xml:space="preserve"> javnog</w:t>
      </w:r>
      <w:r w:rsidRPr="008F2477">
        <w:rPr>
          <w:rFonts w:ascii="Arial" w:hAnsi="Arial" w:cs="Arial"/>
          <w:color w:val="000000" w:themeColor="text1"/>
        </w:rPr>
        <w:t xml:space="preserve"> natječaja, obavezan je povući svoju ponudu do početka otvaranja ponuda, u protivnom, ako se njegova ponuda utvrdi najpovoljnijom, nema pravo na povrat uplaćene jamčevine</w:t>
      </w:r>
      <w:r w:rsidR="00BB5180" w:rsidRPr="008F2477">
        <w:rPr>
          <w:rFonts w:ascii="Arial" w:hAnsi="Arial" w:cs="Arial"/>
          <w:color w:val="000000" w:themeColor="text1"/>
        </w:rPr>
        <w:t>.</w:t>
      </w:r>
    </w:p>
    <w:p w:rsidR="00BB5180" w:rsidRPr="008F2477" w:rsidRDefault="00BB5180" w:rsidP="00A212F1">
      <w:pPr>
        <w:spacing w:after="0"/>
        <w:rPr>
          <w:rFonts w:ascii="Arial" w:hAnsi="Arial" w:cs="Arial"/>
          <w:color w:val="000000" w:themeColor="text1"/>
        </w:rPr>
      </w:pPr>
    </w:p>
    <w:p w:rsidR="005E6549" w:rsidRPr="008F2477" w:rsidRDefault="005E6549" w:rsidP="00A212F1">
      <w:pPr>
        <w:spacing w:after="0"/>
        <w:jc w:val="center"/>
        <w:rPr>
          <w:rFonts w:ascii="Arial" w:hAnsi="Arial" w:cs="Arial"/>
          <w:color w:val="000000" w:themeColor="text1"/>
        </w:rPr>
      </w:pPr>
      <w:r w:rsidRPr="008F2477">
        <w:rPr>
          <w:rFonts w:ascii="Arial" w:hAnsi="Arial" w:cs="Arial"/>
          <w:color w:val="000000" w:themeColor="text1"/>
        </w:rPr>
        <w:t>Članak</w:t>
      </w:r>
      <w:r w:rsidR="00AC4E00" w:rsidRPr="008F2477">
        <w:rPr>
          <w:rFonts w:ascii="Arial" w:hAnsi="Arial" w:cs="Arial"/>
          <w:color w:val="000000" w:themeColor="text1"/>
        </w:rPr>
        <w:t xml:space="preserve"> </w:t>
      </w:r>
      <w:r w:rsidR="00FB577B" w:rsidRPr="008F2477">
        <w:rPr>
          <w:rFonts w:ascii="Arial" w:hAnsi="Arial" w:cs="Arial"/>
          <w:color w:val="000000" w:themeColor="text1"/>
        </w:rPr>
        <w:t>2</w:t>
      </w:r>
      <w:r w:rsidR="008F2477" w:rsidRPr="008F2477">
        <w:rPr>
          <w:rFonts w:ascii="Arial" w:hAnsi="Arial" w:cs="Arial"/>
          <w:color w:val="000000" w:themeColor="text1"/>
        </w:rPr>
        <w:t>0</w:t>
      </w:r>
      <w:r w:rsidRPr="008F2477">
        <w:rPr>
          <w:rFonts w:ascii="Arial" w:hAnsi="Arial" w:cs="Arial"/>
          <w:color w:val="000000" w:themeColor="text1"/>
        </w:rPr>
        <w:t>.</w:t>
      </w:r>
    </w:p>
    <w:p w:rsidR="002B42E1" w:rsidRPr="008F2477" w:rsidRDefault="002B42E1" w:rsidP="00A212F1">
      <w:pPr>
        <w:spacing w:after="0"/>
        <w:jc w:val="center"/>
        <w:rPr>
          <w:rFonts w:ascii="Arial" w:hAnsi="Arial" w:cs="Arial"/>
          <w:color w:val="000000" w:themeColor="text1"/>
        </w:rPr>
      </w:pPr>
    </w:p>
    <w:p w:rsidR="002B42E1" w:rsidRPr="008F2477" w:rsidRDefault="002B42E1" w:rsidP="00A212F1">
      <w:pPr>
        <w:spacing w:after="0"/>
        <w:ind w:firstLine="708"/>
        <w:jc w:val="both"/>
        <w:rPr>
          <w:rFonts w:ascii="Arial" w:hAnsi="Arial" w:cs="Arial"/>
          <w:color w:val="000000" w:themeColor="text1"/>
        </w:rPr>
      </w:pPr>
      <w:r w:rsidRPr="008F2477">
        <w:rPr>
          <w:rFonts w:ascii="Arial" w:hAnsi="Arial" w:cs="Arial"/>
          <w:color w:val="000000" w:themeColor="text1"/>
        </w:rPr>
        <w:t>Kandidati koji su podnijeli zatvorene ponude imaju pravo biti na</w:t>
      </w:r>
      <w:r w:rsidR="00BE6CE0" w:rsidRPr="008F2477">
        <w:rPr>
          <w:rFonts w:ascii="Arial" w:hAnsi="Arial" w:cs="Arial"/>
          <w:color w:val="000000" w:themeColor="text1"/>
        </w:rPr>
        <w:t>zočni prilikom otvaranja ponuda</w:t>
      </w:r>
      <w:r w:rsidRPr="008F2477">
        <w:rPr>
          <w:rFonts w:ascii="Arial" w:hAnsi="Arial" w:cs="Arial"/>
          <w:color w:val="000000" w:themeColor="text1"/>
        </w:rPr>
        <w:t>.</w:t>
      </w:r>
    </w:p>
    <w:p w:rsidR="005E6549" w:rsidRPr="008F2477" w:rsidRDefault="002B42E1" w:rsidP="00A212F1">
      <w:pPr>
        <w:spacing w:after="0"/>
        <w:jc w:val="both"/>
        <w:rPr>
          <w:rFonts w:ascii="Arial" w:hAnsi="Arial" w:cs="Arial"/>
          <w:color w:val="000000" w:themeColor="text1"/>
        </w:rPr>
      </w:pPr>
      <w:r w:rsidRPr="008F2477">
        <w:rPr>
          <w:rFonts w:ascii="Arial" w:hAnsi="Arial" w:cs="Arial"/>
          <w:color w:val="000000" w:themeColor="text1"/>
        </w:rPr>
        <w:tab/>
      </w:r>
    </w:p>
    <w:p w:rsidR="00F106DD" w:rsidRDefault="00F106DD">
      <w:pPr>
        <w:rPr>
          <w:rFonts w:ascii="Arial" w:hAnsi="Arial" w:cs="Arial"/>
          <w:color w:val="000000" w:themeColor="text1"/>
        </w:rPr>
      </w:pPr>
      <w:r>
        <w:rPr>
          <w:rFonts w:ascii="Arial" w:hAnsi="Arial" w:cs="Arial"/>
          <w:color w:val="000000" w:themeColor="text1"/>
        </w:rPr>
        <w:br w:type="page"/>
      </w:r>
    </w:p>
    <w:p w:rsidR="00721CA2" w:rsidRPr="008F2477" w:rsidRDefault="00721CA2" w:rsidP="00A212F1">
      <w:pPr>
        <w:spacing w:after="0"/>
        <w:jc w:val="center"/>
        <w:rPr>
          <w:rFonts w:ascii="Arial" w:hAnsi="Arial" w:cs="Arial"/>
          <w:color w:val="000000" w:themeColor="text1"/>
        </w:rPr>
      </w:pPr>
      <w:r w:rsidRPr="008F2477">
        <w:rPr>
          <w:rFonts w:ascii="Arial" w:hAnsi="Arial" w:cs="Arial"/>
          <w:color w:val="000000" w:themeColor="text1"/>
        </w:rPr>
        <w:lastRenderedPageBreak/>
        <w:t xml:space="preserve">Članak </w:t>
      </w:r>
      <w:r w:rsidR="002710C8" w:rsidRPr="008F2477">
        <w:rPr>
          <w:rFonts w:ascii="Arial" w:hAnsi="Arial" w:cs="Arial"/>
          <w:color w:val="000000" w:themeColor="text1"/>
        </w:rPr>
        <w:t>2</w:t>
      </w:r>
      <w:r w:rsidR="008F2477">
        <w:rPr>
          <w:rFonts w:ascii="Arial" w:hAnsi="Arial" w:cs="Arial"/>
          <w:color w:val="000000" w:themeColor="text1"/>
        </w:rPr>
        <w:t>1</w:t>
      </w:r>
      <w:r w:rsidRPr="008F2477">
        <w:rPr>
          <w:rFonts w:ascii="Arial" w:hAnsi="Arial" w:cs="Arial"/>
          <w:color w:val="000000" w:themeColor="text1"/>
        </w:rPr>
        <w:t>.</w:t>
      </w:r>
    </w:p>
    <w:p w:rsidR="00721CA2" w:rsidRPr="008F2477" w:rsidRDefault="00721CA2" w:rsidP="00A212F1">
      <w:pPr>
        <w:spacing w:after="0"/>
        <w:ind w:firstLine="708"/>
        <w:jc w:val="both"/>
        <w:rPr>
          <w:rFonts w:ascii="Arial" w:hAnsi="Arial" w:cs="Arial"/>
          <w:color w:val="000000" w:themeColor="text1"/>
        </w:rPr>
      </w:pPr>
    </w:p>
    <w:p w:rsidR="00DE1DB3" w:rsidRPr="008F2477" w:rsidRDefault="00DE1DB3"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Ako se </w:t>
      </w:r>
      <w:r w:rsidR="00A74E3A" w:rsidRPr="008F2477">
        <w:rPr>
          <w:rFonts w:ascii="Arial" w:hAnsi="Arial" w:cs="Arial"/>
          <w:color w:val="000000" w:themeColor="text1"/>
        </w:rPr>
        <w:t xml:space="preserve">javni </w:t>
      </w:r>
      <w:r w:rsidRPr="008F2477">
        <w:rPr>
          <w:rFonts w:ascii="Arial" w:hAnsi="Arial" w:cs="Arial"/>
          <w:color w:val="000000" w:themeColor="text1"/>
        </w:rPr>
        <w:t xml:space="preserve">natječaj provodi </w:t>
      </w:r>
      <w:r w:rsidR="00B47434" w:rsidRPr="008F2477">
        <w:rPr>
          <w:rFonts w:ascii="Arial" w:hAnsi="Arial" w:cs="Arial"/>
          <w:color w:val="000000" w:themeColor="text1"/>
        </w:rPr>
        <w:t xml:space="preserve">putem </w:t>
      </w:r>
      <w:r w:rsidRPr="008F2477">
        <w:rPr>
          <w:rFonts w:ascii="Arial" w:hAnsi="Arial" w:cs="Arial"/>
          <w:color w:val="000000" w:themeColor="text1"/>
        </w:rPr>
        <w:t>javn</w:t>
      </w:r>
      <w:r w:rsidR="00B47434" w:rsidRPr="008F2477">
        <w:rPr>
          <w:rFonts w:ascii="Arial" w:hAnsi="Arial" w:cs="Arial"/>
          <w:color w:val="000000" w:themeColor="text1"/>
        </w:rPr>
        <w:t>e</w:t>
      </w:r>
      <w:r w:rsidRPr="008F2477">
        <w:rPr>
          <w:rFonts w:ascii="Arial" w:hAnsi="Arial" w:cs="Arial"/>
          <w:color w:val="000000" w:themeColor="text1"/>
        </w:rPr>
        <w:t xml:space="preserve"> licitacij</w:t>
      </w:r>
      <w:r w:rsidR="00B47434" w:rsidRPr="008F2477">
        <w:rPr>
          <w:rFonts w:ascii="Arial" w:hAnsi="Arial" w:cs="Arial"/>
          <w:color w:val="000000" w:themeColor="text1"/>
        </w:rPr>
        <w:t>e</w:t>
      </w:r>
      <w:r w:rsidRPr="008F2477">
        <w:rPr>
          <w:rFonts w:ascii="Arial" w:hAnsi="Arial" w:cs="Arial"/>
          <w:color w:val="000000" w:themeColor="text1"/>
        </w:rPr>
        <w:t xml:space="preserve">, Povjerenstvo za provedbu </w:t>
      </w:r>
      <w:r w:rsidR="00A74E3A" w:rsidRPr="008F2477">
        <w:rPr>
          <w:rFonts w:ascii="Arial" w:hAnsi="Arial" w:cs="Arial"/>
          <w:color w:val="000000" w:themeColor="text1"/>
        </w:rPr>
        <w:t xml:space="preserve">javni </w:t>
      </w:r>
      <w:r w:rsidRPr="008F2477">
        <w:rPr>
          <w:rFonts w:ascii="Arial" w:hAnsi="Arial" w:cs="Arial"/>
          <w:color w:val="000000" w:themeColor="text1"/>
        </w:rPr>
        <w:t xml:space="preserve">natječaja, prije javne licitacije otvara i razmatra prijave, ocjenjuje koji kandidati udovoljavaju uvjetima </w:t>
      </w:r>
      <w:r w:rsidR="00A74E3A" w:rsidRPr="008F2477">
        <w:rPr>
          <w:rFonts w:ascii="Arial" w:hAnsi="Arial" w:cs="Arial"/>
          <w:color w:val="000000" w:themeColor="text1"/>
        </w:rPr>
        <w:t xml:space="preserve">javnog </w:t>
      </w:r>
      <w:r w:rsidRPr="008F2477">
        <w:rPr>
          <w:rFonts w:ascii="Arial" w:hAnsi="Arial" w:cs="Arial"/>
          <w:color w:val="000000" w:themeColor="text1"/>
        </w:rPr>
        <w:t>natječaja, kako bi mogli pristupiti javnoj licitaciji.</w:t>
      </w:r>
    </w:p>
    <w:p w:rsidR="005E6549" w:rsidRPr="008F2477" w:rsidRDefault="00DE1DB3" w:rsidP="00A212F1">
      <w:pPr>
        <w:spacing w:after="0"/>
        <w:jc w:val="both"/>
        <w:rPr>
          <w:rFonts w:ascii="Arial" w:hAnsi="Arial" w:cs="Arial"/>
          <w:color w:val="000000" w:themeColor="text1"/>
        </w:rPr>
      </w:pPr>
      <w:r w:rsidRPr="008F2477">
        <w:rPr>
          <w:rFonts w:ascii="Arial" w:hAnsi="Arial" w:cs="Arial"/>
          <w:color w:val="000000" w:themeColor="text1"/>
        </w:rPr>
        <w:tab/>
      </w:r>
      <w:r w:rsidR="005E6549" w:rsidRPr="008F2477">
        <w:rPr>
          <w:rFonts w:ascii="Arial" w:hAnsi="Arial" w:cs="Arial"/>
          <w:color w:val="000000" w:themeColor="text1"/>
        </w:rPr>
        <w:t>Prije početka licitacije odredit će se i objaviti minimalni iznos povećanja ponude (zakupnine), na način da on okvirno iznosi 5% od početnog iznosa zakupnine, što se odnosi na svako daljnje povećanje u konkretnom postupku.</w:t>
      </w:r>
    </w:p>
    <w:p w:rsidR="005E6549" w:rsidRPr="008F2477" w:rsidRDefault="005E6549" w:rsidP="00A212F1">
      <w:pPr>
        <w:spacing w:after="0"/>
        <w:rPr>
          <w:rFonts w:ascii="Arial" w:hAnsi="Arial" w:cs="Arial"/>
          <w:color w:val="000000" w:themeColor="text1"/>
        </w:rPr>
      </w:pPr>
    </w:p>
    <w:p w:rsidR="005E6549" w:rsidRPr="008F2477" w:rsidRDefault="00F372FD" w:rsidP="00A212F1">
      <w:pPr>
        <w:spacing w:after="0"/>
        <w:jc w:val="center"/>
        <w:rPr>
          <w:rFonts w:ascii="Arial" w:hAnsi="Arial" w:cs="Arial"/>
          <w:color w:val="000000" w:themeColor="text1"/>
        </w:rPr>
      </w:pPr>
      <w:r w:rsidRPr="008F2477">
        <w:rPr>
          <w:rFonts w:ascii="Arial" w:hAnsi="Arial" w:cs="Arial"/>
          <w:color w:val="000000" w:themeColor="text1"/>
        </w:rPr>
        <w:t>Članak 2</w:t>
      </w:r>
      <w:r w:rsidR="008F2477">
        <w:rPr>
          <w:rFonts w:ascii="Arial" w:hAnsi="Arial" w:cs="Arial"/>
          <w:color w:val="000000" w:themeColor="text1"/>
        </w:rPr>
        <w:t>2</w:t>
      </w:r>
      <w:r w:rsidR="005E6549" w:rsidRPr="008F2477">
        <w:rPr>
          <w:rFonts w:ascii="Arial" w:hAnsi="Arial" w:cs="Arial"/>
          <w:color w:val="000000" w:themeColor="text1"/>
        </w:rPr>
        <w:t>.</w:t>
      </w:r>
    </w:p>
    <w:p w:rsidR="005E6549" w:rsidRPr="008F2477" w:rsidRDefault="005E6549" w:rsidP="00A212F1">
      <w:pPr>
        <w:spacing w:after="0"/>
        <w:rPr>
          <w:rFonts w:ascii="Arial" w:hAnsi="Arial" w:cs="Arial"/>
          <w:color w:val="000000" w:themeColor="text1"/>
        </w:rPr>
      </w:pP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Nakon što je utvrđen najviši iznos zakupnine, objavljuje se koji kandidat i uz koji iznos zakupnine je stekao uvjete za zakup prostora.</w:t>
      </w:r>
    </w:p>
    <w:p w:rsidR="005E6549" w:rsidRPr="008F2477" w:rsidRDefault="005E6549" w:rsidP="00A212F1">
      <w:pPr>
        <w:spacing w:after="0"/>
        <w:ind w:firstLine="708"/>
        <w:jc w:val="both"/>
        <w:rPr>
          <w:rFonts w:ascii="Arial" w:hAnsi="Arial" w:cs="Arial"/>
          <w:color w:val="000000" w:themeColor="text1"/>
        </w:rPr>
      </w:pPr>
      <w:r w:rsidRPr="008F2477">
        <w:rPr>
          <w:rFonts w:ascii="Arial" w:hAnsi="Arial" w:cs="Arial"/>
          <w:color w:val="000000" w:themeColor="text1"/>
        </w:rPr>
        <w:t>Nakon daljnje radnje iz stavka 1. ovog članka utvrdit će se da li je neki od kandidata, korištenjem prve</w:t>
      </w:r>
      <w:r w:rsidR="00BF6161" w:rsidRPr="008F2477">
        <w:rPr>
          <w:rFonts w:ascii="Arial" w:hAnsi="Arial" w:cs="Arial"/>
          <w:color w:val="000000" w:themeColor="text1"/>
        </w:rPr>
        <w:t xml:space="preserve">nstvenog prava </w:t>
      </w:r>
      <w:r w:rsidRPr="008F2477">
        <w:rPr>
          <w:rFonts w:ascii="Arial" w:hAnsi="Arial" w:cs="Arial"/>
          <w:color w:val="000000" w:themeColor="text1"/>
        </w:rPr>
        <w:t>zainteresiran za zakup pod uvjetom iz stavka 1. ovog članka, te ako je, postupit će se sukladno pravu prvenstva i u tom smislu objaviti odluka.</w:t>
      </w:r>
    </w:p>
    <w:p w:rsidR="005E6549" w:rsidRPr="008F2477" w:rsidRDefault="005E6549" w:rsidP="00A212F1">
      <w:pPr>
        <w:spacing w:after="0"/>
        <w:rPr>
          <w:rFonts w:ascii="Arial" w:hAnsi="Arial" w:cs="Arial"/>
          <w:color w:val="000000" w:themeColor="text1"/>
        </w:rPr>
      </w:pPr>
    </w:p>
    <w:p w:rsidR="005E6549" w:rsidRPr="008F2477" w:rsidRDefault="00AC4E00"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F372FD" w:rsidRPr="008F2477">
        <w:rPr>
          <w:rFonts w:ascii="Arial" w:hAnsi="Arial" w:cs="Arial"/>
          <w:color w:val="000000" w:themeColor="text1"/>
        </w:rPr>
        <w:t>2</w:t>
      </w:r>
      <w:r w:rsidR="008F2477">
        <w:rPr>
          <w:rFonts w:ascii="Arial" w:hAnsi="Arial" w:cs="Arial"/>
          <w:color w:val="000000" w:themeColor="text1"/>
        </w:rPr>
        <w:t>3</w:t>
      </w:r>
      <w:r w:rsidR="005E6549" w:rsidRPr="008F2477">
        <w:rPr>
          <w:rFonts w:ascii="Arial" w:hAnsi="Arial" w:cs="Arial"/>
          <w:color w:val="000000" w:themeColor="text1"/>
        </w:rPr>
        <w:t>.</w:t>
      </w:r>
    </w:p>
    <w:p w:rsidR="005E6549" w:rsidRPr="008F2477" w:rsidRDefault="005E6549" w:rsidP="00A212F1">
      <w:pPr>
        <w:spacing w:after="0"/>
        <w:rPr>
          <w:rFonts w:ascii="Arial" w:hAnsi="Arial" w:cs="Arial"/>
          <w:color w:val="000000" w:themeColor="text1"/>
        </w:rPr>
      </w:pP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Kan</w:t>
      </w:r>
      <w:r w:rsidR="002F200B" w:rsidRPr="008F2477">
        <w:rPr>
          <w:rFonts w:ascii="Arial" w:hAnsi="Arial" w:cs="Arial"/>
          <w:color w:val="000000" w:themeColor="text1"/>
        </w:rPr>
        <w:t xml:space="preserve">didat koji je u smislu </w:t>
      </w:r>
      <w:r w:rsidR="002F200B" w:rsidRPr="00190911">
        <w:rPr>
          <w:rFonts w:ascii="Arial" w:hAnsi="Arial" w:cs="Arial"/>
          <w:color w:val="000000" w:themeColor="text1"/>
        </w:rPr>
        <w:t xml:space="preserve">članka </w:t>
      </w:r>
      <w:r w:rsidR="00F372FD" w:rsidRPr="00190911">
        <w:rPr>
          <w:rFonts w:ascii="Arial" w:hAnsi="Arial" w:cs="Arial"/>
          <w:color w:val="000000" w:themeColor="text1"/>
        </w:rPr>
        <w:t>2</w:t>
      </w:r>
      <w:r w:rsidR="00F106DD" w:rsidRPr="00190911">
        <w:rPr>
          <w:rFonts w:ascii="Arial" w:hAnsi="Arial" w:cs="Arial"/>
          <w:color w:val="000000" w:themeColor="text1"/>
        </w:rPr>
        <w:t>2</w:t>
      </w:r>
      <w:r w:rsidRPr="00190911">
        <w:rPr>
          <w:rFonts w:ascii="Arial" w:hAnsi="Arial" w:cs="Arial"/>
          <w:color w:val="000000" w:themeColor="text1"/>
        </w:rPr>
        <w:t xml:space="preserve">. </w:t>
      </w:r>
      <w:r w:rsidR="009458B7" w:rsidRPr="00190911">
        <w:rPr>
          <w:rFonts w:ascii="Arial" w:hAnsi="Arial" w:cs="Arial"/>
          <w:color w:val="000000" w:themeColor="text1"/>
        </w:rPr>
        <w:t xml:space="preserve">stavka 2. </w:t>
      </w:r>
      <w:r w:rsidRPr="00190911">
        <w:rPr>
          <w:rFonts w:ascii="Arial" w:hAnsi="Arial" w:cs="Arial"/>
          <w:color w:val="000000" w:themeColor="text1"/>
        </w:rPr>
        <w:t>ove Odluke</w:t>
      </w:r>
      <w:r w:rsidRPr="008F2477">
        <w:rPr>
          <w:rFonts w:ascii="Arial" w:hAnsi="Arial" w:cs="Arial"/>
          <w:color w:val="000000" w:themeColor="text1"/>
        </w:rPr>
        <w:t xml:space="preserve"> ostvario pravo na zakup prostora, dužan je bez posebnog poziva u roku pet dana od javne licitacije, odnosno otvaranja ponuda, pristupiti i odazvati se zakupodavcu radi zaključivanja ugovora o zakupu.</w:t>
      </w: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Ako se kandidat iz stavka 1. ovog članka ne odazove ili odbije zaključiti ugovor pravo zakupa stječe kandidat koji je ponudio iznos najbliži ponuđenom iznosu zakupnine, uz zakupninu koju je ponudio, ako se u daljnjem roku od pet dana javi radi zaključenja ugovora, s time da se i u tom slučaju može koristiti, odnosno shodno primjenjuje inst</w:t>
      </w:r>
      <w:r w:rsidR="002F200B" w:rsidRPr="008F2477">
        <w:rPr>
          <w:rFonts w:ascii="Arial" w:hAnsi="Arial" w:cs="Arial"/>
          <w:color w:val="000000" w:themeColor="text1"/>
        </w:rPr>
        <w:t xml:space="preserve">itut prava prvenstva iz članak </w:t>
      </w:r>
      <w:r w:rsidR="00FA5074" w:rsidRPr="008F2477">
        <w:rPr>
          <w:rFonts w:ascii="Arial" w:hAnsi="Arial" w:cs="Arial"/>
          <w:color w:val="000000" w:themeColor="text1"/>
        </w:rPr>
        <w:t>14</w:t>
      </w:r>
      <w:r w:rsidRPr="008F2477">
        <w:rPr>
          <w:rFonts w:ascii="Arial" w:hAnsi="Arial" w:cs="Arial"/>
          <w:color w:val="000000" w:themeColor="text1"/>
        </w:rPr>
        <w:t>.</w:t>
      </w:r>
      <w:r w:rsidR="00FA5074" w:rsidRPr="008F2477">
        <w:rPr>
          <w:rFonts w:ascii="Arial" w:hAnsi="Arial" w:cs="Arial"/>
          <w:color w:val="000000" w:themeColor="text1"/>
        </w:rPr>
        <w:t xml:space="preserve"> </w:t>
      </w:r>
      <w:r w:rsidRPr="008F2477">
        <w:rPr>
          <w:rFonts w:ascii="Arial" w:hAnsi="Arial" w:cs="Arial"/>
          <w:color w:val="000000" w:themeColor="text1"/>
        </w:rPr>
        <w:t xml:space="preserve">ove Odluke. </w:t>
      </w: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Pravo iz stavka 2. ovog članka shodno se primjenjuje i na ostale kandidate ako prethodni kandidat odustane, odnosno nije zainteresiran.</w:t>
      </w:r>
    </w:p>
    <w:p w:rsidR="00912A7F" w:rsidRPr="008F2477" w:rsidRDefault="00912A7F" w:rsidP="00A212F1">
      <w:pPr>
        <w:spacing w:after="0"/>
        <w:rPr>
          <w:rFonts w:ascii="Arial" w:hAnsi="Arial" w:cs="Arial"/>
          <w:color w:val="000000" w:themeColor="text1"/>
        </w:rPr>
      </w:pPr>
    </w:p>
    <w:p w:rsidR="005E6549" w:rsidRPr="008F2477" w:rsidRDefault="00AC4E00" w:rsidP="00A212F1">
      <w:pPr>
        <w:spacing w:after="0"/>
        <w:jc w:val="center"/>
        <w:rPr>
          <w:rFonts w:ascii="Arial" w:hAnsi="Arial" w:cs="Arial"/>
          <w:color w:val="000000" w:themeColor="text1"/>
        </w:rPr>
      </w:pPr>
      <w:r w:rsidRPr="008F2477">
        <w:rPr>
          <w:rFonts w:ascii="Arial" w:hAnsi="Arial" w:cs="Arial"/>
          <w:color w:val="000000" w:themeColor="text1"/>
        </w:rPr>
        <w:t>Članak 2</w:t>
      </w:r>
      <w:r w:rsidR="008F2477">
        <w:rPr>
          <w:rFonts w:ascii="Arial" w:hAnsi="Arial" w:cs="Arial"/>
          <w:color w:val="000000" w:themeColor="text1"/>
        </w:rPr>
        <w:t>4</w:t>
      </w:r>
      <w:r w:rsidR="005E6549" w:rsidRPr="008F2477">
        <w:rPr>
          <w:rFonts w:ascii="Arial" w:hAnsi="Arial" w:cs="Arial"/>
          <w:color w:val="000000" w:themeColor="text1"/>
        </w:rPr>
        <w:t>.</w:t>
      </w:r>
    </w:p>
    <w:p w:rsidR="005E6549" w:rsidRPr="008F2477" w:rsidRDefault="005E6549" w:rsidP="00A212F1">
      <w:pPr>
        <w:spacing w:after="0"/>
        <w:rPr>
          <w:rFonts w:ascii="Arial" w:hAnsi="Arial" w:cs="Arial"/>
          <w:color w:val="000000" w:themeColor="text1"/>
        </w:rPr>
      </w:pP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Radi kor</w:t>
      </w:r>
      <w:r w:rsidR="00441AB5" w:rsidRPr="008F2477">
        <w:rPr>
          <w:rFonts w:ascii="Arial" w:hAnsi="Arial" w:cs="Arial"/>
          <w:color w:val="000000" w:themeColor="text1"/>
        </w:rPr>
        <w:t xml:space="preserve">ištenja prava u smislu članka </w:t>
      </w:r>
      <w:r w:rsidR="009F7618" w:rsidRPr="008F2477">
        <w:rPr>
          <w:rFonts w:ascii="Arial" w:hAnsi="Arial" w:cs="Arial"/>
          <w:color w:val="000000" w:themeColor="text1"/>
        </w:rPr>
        <w:t>2</w:t>
      </w:r>
      <w:r w:rsidR="00FA5074" w:rsidRPr="008F2477">
        <w:rPr>
          <w:rFonts w:ascii="Arial" w:hAnsi="Arial" w:cs="Arial"/>
          <w:color w:val="000000" w:themeColor="text1"/>
        </w:rPr>
        <w:t>5</w:t>
      </w:r>
      <w:r w:rsidRPr="008F2477">
        <w:rPr>
          <w:rFonts w:ascii="Arial" w:hAnsi="Arial" w:cs="Arial"/>
          <w:color w:val="000000" w:themeColor="text1"/>
        </w:rPr>
        <w:t xml:space="preserve">. </w:t>
      </w:r>
      <w:r w:rsidR="009458B7" w:rsidRPr="008F2477">
        <w:rPr>
          <w:rFonts w:ascii="Arial" w:hAnsi="Arial" w:cs="Arial"/>
          <w:color w:val="000000" w:themeColor="text1"/>
        </w:rPr>
        <w:t xml:space="preserve">stavka 2. </w:t>
      </w:r>
      <w:r w:rsidRPr="008F2477">
        <w:rPr>
          <w:rFonts w:ascii="Arial" w:hAnsi="Arial" w:cs="Arial"/>
          <w:color w:val="000000" w:themeColor="text1"/>
        </w:rPr>
        <w:t xml:space="preserve">ove Odluke kandidati se neće posebno pozivati već će im se o mogućnosti korištenja tih prava dati uputa po objavi rezultata </w:t>
      </w:r>
      <w:r w:rsidR="00A74E3A" w:rsidRPr="008F2477">
        <w:rPr>
          <w:rFonts w:ascii="Arial" w:hAnsi="Arial" w:cs="Arial"/>
          <w:color w:val="000000" w:themeColor="text1"/>
        </w:rPr>
        <w:t xml:space="preserve">javnog </w:t>
      </w:r>
      <w:r w:rsidRPr="008F2477">
        <w:rPr>
          <w:rFonts w:ascii="Arial" w:hAnsi="Arial" w:cs="Arial"/>
          <w:color w:val="000000" w:themeColor="text1"/>
        </w:rPr>
        <w:t>natječaja, koja će se unijeti i u zapisnik, a oni sami provjerom kod zakupodavca u navedenim rokovima, imaju pravo saznati postoje li uvjeti, odnosno mogućnost za korištenje navedenih prava i u tom smislu podnijeti zahtjeve.</w:t>
      </w:r>
    </w:p>
    <w:p w:rsidR="00680368" w:rsidRPr="008F2477" w:rsidRDefault="00680368" w:rsidP="00A212F1">
      <w:pPr>
        <w:spacing w:after="0"/>
        <w:jc w:val="both"/>
        <w:rPr>
          <w:rFonts w:ascii="Arial" w:hAnsi="Arial" w:cs="Arial"/>
          <w:color w:val="000000" w:themeColor="text1"/>
        </w:rPr>
      </w:pPr>
    </w:p>
    <w:p w:rsidR="005E6549" w:rsidRPr="008F2477" w:rsidRDefault="00AC4E00" w:rsidP="00A212F1">
      <w:pPr>
        <w:spacing w:after="0"/>
        <w:jc w:val="center"/>
        <w:rPr>
          <w:rFonts w:ascii="Arial" w:hAnsi="Arial" w:cs="Arial"/>
          <w:color w:val="000000" w:themeColor="text1"/>
        </w:rPr>
      </w:pPr>
      <w:r w:rsidRPr="008F2477">
        <w:rPr>
          <w:rFonts w:ascii="Arial" w:hAnsi="Arial" w:cs="Arial"/>
          <w:color w:val="000000" w:themeColor="text1"/>
        </w:rPr>
        <w:t>Članak 2</w:t>
      </w:r>
      <w:r w:rsidR="008F2477">
        <w:rPr>
          <w:rFonts w:ascii="Arial" w:hAnsi="Arial" w:cs="Arial"/>
          <w:color w:val="000000" w:themeColor="text1"/>
        </w:rPr>
        <w:t>5</w:t>
      </w:r>
      <w:r w:rsidR="005E6549" w:rsidRPr="008F2477">
        <w:rPr>
          <w:rFonts w:ascii="Arial" w:hAnsi="Arial" w:cs="Arial"/>
          <w:color w:val="000000" w:themeColor="text1"/>
        </w:rPr>
        <w:t>.</w:t>
      </w:r>
    </w:p>
    <w:p w:rsidR="005E6549" w:rsidRPr="008F2477" w:rsidRDefault="005E6549" w:rsidP="00A212F1">
      <w:pPr>
        <w:spacing w:after="0"/>
        <w:rPr>
          <w:rFonts w:ascii="Arial" w:hAnsi="Arial" w:cs="Arial"/>
          <w:color w:val="000000" w:themeColor="text1"/>
        </w:rPr>
      </w:pP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Kandidat koji nije sukladn</w:t>
      </w:r>
      <w:r w:rsidR="00CB77EC" w:rsidRPr="008F2477">
        <w:rPr>
          <w:rFonts w:ascii="Arial" w:hAnsi="Arial" w:cs="Arial"/>
          <w:color w:val="000000" w:themeColor="text1"/>
        </w:rPr>
        <w:t xml:space="preserve">o u </w:t>
      </w:r>
      <w:r w:rsidR="00625CED" w:rsidRPr="008F2477">
        <w:rPr>
          <w:rFonts w:ascii="Arial" w:hAnsi="Arial" w:cs="Arial"/>
          <w:color w:val="000000" w:themeColor="text1"/>
        </w:rPr>
        <w:t xml:space="preserve">javnom </w:t>
      </w:r>
      <w:r w:rsidR="00CB77EC" w:rsidRPr="008F2477">
        <w:rPr>
          <w:rFonts w:ascii="Arial" w:hAnsi="Arial" w:cs="Arial"/>
          <w:color w:val="000000" w:themeColor="text1"/>
        </w:rPr>
        <w:t>natječaju objavljenom</w:t>
      </w:r>
      <w:r w:rsidRPr="008F2477">
        <w:rPr>
          <w:rFonts w:ascii="Arial" w:hAnsi="Arial" w:cs="Arial"/>
          <w:color w:val="000000" w:themeColor="text1"/>
        </w:rPr>
        <w:t xml:space="preserve"> mjestu i vremenu pristupio licitaciji, smatra se da je odustao od </w:t>
      </w:r>
      <w:r w:rsidR="00A74E3A" w:rsidRPr="008F2477">
        <w:rPr>
          <w:rFonts w:ascii="Arial" w:hAnsi="Arial" w:cs="Arial"/>
          <w:color w:val="000000" w:themeColor="text1"/>
        </w:rPr>
        <w:t xml:space="preserve">javnog </w:t>
      </w:r>
      <w:r w:rsidRPr="008F2477">
        <w:rPr>
          <w:rFonts w:ascii="Arial" w:hAnsi="Arial" w:cs="Arial"/>
          <w:color w:val="000000" w:themeColor="text1"/>
        </w:rPr>
        <w:t>natječaja.</w:t>
      </w:r>
    </w:p>
    <w:p w:rsidR="00912A7F"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r>
    </w:p>
    <w:p w:rsidR="006F18A4" w:rsidRPr="008F2477" w:rsidRDefault="00D353D8" w:rsidP="00A212F1">
      <w:pPr>
        <w:spacing w:after="0"/>
        <w:jc w:val="center"/>
        <w:rPr>
          <w:rFonts w:ascii="Arial" w:hAnsi="Arial" w:cs="Arial"/>
          <w:color w:val="000000" w:themeColor="text1"/>
        </w:rPr>
      </w:pPr>
      <w:r w:rsidRPr="008F2477">
        <w:rPr>
          <w:rFonts w:ascii="Arial" w:hAnsi="Arial" w:cs="Arial"/>
          <w:color w:val="000000" w:themeColor="text1"/>
        </w:rPr>
        <w:t>Č</w:t>
      </w:r>
      <w:r w:rsidR="00BA71DB" w:rsidRPr="008F2477">
        <w:rPr>
          <w:rFonts w:ascii="Arial" w:hAnsi="Arial" w:cs="Arial"/>
          <w:color w:val="000000" w:themeColor="text1"/>
        </w:rPr>
        <w:t xml:space="preserve">lanak </w:t>
      </w:r>
      <w:r w:rsidR="00FA5074" w:rsidRPr="008F2477">
        <w:rPr>
          <w:rFonts w:ascii="Arial" w:hAnsi="Arial" w:cs="Arial"/>
          <w:color w:val="000000" w:themeColor="text1"/>
        </w:rPr>
        <w:t>2</w:t>
      </w:r>
      <w:r w:rsidR="008F2477">
        <w:rPr>
          <w:rFonts w:ascii="Arial" w:hAnsi="Arial" w:cs="Arial"/>
          <w:color w:val="000000" w:themeColor="text1"/>
        </w:rPr>
        <w:t>6</w:t>
      </w:r>
      <w:r w:rsidR="006F18A4" w:rsidRPr="008F2477">
        <w:rPr>
          <w:rFonts w:ascii="Arial" w:hAnsi="Arial" w:cs="Arial"/>
          <w:color w:val="000000" w:themeColor="text1"/>
        </w:rPr>
        <w:t>.</w:t>
      </w:r>
    </w:p>
    <w:p w:rsidR="006F18A4" w:rsidRPr="008F2477" w:rsidRDefault="006F18A4" w:rsidP="00A212F1">
      <w:pPr>
        <w:spacing w:after="0"/>
        <w:jc w:val="both"/>
        <w:rPr>
          <w:rFonts w:ascii="Arial" w:hAnsi="Arial" w:cs="Arial"/>
          <w:color w:val="000000" w:themeColor="text1"/>
        </w:rPr>
      </w:pPr>
    </w:p>
    <w:p w:rsidR="008D55EC" w:rsidRPr="008F2477" w:rsidRDefault="006F18A4"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U postupku provođenja javnog natječaja sustavom otvaranja ponuda, odnosno javne licitacije, vodi se zapisnik u koji se unose </w:t>
      </w:r>
      <w:r w:rsidR="008D55EC" w:rsidRPr="008F2477">
        <w:rPr>
          <w:rFonts w:ascii="Arial" w:hAnsi="Arial" w:cs="Arial"/>
          <w:color w:val="000000" w:themeColor="text1"/>
        </w:rPr>
        <w:t xml:space="preserve">mjesto i vrijeme otvaranja ponuda, ime i prezime članova Povjerenstva, imena i prezimena nazočnih predstavnika natjecatelja, </w:t>
      </w:r>
      <w:r w:rsidRPr="008F2477">
        <w:rPr>
          <w:rFonts w:ascii="Arial" w:hAnsi="Arial" w:cs="Arial"/>
          <w:color w:val="000000" w:themeColor="text1"/>
        </w:rPr>
        <w:t xml:space="preserve">podaci o </w:t>
      </w:r>
      <w:r w:rsidRPr="008F2477">
        <w:rPr>
          <w:rFonts w:ascii="Arial" w:hAnsi="Arial" w:cs="Arial"/>
          <w:color w:val="000000" w:themeColor="text1"/>
        </w:rPr>
        <w:lastRenderedPageBreak/>
        <w:t xml:space="preserve">poslovnom prostoru, početnoj cijeni zakupnine, </w:t>
      </w:r>
      <w:r w:rsidR="008D55EC" w:rsidRPr="008F2477">
        <w:rPr>
          <w:rFonts w:ascii="Arial" w:hAnsi="Arial" w:cs="Arial"/>
          <w:color w:val="000000" w:themeColor="text1"/>
        </w:rPr>
        <w:t>broj</w:t>
      </w:r>
      <w:r w:rsidR="00625CED" w:rsidRPr="008F2477">
        <w:rPr>
          <w:rFonts w:ascii="Arial" w:hAnsi="Arial" w:cs="Arial"/>
          <w:color w:val="000000" w:themeColor="text1"/>
        </w:rPr>
        <w:t>u</w:t>
      </w:r>
      <w:r w:rsidR="008D55EC" w:rsidRPr="008F2477">
        <w:rPr>
          <w:rFonts w:ascii="Arial" w:hAnsi="Arial" w:cs="Arial"/>
          <w:color w:val="000000" w:themeColor="text1"/>
        </w:rPr>
        <w:t xml:space="preserve"> primljenih ponuda, broj</w:t>
      </w:r>
      <w:r w:rsidR="00625CED" w:rsidRPr="008F2477">
        <w:rPr>
          <w:rFonts w:ascii="Arial" w:hAnsi="Arial" w:cs="Arial"/>
          <w:color w:val="000000" w:themeColor="text1"/>
        </w:rPr>
        <w:t>u</w:t>
      </w:r>
      <w:r w:rsidR="008D55EC" w:rsidRPr="008F2477">
        <w:rPr>
          <w:rFonts w:ascii="Arial" w:hAnsi="Arial" w:cs="Arial"/>
          <w:color w:val="000000" w:themeColor="text1"/>
        </w:rPr>
        <w:t xml:space="preserve"> zakašnjelih ponuda i popis</w:t>
      </w:r>
      <w:r w:rsidR="00625CED" w:rsidRPr="008F2477">
        <w:rPr>
          <w:rFonts w:ascii="Arial" w:hAnsi="Arial" w:cs="Arial"/>
          <w:color w:val="000000" w:themeColor="text1"/>
        </w:rPr>
        <w:t>u</w:t>
      </w:r>
      <w:r w:rsidR="008D55EC" w:rsidRPr="008F2477">
        <w:rPr>
          <w:rFonts w:ascii="Arial" w:hAnsi="Arial" w:cs="Arial"/>
          <w:color w:val="000000" w:themeColor="text1"/>
        </w:rPr>
        <w:t xml:space="preserve"> natjecatelja čije su ponude zakašnjele, obavijest o povlačenju ponuda, popis natjecatelja čije se ponude razmatraju i ponuđeni iznos zakupnine te primjedbe natjecatelja.</w:t>
      </w:r>
    </w:p>
    <w:p w:rsidR="008D55EC" w:rsidRPr="008F2477" w:rsidRDefault="008D55EC" w:rsidP="00A212F1">
      <w:pPr>
        <w:spacing w:after="0"/>
        <w:ind w:firstLine="708"/>
        <w:jc w:val="both"/>
        <w:rPr>
          <w:rFonts w:ascii="Arial" w:hAnsi="Arial" w:cs="Arial"/>
          <w:color w:val="000000" w:themeColor="text1"/>
        </w:rPr>
      </w:pPr>
      <w:r w:rsidRPr="008F2477">
        <w:rPr>
          <w:rFonts w:ascii="Arial" w:hAnsi="Arial" w:cs="Arial"/>
          <w:color w:val="000000" w:themeColor="text1"/>
        </w:rPr>
        <w:t>Zapisnik potpisuju predsjednik, članovi Povjerenstva, zapisničar te prisutni natjecatelji.</w:t>
      </w:r>
    </w:p>
    <w:p w:rsidR="005E6549" w:rsidRPr="008F2477" w:rsidRDefault="005E6549" w:rsidP="00A212F1">
      <w:pPr>
        <w:spacing w:after="0"/>
        <w:rPr>
          <w:rFonts w:ascii="Arial" w:hAnsi="Arial" w:cs="Arial"/>
          <w:color w:val="000000" w:themeColor="text1"/>
        </w:rPr>
      </w:pPr>
    </w:p>
    <w:p w:rsidR="0024732B" w:rsidRPr="008F2477" w:rsidRDefault="006C601A" w:rsidP="00A212F1">
      <w:pPr>
        <w:spacing w:after="0"/>
        <w:ind w:firstLine="708"/>
        <w:rPr>
          <w:rFonts w:ascii="Arial" w:hAnsi="Arial" w:cs="Arial"/>
          <w:color w:val="000000" w:themeColor="text1"/>
        </w:rPr>
      </w:pPr>
      <w:r w:rsidRPr="008F2477">
        <w:rPr>
          <w:rFonts w:ascii="Arial" w:hAnsi="Arial" w:cs="Arial"/>
          <w:b/>
          <w:color w:val="000000" w:themeColor="text1"/>
        </w:rPr>
        <w:t>2</w:t>
      </w:r>
      <w:r w:rsidR="003B59BC" w:rsidRPr="008F2477">
        <w:rPr>
          <w:rFonts w:ascii="Arial" w:hAnsi="Arial" w:cs="Arial"/>
          <w:b/>
          <w:color w:val="000000" w:themeColor="text1"/>
        </w:rPr>
        <w:t xml:space="preserve">. </w:t>
      </w:r>
      <w:r w:rsidRPr="008F2477">
        <w:rPr>
          <w:rFonts w:ascii="Arial" w:hAnsi="Arial" w:cs="Arial"/>
          <w:b/>
          <w:color w:val="000000" w:themeColor="text1"/>
        </w:rPr>
        <w:t>Ugovor o zakupu</w:t>
      </w:r>
    </w:p>
    <w:p w:rsidR="0024732B" w:rsidRPr="008F2477" w:rsidRDefault="004402E3" w:rsidP="00A212F1">
      <w:pPr>
        <w:spacing w:after="0"/>
        <w:jc w:val="center"/>
        <w:rPr>
          <w:rFonts w:ascii="Arial" w:hAnsi="Arial" w:cs="Arial"/>
          <w:color w:val="000000" w:themeColor="text1"/>
        </w:rPr>
      </w:pPr>
      <w:r w:rsidRPr="008F2477">
        <w:rPr>
          <w:rFonts w:ascii="Arial" w:hAnsi="Arial" w:cs="Arial"/>
          <w:color w:val="000000" w:themeColor="text1"/>
        </w:rPr>
        <w:t>Članak</w:t>
      </w:r>
      <w:r w:rsidR="00843C80" w:rsidRPr="008F2477">
        <w:rPr>
          <w:rFonts w:ascii="Arial" w:hAnsi="Arial" w:cs="Arial"/>
          <w:color w:val="000000" w:themeColor="text1"/>
        </w:rPr>
        <w:t xml:space="preserve"> </w:t>
      </w:r>
      <w:r w:rsidR="008F2477">
        <w:rPr>
          <w:rFonts w:ascii="Arial" w:hAnsi="Arial" w:cs="Arial"/>
          <w:color w:val="000000" w:themeColor="text1"/>
        </w:rPr>
        <w:t>27</w:t>
      </w:r>
      <w:r w:rsidRPr="008F2477">
        <w:rPr>
          <w:rFonts w:ascii="Arial" w:hAnsi="Arial" w:cs="Arial"/>
          <w:color w:val="000000" w:themeColor="text1"/>
        </w:rPr>
        <w:t>.</w:t>
      </w:r>
    </w:p>
    <w:p w:rsidR="00A6650C" w:rsidRPr="008F2477" w:rsidRDefault="00A6650C" w:rsidP="00A212F1">
      <w:pPr>
        <w:spacing w:after="0"/>
        <w:jc w:val="center"/>
        <w:rPr>
          <w:rFonts w:ascii="Arial" w:hAnsi="Arial" w:cs="Arial"/>
          <w:color w:val="000000" w:themeColor="text1"/>
        </w:rPr>
      </w:pPr>
    </w:p>
    <w:p w:rsidR="00A6650C" w:rsidRPr="008F2477" w:rsidRDefault="00A6650C" w:rsidP="00A212F1">
      <w:pPr>
        <w:spacing w:after="0"/>
        <w:ind w:firstLine="708"/>
        <w:jc w:val="both"/>
        <w:rPr>
          <w:rFonts w:ascii="Arial" w:hAnsi="Arial" w:cs="Arial"/>
          <w:color w:val="000000" w:themeColor="text1"/>
        </w:rPr>
      </w:pPr>
      <w:r w:rsidRPr="008F2477">
        <w:rPr>
          <w:rFonts w:ascii="Arial" w:hAnsi="Arial" w:cs="Arial"/>
          <w:color w:val="000000" w:themeColor="text1"/>
        </w:rPr>
        <w:t>Zakup poslovnog prostora zasniva se Ugovorom o zakupu.</w:t>
      </w:r>
    </w:p>
    <w:p w:rsidR="007C0E06" w:rsidRPr="008F2477" w:rsidRDefault="00A6650C" w:rsidP="00A212F1">
      <w:pPr>
        <w:spacing w:after="0"/>
        <w:ind w:firstLine="720"/>
        <w:jc w:val="both"/>
        <w:rPr>
          <w:rFonts w:ascii="Arial" w:hAnsi="Arial" w:cs="Arial"/>
        </w:rPr>
      </w:pPr>
      <w:r w:rsidRPr="008F2477">
        <w:rPr>
          <w:rFonts w:ascii="Arial" w:hAnsi="Arial" w:cs="Arial"/>
          <w:color w:val="000000" w:themeColor="text1"/>
        </w:rPr>
        <w:t>Ugovor o zakupu poslovnog prostora u vlasništvu Grada Križevaca (u daljnjem tekstu: Ugovor o zakupu) mora biti sastavljen u pisanom obliku i potvrđen (</w:t>
      </w:r>
      <w:proofErr w:type="spellStart"/>
      <w:r w:rsidRPr="008F2477">
        <w:rPr>
          <w:rFonts w:ascii="Arial" w:hAnsi="Arial" w:cs="Arial"/>
          <w:color w:val="000000" w:themeColor="text1"/>
        </w:rPr>
        <w:t>solemniziran</w:t>
      </w:r>
      <w:proofErr w:type="spellEnd"/>
      <w:r w:rsidRPr="008F2477">
        <w:rPr>
          <w:rFonts w:ascii="Arial" w:hAnsi="Arial" w:cs="Arial"/>
          <w:color w:val="000000" w:themeColor="text1"/>
        </w:rPr>
        <w:t>) po javnom bilježniku.</w:t>
      </w:r>
      <w:r w:rsidR="007C0E06" w:rsidRPr="008F2477">
        <w:rPr>
          <w:rFonts w:ascii="Arial" w:hAnsi="Arial" w:cs="Arial"/>
        </w:rPr>
        <w:t xml:space="preserve"> </w:t>
      </w:r>
    </w:p>
    <w:p w:rsidR="007C0E06" w:rsidRPr="008F2477" w:rsidRDefault="007C0E06"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Pr>
          <w:rFonts w:ascii="Arial" w:hAnsi="Arial" w:cs="Arial"/>
          <w:color w:val="000000" w:themeColor="text1"/>
        </w:rPr>
        <w:t>28</w:t>
      </w:r>
      <w:r w:rsidRPr="008F2477">
        <w:rPr>
          <w:rFonts w:ascii="Arial" w:hAnsi="Arial" w:cs="Arial"/>
          <w:color w:val="000000" w:themeColor="text1"/>
        </w:rPr>
        <w:t>.</w:t>
      </w:r>
    </w:p>
    <w:p w:rsidR="007C0E06" w:rsidRPr="008F2477" w:rsidRDefault="007C0E06" w:rsidP="00A212F1">
      <w:pPr>
        <w:spacing w:after="0"/>
        <w:ind w:firstLine="720"/>
        <w:jc w:val="both"/>
        <w:rPr>
          <w:rFonts w:ascii="Arial" w:hAnsi="Arial" w:cs="Arial"/>
        </w:rPr>
      </w:pPr>
    </w:p>
    <w:p w:rsidR="007C0E06" w:rsidRPr="008F2477" w:rsidRDefault="007C0E06" w:rsidP="00A212F1">
      <w:pPr>
        <w:spacing w:after="0"/>
        <w:ind w:firstLine="720"/>
        <w:jc w:val="both"/>
        <w:rPr>
          <w:rFonts w:ascii="Arial" w:hAnsi="Arial" w:cs="Arial"/>
        </w:rPr>
      </w:pPr>
      <w:r w:rsidRPr="008F2477">
        <w:rPr>
          <w:rFonts w:ascii="Arial" w:hAnsi="Arial" w:cs="Arial"/>
        </w:rPr>
        <w:t xml:space="preserve">Ugovor o zakupu sklapa se na neodređeno ili određeno vrijeme, s vremenski određenim rokom ili rokom </w:t>
      </w:r>
      <w:proofErr w:type="spellStart"/>
      <w:r w:rsidRPr="008F2477">
        <w:rPr>
          <w:rFonts w:ascii="Arial" w:hAnsi="Arial" w:cs="Arial"/>
        </w:rPr>
        <w:t>odredivim</w:t>
      </w:r>
      <w:proofErr w:type="spellEnd"/>
      <w:r w:rsidRPr="008F2477">
        <w:rPr>
          <w:rFonts w:ascii="Arial" w:hAnsi="Arial" w:cs="Arial"/>
        </w:rPr>
        <w:t xml:space="preserve"> prema nastupu okolnosti od interesa za Grad.</w:t>
      </w:r>
    </w:p>
    <w:p w:rsidR="007C0E06" w:rsidRPr="008F2477" w:rsidRDefault="007C0E06" w:rsidP="00A212F1">
      <w:pPr>
        <w:spacing w:after="0"/>
        <w:ind w:firstLine="708"/>
        <w:jc w:val="both"/>
        <w:rPr>
          <w:rFonts w:ascii="Arial" w:hAnsi="Arial" w:cs="Arial"/>
        </w:rPr>
      </w:pPr>
      <w:r w:rsidRPr="008F2477">
        <w:rPr>
          <w:rFonts w:ascii="Arial" w:hAnsi="Arial" w:cs="Arial"/>
        </w:rPr>
        <w:t xml:space="preserve">Ugovor  o zakupu s rokom </w:t>
      </w:r>
      <w:proofErr w:type="spellStart"/>
      <w:r w:rsidRPr="008F2477">
        <w:rPr>
          <w:rFonts w:ascii="Arial" w:hAnsi="Arial" w:cs="Arial"/>
        </w:rPr>
        <w:t>odredivim</w:t>
      </w:r>
      <w:proofErr w:type="spellEnd"/>
      <w:r w:rsidRPr="008F2477">
        <w:rPr>
          <w:rFonts w:ascii="Arial" w:hAnsi="Arial" w:cs="Arial"/>
        </w:rPr>
        <w:t xml:space="preserve"> prema nastupu okolnosti od interesa za Grad  sadrži klauzulu o obvezi Grada da o nastupu okolnosti, za koje je vezan raskid ugovora, pisano obavijesti zakupnika najmanje šezdeset dana prije prestanka ugovora. </w:t>
      </w:r>
    </w:p>
    <w:p w:rsidR="00A6650C" w:rsidRPr="008F2477" w:rsidRDefault="00A6650C" w:rsidP="00A212F1">
      <w:pPr>
        <w:spacing w:after="0"/>
        <w:jc w:val="both"/>
        <w:rPr>
          <w:rFonts w:ascii="Arial" w:hAnsi="Arial" w:cs="Arial"/>
          <w:color w:val="000000" w:themeColor="text1"/>
        </w:rPr>
      </w:pPr>
      <w:r w:rsidRPr="008F2477">
        <w:rPr>
          <w:rFonts w:ascii="Arial" w:hAnsi="Arial" w:cs="Arial"/>
          <w:color w:val="000000" w:themeColor="text1"/>
        </w:rPr>
        <w:tab/>
      </w:r>
    </w:p>
    <w:p w:rsidR="00A6650C" w:rsidRPr="008F2477" w:rsidRDefault="00A6650C"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Pr>
          <w:rFonts w:ascii="Arial" w:hAnsi="Arial" w:cs="Arial"/>
          <w:color w:val="000000" w:themeColor="text1"/>
        </w:rPr>
        <w:t>29</w:t>
      </w:r>
      <w:r w:rsidRPr="008F2477">
        <w:rPr>
          <w:rFonts w:ascii="Arial" w:hAnsi="Arial" w:cs="Arial"/>
          <w:color w:val="000000" w:themeColor="text1"/>
        </w:rPr>
        <w:t>.</w:t>
      </w:r>
    </w:p>
    <w:p w:rsidR="00A6650C" w:rsidRPr="008F2477" w:rsidRDefault="00A6650C" w:rsidP="00A212F1">
      <w:pPr>
        <w:pStyle w:val="t-9-8"/>
        <w:spacing w:before="0" w:beforeAutospacing="0" w:after="0" w:afterAutospacing="0" w:line="276" w:lineRule="auto"/>
        <w:jc w:val="both"/>
        <w:rPr>
          <w:rFonts w:ascii="Arial" w:hAnsi="Arial" w:cs="Arial"/>
          <w:color w:val="000000"/>
          <w:sz w:val="22"/>
          <w:szCs w:val="22"/>
        </w:rPr>
      </w:pPr>
    </w:p>
    <w:p w:rsidR="00A6650C" w:rsidRPr="008F2477" w:rsidRDefault="00A6650C" w:rsidP="00A212F1">
      <w:pPr>
        <w:pStyle w:val="t-9-8"/>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Ugovor o zakupu treba sadržavati:</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ime i prezime ili naziv, adresu prebivališta ili sjedišta te osobni identifikacijski broj ugovornih strana,</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djelatnost koja će se obavljati u poslovnom prostoru,</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odredbe o korištenju zajedničkih uređaja i prostorija,</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rok predaje poslovnoga prostora zakupniku,</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vrijeme na koje je ugovor sklopljen,</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iznos mjesečne zakupnine,</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pretpostavke i način izmjene zakupnine,</w:t>
      </w:r>
    </w:p>
    <w:p w:rsidR="00A6650C" w:rsidRPr="008F2477" w:rsidRDefault="00A6650C" w:rsidP="00A212F1">
      <w:pPr>
        <w:pStyle w:val="t-9-8"/>
        <w:numPr>
          <w:ilvl w:val="0"/>
          <w:numId w:val="25"/>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mjesto i vrijeme sklapanja ugovora.</w:t>
      </w:r>
    </w:p>
    <w:p w:rsidR="0024732B" w:rsidRPr="008F2477" w:rsidRDefault="0024732B" w:rsidP="00A212F1">
      <w:pPr>
        <w:spacing w:after="0"/>
        <w:rPr>
          <w:rFonts w:ascii="Arial" w:hAnsi="Arial" w:cs="Arial"/>
          <w:b/>
          <w:color w:val="000000" w:themeColor="text1"/>
        </w:rPr>
      </w:pPr>
    </w:p>
    <w:p w:rsidR="00F96404" w:rsidRPr="008F2477" w:rsidRDefault="00CA1D27" w:rsidP="00A212F1">
      <w:pPr>
        <w:spacing w:after="0"/>
        <w:ind w:firstLine="360"/>
        <w:rPr>
          <w:rFonts w:ascii="Arial" w:hAnsi="Arial" w:cs="Arial"/>
          <w:color w:val="000000" w:themeColor="text1"/>
        </w:rPr>
      </w:pPr>
      <w:r w:rsidRPr="008F2477">
        <w:rPr>
          <w:rFonts w:ascii="Arial" w:hAnsi="Arial" w:cs="Arial"/>
          <w:b/>
          <w:color w:val="000000" w:themeColor="text1"/>
        </w:rPr>
        <w:tab/>
      </w:r>
      <w:r w:rsidR="006C601A" w:rsidRPr="008F2477">
        <w:rPr>
          <w:rFonts w:ascii="Arial" w:hAnsi="Arial" w:cs="Arial"/>
          <w:b/>
          <w:color w:val="000000" w:themeColor="text1"/>
        </w:rPr>
        <w:t>3</w:t>
      </w:r>
      <w:r w:rsidR="00854AA6" w:rsidRPr="008F2477">
        <w:rPr>
          <w:rFonts w:ascii="Arial" w:hAnsi="Arial" w:cs="Arial"/>
          <w:b/>
          <w:color w:val="000000" w:themeColor="text1"/>
        </w:rPr>
        <w:t xml:space="preserve">. </w:t>
      </w:r>
      <w:r w:rsidR="006C601A" w:rsidRPr="008F2477">
        <w:rPr>
          <w:rFonts w:ascii="Arial" w:hAnsi="Arial" w:cs="Arial"/>
          <w:b/>
          <w:color w:val="000000" w:themeColor="text1"/>
        </w:rPr>
        <w:t>Prava i obveze ugovornih strana</w:t>
      </w:r>
    </w:p>
    <w:p w:rsidR="00102140" w:rsidRPr="008F2477" w:rsidRDefault="00102140" w:rsidP="00A212F1">
      <w:pPr>
        <w:spacing w:after="0"/>
        <w:rPr>
          <w:rFonts w:ascii="Arial" w:hAnsi="Arial" w:cs="Arial"/>
          <w:color w:val="000000" w:themeColor="text1"/>
        </w:rPr>
      </w:pPr>
    </w:p>
    <w:p w:rsidR="00F96404" w:rsidRPr="008F2477" w:rsidRDefault="00843C80"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6C601A" w:rsidRPr="008F2477">
        <w:rPr>
          <w:rFonts w:ascii="Arial" w:hAnsi="Arial" w:cs="Arial"/>
          <w:color w:val="000000" w:themeColor="text1"/>
        </w:rPr>
        <w:t>3</w:t>
      </w:r>
      <w:r w:rsidR="008F2477">
        <w:rPr>
          <w:rFonts w:ascii="Arial" w:hAnsi="Arial" w:cs="Arial"/>
          <w:color w:val="000000" w:themeColor="text1"/>
        </w:rPr>
        <w:t>0</w:t>
      </w:r>
      <w:r w:rsidR="00666728" w:rsidRPr="008F2477">
        <w:rPr>
          <w:rFonts w:ascii="Arial" w:hAnsi="Arial" w:cs="Arial"/>
          <w:color w:val="000000" w:themeColor="text1"/>
        </w:rPr>
        <w:t>.</w:t>
      </w:r>
    </w:p>
    <w:p w:rsidR="00C04CEE" w:rsidRPr="008F2477" w:rsidRDefault="00C04CEE" w:rsidP="00A212F1">
      <w:pPr>
        <w:spacing w:after="0"/>
        <w:rPr>
          <w:rFonts w:ascii="Arial" w:hAnsi="Arial" w:cs="Arial"/>
          <w:color w:val="000000" w:themeColor="text1"/>
        </w:rPr>
      </w:pPr>
    </w:p>
    <w:p w:rsidR="007E7CF8" w:rsidRPr="008F2477" w:rsidRDefault="007E7CF8" w:rsidP="00A212F1">
      <w:pPr>
        <w:spacing w:after="0"/>
        <w:ind w:firstLine="708"/>
        <w:jc w:val="both"/>
        <w:rPr>
          <w:rFonts w:ascii="Arial" w:hAnsi="Arial" w:cs="Arial"/>
          <w:color w:val="000000" w:themeColor="text1"/>
        </w:rPr>
      </w:pPr>
      <w:r w:rsidRPr="008F2477">
        <w:rPr>
          <w:rFonts w:ascii="Arial" w:hAnsi="Arial" w:cs="Arial"/>
          <w:color w:val="000000" w:themeColor="text1"/>
        </w:rPr>
        <w:t>Zakupodavac je dužan zakupniku predati poslovni prostor u roku utvrđenom ugovorom o zakupu.</w:t>
      </w:r>
    </w:p>
    <w:p w:rsidR="007E7CF8" w:rsidRPr="008F2477" w:rsidRDefault="007E7CF8" w:rsidP="00A212F1">
      <w:pPr>
        <w:spacing w:after="0"/>
        <w:ind w:firstLine="708"/>
        <w:jc w:val="both"/>
        <w:rPr>
          <w:rFonts w:ascii="Arial" w:hAnsi="Arial" w:cs="Arial"/>
          <w:color w:val="000000" w:themeColor="text1"/>
        </w:rPr>
      </w:pPr>
      <w:r w:rsidRPr="008F2477">
        <w:rPr>
          <w:rFonts w:ascii="Arial" w:hAnsi="Arial" w:cs="Arial"/>
          <w:color w:val="000000" w:themeColor="text1"/>
        </w:rPr>
        <w:t>Ako zakupodavac ne preda zakupniku poslovni prostor u ugovorenom roku, zakupnik može svoje pravo ostvariti tužbom ili raskinuti ugovor o zakupu.</w:t>
      </w:r>
    </w:p>
    <w:p w:rsidR="007E7CF8" w:rsidRPr="008F2477" w:rsidRDefault="007E7CF8" w:rsidP="00A212F1">
      <w:pPr>
        <w:spacing w:after="0"/>
        <w:ind w:firstLine="708"/>
        <w:jc w:val="both"/>
        <w:rPr>
          <w:rFonts w:ascii="Arial" w:hAnsi="Arial" w:cs="Arial"/>
          <w:color w:val="000000" w:themeColor="text1"/>
        </w:rPr>
      </w:pPr>
      <w:r w:rsidRPr="008F2477">
        <w:rPr>
          <w:rFonts w:ascii="Arial" w:hAnsi="Arial" w:cs="Arial"/>
          <w:color w:val="000000" w:themeColor="text1"/>
        </w:rPr>
        <w:lastRenderedPageBreak/>
        <w:t>Zakupodavac je dužan zakupniku predati poslovni prostor u stanju utvrđenom ugovorom.</w:t>
      </w:r>
    </w:p>
    <w:p w:rsidR="007E7CF8" w:rsidRPr="008F2477" w:rsidRDefault="00F0408D" w:rsidP="00A212F1">
      <w:pPr>
        <w:spacing w:after="0"/>
        <w:ind w:firstLine="708"/>
        <w:jc w:val="both"/>
        <w:rPr>
          <w:rFonts w:ascii="Arial" w:hAnsi="Arial" w:cs="Arial"/>
          <w:color w:val="000000" w:themeColor="text1"/>
        </w:rPr>
      </w:pPr>
      <w:r w:rsidRPr="008F2477">
        <w:rPr>
          <w:rFonts w:ascii="Arial" w:hAnsi="Arial" w:cs="Arial"/>
          <w:color w:val="000000" w:themeColor="text1"/>
        </w:rPr>
        <w:t>Ako U</w:t>
      </w:r>
      <w:r w:rsidR="007E7CF8" w:rsidRPr="008F2477">
        <w:rPr>
          <w:rFonts w:ascii="Arial" w:hAnsi="Arial" w:cs="Arial"/>
          <w:color w:val="000000" w:themeColor="text1"/>
        </w:rPr>
        <w:t>govorom nije utvrđeno u kakvom stanju zakupodavac predaje zakupniku poslovni prostor smatra se da je poslovni prostor predan u stanju prikladnom za oba</w:t>
      </w:r>
      <w:r w:rsidRPr="008F2477">
        <w:rPr>
          <w:rFonts w:ascii="Arial" w:hAnsi="Arial" w:cs="Arial"/>
          <w:color w:val="000000" w:themeColor="text1"/>
        </w:rPr>
        <w:t>vljanje djelatnosti predviđene U</w:t>
      </w:r>
      <w:r w:rsidR="007E7CF8" w:rsidRPr="008F2477">
        <w:rPr>
          <w:rFonts w:ascii="Arial" w:hAnsi="Arial" w:cs="Arial"/>
          <w:color w:val="000000" w:themeColor="text1"/>
        </w:rPr>
        <w:t>govorom.</w:t>
      </w:r>
    </w:p>
    <w:p w:rsidR="007E7CF8" w:rsidRPr="008F2477" w:rsidRDefault="007E7CF8" w:rsidP="00A212F1">
      <w:pPr>
        <w:spacing w:after="0"/>
        <w:ind w:firstLine="708"/>
        <w:jc w:val="both"/>
        <w:rPr>
          <w:rFonts w:ascii="Arial" w:hAnsi="Arial" w:cs="Arial"/>
          <w:color w:val="000000" w:themeColor="text1"/>
        </w:rPr>
      </w:pPr>
      <w:r w:rsidRPr="008F2477">
        <w:rPr>
          <w:rFonts w:ascii="Arial" w:hAnsi="Arial" w:cs="Arial"/>
          <w:color w:val="000000" w:themeColor="text1"/>
        </w:rPr>
        <w:t>Ako zakupodavac ne preda zakupniku poslo</w:t>
      </w:r>
      <w:r w:rsidR="00625CED" w:rsidRPr="008F2477">
        <w:rPr>
          <w:rFonts w:ascii="Arial" w:hAnsi="Arial" w:cs="Arial"/>
          <w:color w:val="000000" w:themeColor="text1"/>
        </w:rPr>
        <w:t>vni prostor u stanju utvrđenom U</w:t>
      </w:r>
      <w:r w:rsidRPr="008F2477">
        <w:rPr>
          <w:rFonts w:ascii="Arial" w:hAnsi="Arial" w:cs="Arial"/>
          <w:color w:val="000000" w:themeColor="text1"/>
        </w:rPr>
        <w:t>govorom</w:t>
      </w:r>
      <w:r w:rsidR="00F65E79" w:rsidRPr="008F2477">
        <w:rPr>
          <w:rFonts w:ascii="Arial" w:hAnsi="Arial" w:cs="Arial"/>
          <w:color w:val="000000" w:themeColor="text1"/>
        </w:rPr>
        <w:t xml:space="preserve">, </w:t>
      </w:r>
      <w:r w:rsidR="004046A5" w:rsidRPr="008F2477">
        <w:rPr>
          <w:rFonts w:ascii="Arial" w:hAnsi="Arial" w:cs="Arial"/>
          <w:color w:val="000000" w:themeColor="text1"/>
        </w:rPr>
        <w:t>zakupnik ima pravo raskinuti U</w:t>
      </w:r>
      <w:r w:rsidRPr="008F2477">
        <w:rPr>
          <w:rFonts w:ascii="Arial" w:hAnsi="Arial" w:cs="Arial"/>
          <w:color w:val="000000" w:themeColor="text1"/>
        </w:rPr>
        <w:t>govor, tražiti razmjerno sniženje zakupnine, ili na teret zakupodavca sam dovesti poslovni prostor u takvo stanje, ako to nije učinio zakupodavac nakon što ga je zakupnik na to pozvao i ostavio mu primjeren rok</w:t>
      </w:r>
      <w:r w:rsidR="00F65E79" w:rsidRPr="008F2477">
        <w:rPr>
          <w:rFonts w:ascii="Arial" w:hAnsi="Arial" w:cs="Arial"/>
          <w:color w:val="000000" w:themeColor="text1"/>
        </w:rPr>
        <w:t xml:space="preserve"> za to</w:t>
      </w:r>
      <w:r w:rsidRPr="008F2477">
        <w:rPr>
          <w:rFonts w:ascii="Arial" w:hAnsi="Arial" w:cs="Arial"/>
          <w:color w:val="000000" w:themeColor="text1"/>
        </w:rPr>
        <w:t>.</w:t>
      </w:r>
    </w:p>
    <w:p w:rsidR="007E7CF8" w:rsidRPr="008F2477" w:rsidRDefault="007E7CF8" w:rsidP="00A212F1">
      <w:pPr>
        <w:spacing w:after="0"/>
        <w:ind w:firstLine="708"/>
        <w:jc w:val="both"/>
        <w:rPr>
          <w:rFonts w:ascii="Arial" w:hAnsi="Arial" w:cs="Arial"/>
          <w:color w:val="000000" w:themeColor="text1"/>
        </w:rPr>
      </w:pPr>
      <w:r w:rsidRPr="008F2477">
        <w:rPr>
          <w:rFonts w:ascii="Arial" w:hAnsi="Arial" w:cs="Arial"/>
          <w:color w:val="000000" w:themeColor="text1"/>
        </w:rPr>
        <w:t>Primjerenim rokom iz stavka</w:t>
      </w:r>
      <w:r w:rsidR="00F65E79" w:rsidRPr="008F2477">
        <w:rPr>
          <w:rFonts w:ascii="Arial" w:hAnsi="Arial" w:cs="Arial"/>
          <w:color w:val="000000" w:themeColor="text1"/>
        </w:rPr>
        <w:t xml:space="preserve"> 5. ovoga članka </w:t>
      </w:r>
      <w:r w:rsidRPr="008F2477">
        <w:rPr>
          <w:rFonts w:ascii="Arial" w:hAnsi="Arial" w:cs="Arial"/>
          <w:color w:val="000000" w:themeColor="text1"/>
        </w:rPr>
        <w:t>smatra se rok u kojem se određeni radovi mogu izvesti uzimajući u obzir pripreme, mjesto i prilike pod kojima se radovi moraju izvesti.</w:t>
      </w:r>
    </w:p>
    <w:p w:rsidR="001D5A9B" w:rsidRPr="008F2477" w:rsidRDefault="00F65E79" w:rsidP="00A212F1">
      <w:pPr>
        <w:spacing w:after="0"/>
        <w:ind w:firstLine="708"/>
        <w:jc w:val="both"/>
        <w:rPr>
          <w:rFonts w:ascii="Arial" w:hAnsi="Arial" w:cs="Arial"/>
          <w:color w:val="000000" w:themeColor="text1"/>
        </w:rPr>
      </w:pPr>
      <w:r w:rsidRPr="008F2477">
        <w:rPr>
          <w:rFonts w:ascii="Arial" w:hAnsi="Arial" w:cs="Arial"/>
          <w:color w:val="000000" w:themeColor="text1"/>
        </w:rPr>
        <w:t>U slučajevima</w:t>
      </w:r>
      <w:r w:rsidR="007E7CF8" w:rsidRPr="008F2477">
        <w:rPr>
          <w:rFonts w:ascii="Arial" w:hAnsi="Arial" w:cs="Arial"/>
          <w:color w:val="000000" w:themeColor="text1"/>
        </w:rPr>
        <w:t xml:space="preserve"> iz stavka 2. i  5. ovog</w:t>
      </w:r>
      <w:r w:rsidRPr="008F2477">
        <w:rPr>
          <w:rFonts w:ascii="Arial" w:hAnsi="Arial" w:cs="Arial"/>
          <w:color w:val="000000" w:themeColor="text1"/>
        </w:rPr>
        <w:t>a</w:t>
      </w:r>
      <w:r w:rsidR="007E7CF8" w:rsidRPr="008F2477">
        <w:rPr>
          <w:rFonts w:ascii="Arial" w:hAnsi="Arial" w:cs="Arial"/>
          <w:color w:val="000000" w:themeColor="text1"/>
        </w:rPr>
        <w:t xml:space="preserve"> članka zakupnik ima pravo na naknadu štete.</w:t>
      </w:r>
    </w:p>
    <w:p w:rsidR="007E7CF8" w:rsidRPr="008F2477" w:rsidRDefault="007E7CF8" w:rsidP="00A212F1">
      <w:pPr>
        <w:spacing w:after="0"/>
        <w:ind w:firstLine="708"/>
        <w:jc w:val="both"/>
        <w:rPr>
          <w:rFonts w:ascii="Arial" w:hAnsi="Arial" w:cs="Arial"/>
          <w:color w:val="000000" w:themeColor="text1"/>
        </w:rPr>
      </w:pPr>
    </w:p>
    <w:p w:rsidR="007E7CF8" w:rsidRPr="008F2477" w:rsidRDefault="007E7CF8"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6C601A" w:rsidRPr="008F2477">
        <w:rPr>
          <w:rFonts w:ascii="Arial" w:hAnsi="Arial" w:cs="Arial"/>
          <w:color w:val="000000" w:themeColor="text1"/>
        </w:rPr>
        <w:t>3</w:t>
      </w:r>
      <w:r w:rsidR="008F2477">
        <w:rPr>
          <w:rFonts w:ascii="Arial" w:hAnsi="Arial" w:cs="Arial"/>
          <w:color w:val="000000" w:themeColor="text1"/>
        </w:rPr>
        <w:t>1</w:t>
      </w:r>
      <w:r w:rsidRPr="008F2477">
        <w:rPr>
          <w:rFonts w:ascii="Arial" w:hAnsi="Arial" w:cs="Arial"/>
          <w:color w:val="000000" w:themeColor="text1"/>
        </w:rPr>
        <w:t>.</w:t>
      </w:r>
    </w:p>
    <w:p w:rsidR="007E7CF8" w:rsidRPr="008F2477" w:rsidRDefault="007E7CF8" w:rsidP="00A212F1">
      <w:pPr>
        <w:spacing w:after="0"/>
        <w:ind w:firstLine="708"/>
        <w:jc w:val="both"/>
        <w:rPr>
          <w:rFonts w:ascii="Arial" w:hAnsi="Arial" w:cs="Arial"/>
          <w:color w:val="000000" w:themeColor="text1"/>
        </w:rPr>
      </w:pPr>
    </w:p>
    <w:p w:rsidR="00F0408D" w:rsidRPr="008F2477" w:rsidRDefault="007E7CF8"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Zakupnik je dužan poslovni prostor koristiti samo u svrhu i na </w:t>
      </w:r>
      <w:r w:rsidR="00F65E79" w:rsidRPr="008F2477">
        <w:rPr>
          <w:rFonts w:ascii="Arial" w:hAnsi="Arial" w:cs="Arial"/>
          <w:color w:val="000000" w:themeColor="text1"/>
        </w:rPr>
        <w:t>način određen</w:t>
      </w:r>
      <w:r w:rsidR="00F0408D" w:rsidRPr="008F2477">
        <w:rPr>
          <w:rFonts w:ascii="Arial" w:hAnsi="Arial" w:cs="Arial"/>
          <w:color w:val="000000" w:themeColor="text1"/>
        </w:rPr>
        <w:t xml:space="preserve"> u</w:t>
      </w:r>
      <w:r w:rsidR="00F65E79" w:rsidRPr="008F2477">
        <w:rPr>
          <w:rFonts w:ascii="Arial" w:hAnsi="Arial" w:cs="Arial"/>
          <w:color w:val="000000" w:themeColor="text1"/>
        </w:rPr>
        <w:t>govorom i to:</w:t>
      </w:r>
      <w:r w:rsidR="00F0408D" w:rsidRPr="008F2477">
        <w:rPr>
          <w:rFonts w:ascii="Arial" w:hAnsi="Arial" w:cs="Arial"/>
          <w:color w:val="000000" w:themeColor="text1"/>
        </w:rPr>
        <w:t xml:space="preserve">  </w:t>
      </w:r>
    </w:p>
    <w:p w:rsidR="000A55F0" w:rsidRPr="008F2477" w:rsidRDefault="00F0408D" w:rsidP="00A212F1">
      <w:pPr>
        <w:pStyle w:val="Odlomakpopisa"/>
        <w:numPr>
          <w:ilvl w:val="0"/>
          <w:numId w:val="3"/>
        </w:numPr>
        <w:spacing w:after="0"/>
        <w:ind w:left="1418"/>
        <w:jc w:val="both"/>
        <w:rPr>
          <w:rFonts w:ascii="Arial" w:hAnsi="Arial" w:cs="Arial"/>
          <w:color w:val="000000" w:themeColor="text1"/>
        </w:rPr>
      </w:pPr>
      <w:r w:rsidRPr="008F2477">
        <w:rPr>
          <w:rFonts w:ascii="Arial" w:hAnsi="Arial" w:cs="Arial"/>
          <w:color w:val="000000" w:themeColor="text1"/>
        </w:rPr>
        <w:t>pravodobno plaćati ugovorenu zakupninu,</w:t>
      </w:r>
    </w:p>
    <w:p w:rsidR="00C701B9" w:rsidRPr="008F2477" w:rsidRDefault="00C701B9" w:rsidP="00A212F1">
      <w:pPr>
        <w:pStyle w:val="Odlomakpopisa"/>
        <w:numPr>
          <w:ilvl w:val="0"/>
          <w:numId w:val="3"/>
        </w:numPr>
        <w:spacing w:after="0"/>
        <w:ind w:left="1418"/>
        <w:jc w:val="both"/>
        <w:rPr>
          <w:rFonts w:ascii="Arial" w:hAnsi="Arial" w:cs="Arial"/>
          <w:color w:val="000000" w:themeColor="text1"/>
        </w:rPr>
      </w:pPr>
      <w:r w:rsidRPr="008F2477">
        <w:rPr>
          <w:rFonts w:ascii="Arial" w:hAnsi="Arial" w:cs="Arial"/>
          <w:color w:val="000000" w:themeColor="text1"/>
        </w:rPr>
        <w:t>poslovni prostor koristiti samo za ugovorenu svrhu</w:t>
      </w:r>
      <w:r w:rsidR="005C33B4" w:rsidRPr="008F2477">
        <w:rPr>
          <w:rFonts w:ascii="Arial" w:hAnsi="Arial" w:cs="Arial"/>
          <w:color w:val="000000" w:themeColor="text1"/>
        </w:rPr>
        <w:t>,</w:t>
      </w:r>
    </w:p>
    <w:p w:rsidR="00C701B9" w:rsidRPr="008F2477" w:rsidRDefault="00C701B9" w:rsidP="00A212F1">
      <w:pPr>
        <w:pStyle w:val="Odlomakpopisa"/>
        <w:numPr>
          <w:ilvl w:val="0"/>
          <w:numId w:val="3"/>
        </w:numPr>
        <w:spacing w:after="0"/>
        <w:ind w:left="1418"/>
        <w:jc w:val="both"/>
        <w:rPr>
          <w:rFonts w:ascii="Arial" w:hAnsi="Arial" w:cs="Arial"/>
          <w:color w:val="000000" w:themeColor="text1"/>
        </w:rPr>
      </w:pPr>
      <w:r w:rsidRPr="008F2477">
        <w:rPr>
          <w:rFonts w:ascii="Arial" w:hAnsi="Arial" w:cs="Arial"/>
          <w:color w:val="000000" w:themeColor="text1"/>
        </w:rPr>
        <w:t xml:space="preserve">snositi režijske troškove i </w:t>
      </w:r>
      <w:r w:rsidR="005C33B4" w:rsidRPr="008F2477">
        <w:rPr>
          <w:rFonts w:ascii="Arial" w:hAnsi="Arial" w:cs="Arial"/>
          <w:color w:val="000000" w:themeColor="text1"/>
        </w:rPr>
        <w:t>troškove tekućeg održavanja poslovnoga prostora, kao i o svom trošku izvršiti popravak kvarova koje je sam uzrokovao ili su ih prouzročile osobe koje se koriste poslovnim prostorom zakupnika</w:t>
      </w:r>
      <w:r w:rsidR="00F65E79" w:rsidRPr="008F2477">
        <w:rPr>
          <w:rFonts w:ascii="Arial" w:hAnsi="Arial" w:cs="Arial"/>
          <w:color w:val="000000" w:themeColor="text1"/>
        </w:rPr>
        <w:t>,</w:t>
      </w:r>
    </w:p>
    <w:p w:rsidR="00BE6455" w:rsidRPr="008F2477" w:rsidRDefault="00E3700E" w:rsidP="00A212F1">
      <w:pPr>
        <w:pStyle w:val="Odlomakpopisa"/>
        <w:numPr>
          <w:ilvl w:val="0"/>
          <w:numId w:val="3"/>
        </w:numPr>
        <w:spacing w:after="0"/>
        <w:ind w:left="1418"/>
        <w:jc w:val="both"/>
        <w:rPr>
          <w:rFonts w:ascii="Arial" w:hAnsi="Arial" w:cs="Arial"/>
          <w:color w:val="000000" w:themeColor="text1"/>
        </w:rPr>
      </w:pPr>
      <w:r w:rsidRPr="008F2477">
        <w:rPr>
          <w:rFonts w:ascii="Arial" w:hAnsi="Arial" w:cs="Arial"/>
          <w:color w:val="000000" w:themeColor="text1"/>
        </w:rPr>
        <w:t>tražiti izričitu pisanu suglasnost zakupodavca za izvođenje preinaka poslovnog prostora kojima se mijenja konstrukcija, raspored, površina, namjena ili vanjski izgled</w:t>
      </w:r>
      <w:r w:rsidR="00E03CE2" w:rsidRPr="008F2477">
        <w:rPr>
          <w:rFonts w:ascii="Arial" w:hAnsi="Arial" w:cs="Arial"/>
          <w:color w:val="000000" w:themeColor="text1"/>
        </w:rPr>
        <w:t xml:space="preserve"> poslovnog prostora</w:t>
      </w:r>
      <w:r w:rsidR="00F65E79" w:rsidRPr="008F2477">
        <w:rPr>
          <w:rFonts w:ascii="Arial" w:hAnsi="Arial" w:cs="Arial"/>
          <w:color w:val="000000" w:themeColor="text1"/>
        </w:rPr>
        <w:t>.</w:t>
      </w:r>
    </w:p>
    <w:p w:rsidR="00A82BDD" w:rsidRPr="008F2477" w:rsidRDefault="00A82BDD" w:rsidP="00A212F1">
      <w:pPr>
        <w:spacing w:after="0"/>
        <w:ind w:firstLine="705"/>
        <w:jc w:val="both"/>
        <w:rPr>
          <w:rFonts w:ascii="Arial" w:hAnsi="Arial" w:cs="Arial"/>
          <w:color w:val="000000" w:themeColor="text1"/>
        </w:rPr>
      </w:pPr>
      <w:r w:rsidRPr="008F2477">
        <w:rPr>
          <w:rFonts w:ascii="Arial" w:hAnsi="Arial" w:cs="Arial"/>
          <w:color w:val="000000" w:themeColor="text1"/>
        </w:rPr>
        <w:t xml:space="preserve">Ako zakupnik bez pisane suglasnosti zakupodavca izvrši preinake poslovnog prostora kojima se mijenja konstrukcija, raspored, površina, namjena ili vanjski izgled poslovnog prostora, zakupodavac ima pravo </w:t>
      </w:r>
      <w:r w:rsidR="004046A5" w:rsidRPr="008F2477">
        <w:rPr>
          <w:rFonts w:ascii="Arial" w:hAnsi="Arial" w:cs="Arial"/>
          <w:color w:val="000000" w:themeColor="text1"/>
        </w:rPr>
        <w:t>raskinuti U</w:t>
      </w:r>
      <w:r w:rsidR="001B1B12" w:rsidRPr="008F2477">
        <w:rPr>
          <w:rFonts w:ascii="Arial" w:hAnsi="Arial" w:cs="Arial"/>
          <w:color w:val="000000" w:themeColor="text1"/>
        </w:rPr>
        <w:t>govor.</w:t>
      </w:r>
    </w:p>
    <w:p w:rsidR="001B1B12" w:rsidRPr="008F2477" w:rsidRDefault="001B1B12" w:rsidP="00A212F1">
      <w:pPr>
        <w:spacing w:after="0"/>
        <w:ind w:firstLine="708"/>
        <w:jc w:val="both"/>
        <w:rPr>
          <w:rFonts w:ascii="Arial" w:hAnsi="Arial" w:cs="Arial"/>
          <w:color w:val="000000" w:themeColor="text1"/>
        </w:rPr>
      </w:pPr>
    </w:p>
    <w:p w:rsidR="001B1B12" w:rsidRPr="008F2477" w:rsidRDefault="001B1B12"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AE2127" w:rsidRPr="008F2477">
        <w:rPr>
          <w:rFonts w:ascii="Arial" w:hAnsi="Arial" w:cs="Arial"/>
          <w:color w:val="000000" w:themeColor="text1"/>
        </w:rPr>
        <w:t>3</w:t>
      </w:r>
      <w:r w:rsidR="008F2477">
        <w:rPr>
          <w:rFonts w:ascii="Arial" w:hAnsi="Arial" w:cs="Arial"/>
          <w:color w:val="000000" w:themeColor="text1"/>
        </w:rPr>
        <w:t>2</w:t>
      </w:r>
      <w:r w:rsidR="00AE2127" w:rsidRPr="008F2477">
        <w:rPr>
          <w:rFonts w:ascii="Arial" w:hAnsi="Arial" w:cs="Arial"/>
          <w:color w:val="000000" w:themeColor="text1"/>
        </w:rPr>
        <w:t>.</w:t>
      </w:r>
    </w:p>
    <w:p w:rsidR="001B1B12" w:rsidRPr="008F2477" w:rsidRDefault="001B1B12" w:rsidP="00A212F1">
      <w:pPr>
        <w:spacing w:after="0"/>
        <w:ind w:firstLine="708"/>
        <w:jc w:val="both"/>
        <w:rPr>
          <w:rFonts w:ascii="Arial" w:hAnsi="Arial" w:cs="Arial"/>
          <w:color w:val="000000" w:themeColor="text1"/>
        </w:rPr>
      </w:pPr>
    </w:p>
    <w:p w:rsidR="001B1B12" w:rsidRPr="008F2477" w:rsidRDefault="001B1B12" w:rsidP="00A212F1">
      <w:pPr>
        <w:spacing w:after="0"/>
        <w:ind w:firstLine="708"/>
        <w:jc w:val="both"/>
        <w:rPr>
          <w:rFonts w:ascii="Arial" w:hAnsi="Arial" w:cs="Arial"/>
          <w:color w:val="000000" w:themeColor="text1"/>
        </w:rPr>
      </w:pPr>
      <w:r w:rsidRPr="008F2477">
        <w:rPr>
          <w:rFonts w:ascii="Arial" w:hAnsi="Arial" w:cs="Arial"/>
          <w:color w:val="000000" w:themeColor="text1"/>
        </w:rPr>
        <w:t>Zakupnik smije privremeno prestati s obavljanjem djelatnosti u poslovnom prostoru u slučaju godišnjeg odmora, uređenja prostora koje je prethodno odobrio zakupodavac i ostalim opravdanim slučajevima.</w:t>
      </w:r>
    </w:p>
    <w:p w:rsidR="001B1B12" w:rsidRPr="008F2477" w:rsidRDefault="001B1B12" w:rsidP="00A212F1">
      <w:pPr>
        <w:spacing w:after="0"/>
        <w:ind w:firstLine="708"/>
        <w:jc w:val="both"/>
        <w:rPr>
          <w:rFonts w:ascii="Arial" w:hAnsi="Arial" w:cs="Arial"/>
          <w:color w:val="000000" w:themeColor="text1"/>
        </w:rPr>
      </w:pPr>
      <w:r w:rsidRPr="008F2477">
        <w:rPr>
          <w:rFonts w:ascii="Arial" w:hAnsi="Arial" w:cs="Arial"/>
          <w:color w:val="000000" w:themeColor="text1"/>
        </w:rPr>
        <w:t xml:space="preserve">Ugovor </w:t>
      </w:r>
      <w:r w:rsidR="004046A5" w:rsidRPr="008F2477">
        <w:rPr>
          <w:rFonts w:ascii="Arial" w:hAnsi="Arial" w:cs="Arial"/>
          <w:color w:val="000000" w:themeColor="text1"/>
        </w:rPr>
        <w:t xml:space="preserve">će se </w:t>
      </w:r>
      <w:r w:rsidRPr="008F2477">
        <w:rPr>
          <w:rFonts w:ascii="Arial" w:hAnsi="Arial" w:cs="Arial"/>
          <w:color w:val="000000" w:themeColor="text1"/>
        </w:rPr>
        <w:t>raskinut ako zakupnik podmiruje zakupninu, a prestane sa obavljanjem djelatnosti, osim u slučaju iz stavka 1. ovog članka.</w:t>
      </w:r>
    </w:p>
    <w:p w:rsidR="009D7B51" w:rsidRPr="008F2477" w:rsidRDefault="009D7B51" w:rsidP="00A212F1">
      <w:pPr>
        <w:spacing w:after="0"/>
        <w:jc w:val="center"/>
        <w:rPr>
          <w:rFonts w:ascii="Arial" w:hAnsi="Arial" w:cs="Arial"/>
          <w:color w:val="000000" w:themeColor="text1"/>
        </w:rPr>
      </w:pPr>
    </w:p>
    <w:p w:rsidR="007C067B" w:rsidRDefault="00AA67B4" w:rsidP="00A212F1">
      <w:pPr>
        <w:spacing w:after="0"/>
        <w:jc w:val="center"/>
        <w:rPr>
          <w:rFonts w:ascii="Arial" w:hAnsi="Arial" w:cs="Arial"/>
          <w:color w:val="000000" w:themeColor="text1"/>
        </w:rPr>
      </w:pPr>
      <w:r w:rsidRPr="008F2477">
        <w:rPr>
          <w:rFonts w:ascii="Arial" w:hAnsi="Arial" w:cs="Arial"/>
          <w:color w:val="000000" w:themeColor="text1"/>
        </w:rPr>
        <w:t>Čl</w:t>
      </w:r>
      <w:r w:rsidR="00843C80" w:rsidRPr="008F2477">
        <w:rPr>
          <w:rFonts w:ascii="Arial" w:hAnsi="Arial" w:cs="Arial"/>
          <w:color w:val="000000" w:themeColor="text1"/>
        </w:rPr>
        <w:t xml:space="preserve">anak </w:t>
      </w:r>
      <w:r w:rsidR="009458B7" w:rsidRPr="008F2477">
        <w:rPr>
          <w:rFonts w:ascii="Arial" w:hAnsi="Arial" w:cs="Arial"/>
          <w:color w:val="000000" w:themeColor="text1"/>
        </w:rPr>
        <w:t>3</w:t>
      </w:r>
      <w:r w:rsidR="008F2477">
        <w:rPr>
          <w:rFonts w:ascii="Arial" w:hAnsi="Arial" w:cs="Arial"/>
          <w:color w:val="000000" w:themeColor="text1"/>
        </w:rPr>
        <w:t>3</w:t>
      </w:r>
      <w:r w:rsidR="00E3700E" w:rsidRPr="008F2477">
        <w:rPr>
          <w:rFonts w:ascii="Arial" w:hAnsi="Arial" w:cs="Arial"/>
          <w:color w:val="000000" w:themeColor="text1"/>
        </w:rPr>
        <w:t>.</w:t>
      </w:r>
    </w:p>
    <w:p w:rsidR="00B8121B" w:rsidRPr="008F2477" w:rsidRDefault="00B8121B" w:rsidP="00A212F1">
      <w:pPr>
        <w:spacing w:after="0"/>
        <w:jc w:val="center"/>
        <w:rPr>
          <w:rFonts w:ascii="Arial" w:hAnsi="Arial" w:cs="Arial"/>
          <w:color w:val="000000" w:themeColor="text1"/>
        </w:rPr>
      </w:pPr>
    </w:p>
    <w:p w:rsidR="008A10F1" w:rsidRPr="008F2477" w:rsidRDefault="000E1E06" w:rsidP="00A212F1">
      <w:pPr>
        <w:spacing w:after="0"/>
        <w:ind w:firstLine="705"/>
        <w:jc w:val="both"/>
        <w:rPr>
          <w:rFonts w:ascii="Arial" w:hAnsi="Arial" w:cs="Arial"/>
          <w:color w:val="000000" w:themeColor="text1"/>
        </w:rPr>
      </w:pPr>
      <w:r w:rsidRPr="008F2477">
        <w:rPr>
          <w:rFonts w:ascii="Arial" w:hAnsi="Arial" w:cs="Arial"/>
          <w:color w:val="000000" w:themeColor="text1"/>
        </w:rPr>
        <w:t>Zakupnik nema pravo</w:t>
      </w:r>
      <w:r w:rsidR="008A10F1" w:rsidRPr="008F2477">
        <w:rPr>
          <w:rFonts w:ascii="Arial" w:hAnsi="Arial" w:cs="Arial"/>
          <w:color w:val="000000" w:themeColor="text1"/>
        </w:rPr>
        <w:t xml:space="preserve"> poslovni prostor ili dio poslovnog prostora dati u podzakup, osim ako ta mogućnost nije posebno ugovorena.</w:t>
      </w:r>
    </w:p>
    <w:p w:rsidR="00F86F64" w:rsidRPr="008F2477" w:rsidRDefault="008A10F1" w:rsidP="00A212F1">
      <w:pPr>
        <w:spacing w:after="0"/>
        <w:ind w:firstLine="708"/>
        <w:jc w:val="both"/>
        <w:rPr>
          <w:rFonts w:ascii="Arial" w:hAnsi="Arial" w:cs="Arial"/>
          <w:color w:val="000000" w:themeColor="text1"/>
        </w:rPr>
      </w:pPr>
      <w:r w:rsidRPr="008F2477">
        <w:rPr>
          <w:rFonts w:ascii="Arial" w:hAnsi="Arial" w:cs="Arial"/>
          <w:color w:val="000000" w:themeColor="text1"/>
        </w:rPr>
        <w:t>Na Ugovor o podzakupu poslovnog prostora na od</w:t>
      </w:r>
      <w:r w:rsidR="00D609E7" w:rsidRPr="008F2477">
        <w:rPr>
          <w:rFonts w:ascii="Arial" w:hAnsi="Arial" w:cs="Arial"/>
          <w:color w:val="000000" w:themeColor="text1"/>
        </w:rPr>
        <w:t>govarajući način primjenjuju se odredbe ove Odluke.</w:t>
      </w:r>
      <w:r w:rsidR="000E1E06" w:rsidRPr="008F2477">
        <w:rPr>
          <w:rFonts w:ascii="Arial" w:hAnsi="Arial" w:cs="Arial"/>
          <w:color w:val="000000" w:themeColor="text1"/>
        </w:rPr>
        <w:t xml:space="preserve"> </w:t>
      </w:r>
    </w:p>
    <w:p w:rsidR="004046A5" w:rsidRPr="008F2477" w:rsidRDefault="004046A5" w:rsidP="00A212F1">
      <w:pPr>
        <w:spacing w:after="0"/>
        <w:ind w:firstLine="708"/>
        <w:jc w:val="both"/>
        <w:rPr>
          <w:rFonts w:ascii="Arial" w:hAnsi="Arial" w:cs="Arial"/>
          <w:color w:val="000000" w:themeColor="text1"/>
        </w:rPr>
      </w:pPr>
    </w:p>
    <w:p w:rsidR="00F106DD" w:rsidRDefault="00F106DD">
      <w:pPr>
        <w:rPr>
          <w:rFonts w:ascii="Arial" w:hAnsi="Arial" w:cs="Arial"/>
          <w:color w:val="000000" w:themeColor="text1"/>
        </w:rPr>
      </w:pPr>
      <w:r>
        <w:rPr>
          <w:rFonts w:ascii="Arial" w:hAnsi="Arial" w:cs="Arial"/>
          <w:color w:val="000000" w:themeColor="text1"/>
        </w:rPr>
        <w:br w:type="page"/>
      </w:r>
    </w:p>
    <w:p w:rsidR="00511328" w:rsidRDefault="004046A5" w:rsidP="00A212F1">
      <w:pPr>
        <w:spacing w:after="0"/>
        <w:jc w:val="center"/>
        <w:rPr>
          <w:rFonts w:ascii="Arial" w:hAnsi="Arial" w:cs="Arial"/>
          <w:color w:val="000000" w:themeColor="text1"/>
        </w:rPr>
      </w:pPr>
      <w:r w:rsidRPr="008F2477">
        <w:rPr>
          <w:rFonts w:ascii="Arial" w:hAnsi="Arial" w:cs="Arial"/>
          <w:color w:val="000000" w:themeColor="text1"/>
        </w:rPr>
        <w:lastRenderedPageBreak/>
        <w:t>Č</w:t>
      </w:r>
      <w:r w:rsidR="00797810" w:rsidRPr="008F2477">
        <w:rPr>
          <w:rFonts w:ascii="Arial" w:hAnsi="Arial" w:cs="Arial"/>
          <w:color w:val="000000" w:themeColor="text1"/>
        </w:rPr>
        <w:t xml:space="preserve">lanak </w:t>
      </w:r>
      <w:r w:rsidR="009458B7" w:rsidRPr="008F2477">
        <w:rPr>
          <w:rFonts w:ascii="Arial" w:hAnsi="Arial" w:cs="Arial"/>
          <w:color w:val="000000" w:themeColor="text1"/>
        </w:rPr>
        <w:t>3</w:t>
      </w:r>
      <w:r w:rsidR="008F2477">
        <w:rPr>
          <w:rFonts w:ascii="Arial" w:hAnsi="Arial" w:cs="Arial"/>
          <w:color w:val="000000" w:themeColor="text1"/>
        </w:rPr>
        <w:t>4</w:t>
      </w:r>
      <w:r w:rsidR="006C601A" w:rsidRPr="008F2477">
        <w:rPr>
          <w:rFonts w:ascii="Arial" w:hAnsi="Arial" w:cs="Arial"/>
          <w:color w:val="000000" w:themeColor="text1"/>
        </w:rPr>
        <w:t>.</w:t>
      </w:r>
    </w:p>
    <w:p w:rsidR="00B8121B" w:rsidRPr="008F2477" w:rsidRDefault="00B8121B" w:rsidP="00A212F1">
      <w:pPr>
        <w:spacing w:after="0"/>
        <w:jc w:val="center"/>
        <w:rPr>
          <w:rFonts w:ascii="Arial" w:hAnsi="Arial" w:cs="Arial"/>
          <w:color w:val="000000" w:themeColor="text1"/>
        </w:rPr>
      </w:pPr>
    </w:p>
    <w:p w:rsidR="00511328" w:rsidRPr="008F2477" w:rsidRDefault="00511328" w:rsidP="00A212F1">
      <w:pPr>
        <w:tabs>
          <w:tab w:val="left" w:pos="4035"/>
        </w:tabs>
        <w:spacing w:after="0"/>
        <w:ind w:firstLine="708"/>
        <w:jc w:val="both"/>
        <w:rPr>
          <w:rFonts w:ascii="Arial" w:hAnsi="Arial" w:cs="Arial"/>
          <w:color w:val="000000" w:themeColor="text1"/>
        </w:rPr>
      </w:pPr>
      <w:r w:rsidRPr="008F2477">
        <w:rPr>
          <w:rFonts w:ascii="Arial" w:hAnsi="Arial" w:cs="Arial"/>
          <w:color w:val="000000" w:themeColor="text1"/>
        </w:rPr>
        <w:t xml:space="preserve">Ukoliko postoji </w:t>
      </w:r>
      <w:r w:rsidR="00584289" w:rsidRPr="008F2477">
        <w:rPr>
          <w:rFonts w:ascii="Arial" w:hAnsi="Arial" w:cs="Arial"/>
          <w:color w:val="000000" w:themeColor="text1"/>
        </w:rPr>
        <w:t xml:space="preserve">potreba za preinakom, </w:t>
      </w:r>
      <w:r w:rsidRPr="008F2477">
        <w:rPr>
          <w:rFonts w:ascii="Arial" w:hAnsi="Arial" w:cs="Arial"/>
          <w:color w:val="000000" w:themeColor="text1"/>
        </w:rPr>
        <w:t>odnosno održavanjem poslovnog prostora te radova na javnim površinama, pročelj</w:t>
      </w:r>
      <w:r w:rsidR="004F2CAF" w:rsidRPr="008F2477">
        <w:rPr>
          <w:rFonts w:ascii="Arial" w:hAnsi="Arial" w:cs="Arial"/>
          <w:color w:val="000000" w:themeColor="text1"/>
        </w:rPr>
        <w:t>u</w:t>
      </w:r>
      <w:r w:rsidRPr="008F2477">
        <w:rPr>
          <w:rFonts w:ascii="Arial" w:hAnsi="Arial" w:cs="Arial"/>
          <w:color w:val="000000" w:themeColor="text1"/>
        </w:rPr>
        <w:t xml:space="preserve"> i krovištu zgrade, zakupnik nije obvezan pla</w:t>
      </w:r>
      <w:r w:rsidR="004F2CAF" w:rsidRPr="008F2477">
        <w:rPr>
          <w:rFonts w:ascii="Arial" w:hAnsi="Arial" w:cs="Arial"/>
          <w:color w:val="000000" w:themeColor="text1"/>
        </w:rPr>
        <w:t>ć</w:t>
      </w:r>
      <w:r w:rsidRPr="008F2477">
        <w:rPr>
          <w:rFonts w:ascii="Arial" w:hAnsi="Arial" w:cs="Arial"/>
          <w:color w:val="000000" w:themeColor="text1"/>
        </w:rPr>
        <w:t>ati zakupninu ukoliko poslovni prostor ne koristi.</w:t>
      </w:r>
    </w:p>
    <w:p w:rsidR="00A212F1" w:rsidRDefault="00772451" w:rsidP="00F106DD">
      <w:pPr>
        <w:spacing w:after="0"/>
        <w:rPr>
          <w:rFonts w:ascii="Arial" w:hAnsi="Arial" w:cs="Arial"/>
          <w:b/>
          <w:color w:val="000000" w:themeColor="text1"/>
        </w:rPr>
      </w:pPr>
      <w:r w:rsidRPr="008F2477">
        <w:rPr>
          <w:rFonts w:ascii="Arial" w:hAnsi="Arial" w:cs="Arial"/>
          <w:b/>
          <w:color w:val="000000" w:themeColor="text1"/>
        </w:rPr>
        <w:tab/>
      </w:r>
    </w:p>
    <w:p w:rsidR="00E3700E" w:rsidRPr="008F2477" w:rsidRDefault="006C601A" w:rsidP="00A212F1">
      <w:pPr>
        <w:spacing w:after="0"/>
        <w:rPr>
          <w:rFonts w:ascii="Arial" w:hAnsi="Arial" w:cs="Arial"/>
          <w:color w:val="000000" w:themeColor="text1"/>
        </w:rPr>
      </w:pPr>
      <w:r w:rsidRPr="008F2477">
        <w:rPr>
          <w:rFonts w:ascii="Arial" w:hAnsi="Arial" w:cs="Arial"/>
          <w:b/>
          <w:color w:val="000000" w:themeColor="text1"/>
        </w:rPr>
        <w:t>4</w:t>
      </w:r>
      <w:r w:rsidR="00AE3F15" w:rsidRPr="008F2477">
        <w:rPr>
          <w:rFonts w:ascii="Arial" w:hAnsi="Arial" w:cs="Arial"/>
          <w:b/>
          <w:color w:val="000000" w:themeColor="text1"/>
        </w:rPr>
        <w:t xml:space="preserve">. </w:t>
      </w:r>
      <w:r w:rsidRPr="008F2477">
        <w:rPr>
          <w:rFonts w:ascii="Arial" w:hAnsi="Arial" w:cs="Arial"/>
          <w:b/>
          <w:color w:val="000000" w:themeColor="text1"/>
        </w:rPr>
        <w:t>Prestanak</w:t>
      </w:r>
      <w:r w:rsidR="00744FFB" w:rsidRPr="008F2477">
        <w:rPr>
          <w:rFonts w:ascii="Arial" w:hAnsi="Arial" w:cs="Arial"/>
          <w:b/>
          <w:color w:val="000000" w:themeColor="text1"/>
        </w:rPr>
        <w:t xml:space="preserve"> </w:t>
      </w:r>
      <w:r w:rsidRPr="008F2477">
        <w:rPr>
          <w:rFonts w:ascii="Arial" w:hAnsi="Arial" w:cs="Arial"/>
          <w:b/>
          <w:color w:val="000000" w:themeColor="text1"/>
        </w:rPr>
        <w:t xml:space="preserve"> zakupa</w:t>
      </w:r>
    </w:p>
    <w:p w:rsidR="00912A7F" w:rsidRPr="008F2477" w:rsidRDefault="00912A7F" w:rsidP="00A212F1">
      <w:pPr>
        <w:spacing w:after="0"/>
        <w:rPr>
          <w:rFonts w:ascii="Arial" w:hAnsi="Arial" w:cs="Arial"/>
          <w:color w:val="000000" w:themeColor="text1"/>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35</w:t>
      </w:r>
      <w:r w:rsidRPr="008F2477">
        <w:rPr>
          <w:rFonts w:ascii="Arial" w:hAnsi="Arial" w:cs="Arial"/>
          <w:color w:val="000000"/>
          <w:sz w:val="22"/>
          <w:szCs w:val="22"/>
        </w:rPr>
        <w:t>.</w:t>
      </w:r>
    </w:p>
    <w:p w:rsidR="008F2477" w:rsidRPr="008F2477" w:rsidRDefault="008F2477" w:rsidP="00A212F1">
      <w:pPr>
        <w:pStyle w:val="clanak-"/>
        <w:spacing w:before="0" w:beforeAutospacing="0" w:after="0" w:afterAutospacing="0" w:line="276" w:lineRule="auto"/>
        <w:jc w:val="center"/>
        <w:rPr>
          <w:rFonts w:ascii="Arial" w:hAnsi="Arial" w:cs="Arial"/>
          <w:color w:val="000000"/>
          <w:sz w:val="22"/>
          <w:szCs w:val="22"/>
        </w:rPr>
      </w:pPr>
    </w:p>
    <w:p w:rsidR="00AC024C"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Ugovor o zakupu poslovnoga prostora sklopljen na određeno vrijeme prestaje istekom vremena na koji je sklopljen.</w:t>
      </w:r>
    </w:p>
    <w:p w:rsidR="00A212F1" w:rsidRPr="008F2477" w:rsidRDefault="00A212F1" w:rsidP="00A212F1">
      <w:pPr>
        <w:pStyle w:val="t-9-8"/>
        <w:spacing w:before="0" w:beforeAutospacing="0" w:after="0" w:afterAutospacing="0" w:line="276" w:lineRule="auto"/>
        <w:ind w:firstLine="708"/>
        <w:jc w:val="both"/>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36</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Ugovor o zakupu poslovnoga prostora sklopljen na neodređeno vrijeme prestaje otkazom.</w:t>
      </w: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Ugovor o zakupu poslovnoga prostora sklopljen na neodređeno vrijeme ne može na temelju otkaza prestati prije isteka jedne godine od dana sklapanja, ako ugovorom nije drukčije određeno.</w:t>
      </w:r>
    </w:p>
    <w:p w:rsidR="00AC024C" w:rsidRPr="008F2477" w:rsidRDefault="00AC024C" w:rsidP="00A212F1">
      <w:pPr>
        <w:pStyle w:val="t-9-8"/>
        <w:spacing w:before="0" w:beforeAutospacing="0" w:after="0" w:afterAutospacing="0" w:line="276" w:lineRule="auto"/>
        <w:jc w:val="both"/>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37</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Ugovor o zakupu poslovnoga prostora sklopljen na neodređeno vrijeme na temelju otkaza prestaje danom isteka otkaznoga roka.</w:t>
      </w: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 xml:space="preserve">Ako ugovorom nije drukčije određeno, </w:t>
      </w:r>
      <w:r w:rsidR="007076A3" w:rsidRPr="008F2477">
        <w:rPr>
          <w:rFonts w:ascii="Arial" w:hAnsi="Arial" w:cs="Arial"/>
          <w:color w:val="000000"/>
          <w:sz w:val="22"/>
          <w:szCs w:val="22"/>
        </w:rPr>
        <w:t xml:space="preserve">otkazni rok iznosi 30 dana, a </w:t>
      </w:r>
      <w:r w:rsidRPr="008F2477">
        <w:rPr>
          <w:rFonts w:ascii="Arial" w:hAnsi="Arial" w:cs="Arial"/>
          <w:color w:val="000000"/>
          <w:sz w:val="22"/>
          <w:szCs w:val="22"/>
        </w:rPr>
        <w:t>otkaz se može dati samo prvoga ili petnaestoga dana u mjesecu.</w:t>
      </w:r>
    </w:p>
    <w:p w:rsidR="00AC024C" w:rsidRPr="008F2477" w:rsidRDefault="00AC024C" w:rsidP="00A212F1">
      <w:pPr>
        <w:pStyle w:val="clanak"/>
        <w:spacing w:before="0" w:beforeAutospacing="0" w:after="0" w:afterAutospacing="0" w:line="276" w:lineRule="auto"/>
        <w:jc w:val="center"/>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38</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Ugovor o zakupu sklopljen na neodređeno vrijeme otkazuje se pisanim otkazom koji se dostavlja poštom preporučeno, a otkazom putem javnoga bilježnika kada je ugovor potvrđen (</w:t>
      </w:r>
      <w:proofErr w:type="spellStart"/>
      <w:r w:rsidRPr="008F2477">
        <w:rPr>
          <w:rFonts w:ascii="Arial" w:hAnsi="Arial" w:cs="Arial"/>
          <w:color w:val="000000"/>
          <w:sz w:val="22"/>
          <w:szCs w:val="22"/>
        </w:rPr>
        <w:t>solemniziran</w:t>
      </w:r>
      <w:proofErr w:type="spellEnd"/>
      <w:r w:rsidRPr="008F2477">
        <w:rPr>
          <w:rFonts w:ascii="Arial" w:hAnsi="Arial" w:cs="Arial"/>
          <w:color w:val="000000"/>
          <w:sz w:val="22"/>
          <w:szCs w:val="22"/>
        </w:rPr>
        <w:t>) po javnom bilježniku.</w:t>
      </w:r>
    </w:p>
    <w:p w:rsidR="00AF02AB" w:rsidRPr="008F2477" w:rsidRDefault="00AF02AB" w:rsidP="00A212F1">
      <w:pPr>
        <w:pStyle w:val="t-9-8"/>
        <w:spacing w:before="0" w:beforeAutospacing="0" w:after="0" w:afterAutospacing="0" w:line="276" w:lineRule="auto"/>
        <w:jc w:val="both"/>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39</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Zakupodavac može otkazati ugovor o zakupu u svako doba, bez obzira na ugovorne ili zakonske odredbe o trajanju zakupa ako:</w:t>
      </w:r>
    </w:p>
    <w:p w:rsidR="00AC024C" w:rsidRPr="008F2477" w:rsidRDefault="00AC024C" w:rsidP="00A212F1">
      <w:pPr>
        <w:pStyle w:val="t-9-8"/>
        <w:numPr>
          <w:ilvl w:val="0"/>
          <w:numId w:val="27"/>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zakupnik i poslije pisane opomene zakupodavca koristi poslovni prostor protivno ugovoru ili mu nanosi znatniju štetu koristeći ga bez dužne pažnje,</w:t>
      </w:r>
    </w:p>
    <w:p w:rsidR="00AC024C" w:rsidRPr="008F2477" w:rsidRDefault="00AC024C" w:rsidP="00A212F1">
      <w:pPr>
        <w:pStyle w:val="t-9-8"/>
        <w:numPr>
          <w:ilvl w:val="0"/>
          <w:numId w:val="27"/>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zakupnik ne plati dospjelu zakupninu u roku od petnaest dana od dana priopćenja pisane opomene zakupodavca,</w:t>
      </w:r>
    </w:p>
    <w:p w:rsidR="00AC024C" w:rsidRPr="008F2477" w:rsidRDefault="00AC024C" w:rsidP="00A212F1">
      <w:pPr>
        <w:pStyle w:val="t-9-8"/>
        <w:numPr>
          <w:ilvl w:val="0"/>
          <w:numId w:val="27"/>
        </w:numPr>
        <w:spacing w:before="0" w:beforeAutospacing="0" w:after="0" w:afterAutospacing="0" w:line="276" w:lineRule="auto"/>
        <w:jc w:val="both"/>
        <w:rPr>
          <w:rFonts w:ascii="Arial" w:hAnsi="Arial" w:cs="Arial"/>
          <w:color w:val="000000"/>
          <w:sz w:val="22"/>
          <w:szCs w:val="22"/>
        </w:rPr>
      </w:pPr>
      <w:r w:rsidRPr="008F2477">
        <w:rPr>
          <w:rFonts w:ascii="Arial" w:hAnsi="Arial" w:cs="Arial"/>
          <w:color w:val="000000"/>
          <w:sz w:val="22"/>
          <w:szCs w:val="22"/>
        </w:rPr>
        <w:t>zakupodavac, zbog razloga za koje on nije odgovoran, ne može koristiti poslovni prostor u kojem je obavljao svoju djelatnost pa zbog toga namjerava koristiti prostor koji drži zakupnik.</w:t>
      </w:r>
    </w:p>
    <w:p w:rsidR="00F106DD" w:rsidRDefault="00F106DD">
      <w:pPr>
        <w:rPr>
          <w:rFonts w:ascii="Arial" w:eastAsia="Times New Roman" w:hAnsi="Arial" w:cs="Arial"/>
          <w:color w:val="000000"/>
          <w:lang w:eastAsia="hr-HR"/>
        </w:rPr>
      </w:pPr>
      <w:r>
        <w:rPr>
          <w:rFonts w:ascii="Arial" w:hAnsi="Arial" w:cs="Arial"/>
          <w:color w:val="000000"/>
        </w:rPr>
        <w:br w:type="page"/>
      </w: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lastRenderedPageBreak/>
        <w:t xml:space="preserve">Članak </w:t>
      </w:r>
      <w:r w:rsidR="008F2477">
        <w:rPr>
          <w:rFonts w:ascii="Arial" w:hAnsi="Arial" w:cs="Arial"/>
          <w:color w:val="000000"/>
          <w:sz w:val="22"/>
          <w:szCs w:val="22"/>
        </w:rPr>
        <w:t>40</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212F1" w:rsidRDefault="00AC024C" w:rsidP="00F106DD">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Zakupnik može otkazati ugovor o zakupu poslovnoga prostora u svako doba, bez obzira na ugovorne ili zakonske odredbe o trajanju zakupa, ako zakupodavac u primjerenom roku koji mu je zakupnik za to ostavio ne dovede poslovni prostor u stanje u kojemu ga je dužan predati, odnosno održavati.</w:t>
      </w:r>
    </w:p>
    <w:p w:rsidR="00F106DD" w:rsidRPr="00F106DD" w:rsidRDefault="00F106DD" w:rsidP="00F106DD">
      <w:pPr>
        <w:pStyle w:val="t-9-8"/>
        <w:spacing w:before="0" w:beforeAutospacing="0" w:after="0" w:afterAutospacing="0" w:line="276" w:lineRule="auto"/>
        <w:ind w:firstLine="708"/>
        <w:jc w:val="both"/>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41</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Ugovor o zakupu poslovnoga prostora sklopljen na određeno ili na neodređeno vrijeme svaka ugovorna strana može otkazati u svako doba, ako druga ugovorna strana ne izvršava svoje obveze utvrđene ugovorom ili ovim Zakonom.</w:t>
      </w:r>
    </w:p>
    <w:p w:rsidR="00B8121B" w:rsidRPr="008F2477" w:rsidRDefault="00B8121B" w:rsidP="00A212F1">
      <w:pPr>
        <w:pStyle w:val="t-9-8"/>
        <w:spacing w:before="0" w:beforeAutospacing="0" w:after="0" w:afterAutospacing="0" w:line="276" w:lineRule="auto"/>
        <w:jc w:val="both"/>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42</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 xml:space="preserve">Zakup ne prestaje kad treća osoba kupnjom ili po drugoj osnovi stekne pravo vlasništva od </w:t>
      </w:r>
      <w:r w:rsidR="00AF02AB" w:rsidRPr="008F2477">
        <w:rPr>
          <w:rFonts w:ascii="Arial" w:hAnsi="Arial" w:cs="Arial"/>
          <w:color w:val="000000"/>
          <w:sz w:val="22"/>
          <w:szCs w:val="22"/>
        </w:rPr>
        <w:t xml:space="preserve">zakupodavca poslovnoga prostora, nego </w:t>
      </w:r>
      <w:r w:rsidRPr="008F2477">
        <w:rPr>
          <w:rFonts w:ascii="Arial" w:hAnsi="Arial" w:cs="Arial"/>
          <w:color w:val="000000"/>
          <w:sz w:val="22"/>
          <w:szCs w:val="22"/>
        </w:rPr>
        <w:t>treća osoba stupa u prava i obveze zakupodavca.</w:t>
      </w:r>
    </w:p>
    <w:p w:rsidR="00B8121B" w:rsidRPr="008F2477" w:rsidRDefault="00B8121B" w:rsidP="00A212F1">
      <w:pPr>
        <w:pStyle w:val="t-9-8"/>
        <w:spacing w:before="0" w:beforeAutospacing="0" w:after="0" w:afterAutospacing="0" w:line="276" w:lineRule="auto"/>
        <w:jc w:val="both"/>
        <w:rPr>
          <w:rFonts w:ascii="Arial" w:hAnsi="Arial" w:cs="Arial"/>
          <w:color w:val="000000"/>
          <w:sz w:val="22"/>
          <w:szCs w:val="22"/>
        </w:rPr>
      </w:pPr>
    </w:p>
    <w:p w:rsidR="00AC024C" w:rsidRDefault="00AC024C" w:rsidP="00A212F1">
      <w:pPr>
        <w:pStyle w:val="clanak"/>
        <w:spacing w:before="0" w:beforeAutospacing="0" w:after="0" w:afterAutospacing="0" w:line="276" w:lineRule="auto"/>
        <w:jc w:val="center"/>
        <w:rPr>
          <w:rFonts w:ascii="Arial" w:hAnsi="Arial" w:cs="Arial"/>
          <w:color w:val="000000"/>
          <w:sz w:val="22"/>
          <w:szCs w:val="22"/>
        </w:rPr>
      </w:pPr>
      <w:r w:rsidRPr="008F2477">
        <w:rPr>
          <w:rFonts w:ascii="Arial" w:hAnsi="Arial" w:cs="Arial"/>
          <w:color w:val="000000"/>
          <w:sz w:val="22"/>
          <w:szCs w:val="22"/>
        </w:rPr>
        <w:t xml:space="preserve">Članak </w:t>
      </w:r>
      <w:r w:rsidR="008F2477">
        <w:rPr>
          <w:rFonts w:ascii="Arial" w:hAnsi="Arial" w:cs="Arial"/>
          <w:color w:val="000000"/>
          <w:sz w:val="22"/>
          <w:szCs w:val="22"/>
        </w:rPr>
        <w:t>43</w:t>
      </w:r>
      <w:r w:rsidRPr="008F2477">
        <w:rPr>
          <w:rFonts w:ascii="Arial" w:hAnsi="Arial" w:cs="Arial"/>
          <w:color w:val="000000"/>
          <w:sz w:val="22"/>
          <w:szCs w:val="22"/>
        </w:rPr>
        <w:t>.</w:t>
      </w:r>
    </w:p>
    <w:p w:rsidR="00B8121B" w:rsidRPr="008F2477" w:rsidRDefault="00B8121B" w:rsidP="00A212F1">
      <w:pPr>
        <w:pStyle w:val="clanak"/>
        <w:spacing w:before="0" w:beforeAutospacing="0" w:after="0" w:afterAutospacing="0" w:line="276" w:lineRule="auto"/>
        <w:jc w:val="center"/>
        <w:rPr>
          <w:rFonts w:ascii="Arial" w:hAnsi="Arial" w:cs="Arial"/>
          <w:color w:val="000000"/>
          <w:sz w:val="22"/>
          <w:szCs w:val="22"/>
        </w:rPr>
      </w:pP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Zakup ne prestaje smrću, odnosno promjenom pravnoga položaja zakupnika, ako ugovorom nije drukčije određeno.</w:t>
      </w:r>
    </w:p>
    <w:p w:rsidR="00AC024C" w:rsidRPr="008F2477" w:rsidRDefault="00AC024C" w:rsidP="00A212F1">
      <w:pPr>
        <w:pStyle w:val="t-9-8"/>
        <w:spacing w:before="0" w:beforeAutospacing="0" w:after="0" w:afterAutospacing="0" w:line="276" w:lineRule="auto"/>
        <w:ind w:firstLine="708"/>
        <w:jc w:val="both"/>
        <w:rPr>
          <w:rFonts w:ascii="Arial" w:hAnsi="Arial" w:cs="Arial"/>
          <w:color w:val="000000"/>
          <w:sz w:val="22"/>
          <w:szCs w:val="22"/>
        </w:rPr>
      </w:pPr>
      <w:r w:rsidRPr="008F2477">
        <w:rPr>
          <w:rFonts w:ascii="Arial" w:hAnsi="Arial" w:cs="Arial"/>
          <w:color w:val="000000"/>
          <w:sz w:val="22"/>
          <w:szCs w:val="22"/>
        </w:rPr>
        <w:t>U slučaju iz stavka 1. ovoga članka nasljednici koji preuzmu obrt ili drugu djelatnost iz ugovora o zakupu, odnosno pravni slijednici stupaju u prava i obveze zakupnika.</w:t>
      </w:r>
    </w:p>
    <w:p w:rsidR="003F11ED" w:rsidRPr="008F2477" w:rsidRDefault="003F11ED" w:rsidP="00A212F1">
      <w:pPr>
        <w:spacing w:after="0"/>
        <w:ind w:left="426"/>
        <w:jc w:val="both"/>
        <w:rPr>
          <w:rFonts w:ascii="Arial" w:hAnsi="Arial" w:cs="Arial"/>
          <w:color w:val="000000" w:themeColor="text1"/>
        </w:rPr>
      </w:pPr>
    </w:p>
    <w:p w:rsidR="00FB577B" w:rsidRPr="008F2477" w:rsidRDefault="00772451" w:rsidP="00A212F1">
      <w:pPr>
        <w:spacing w:after="0"/>
        <w:jc w:val="both"/>
        <w:rPr>
          <w:rFonts w:ascii="Arial" w:hAnsi="Arial" w:cs="Arial"/>
          <w:b/>
          <w:color w:val="000000" w:themeColor="text1"/>
        </w:rPr>
      </w:pPr>
      <w:r w:rsidRPr="008F2477">
        <w:rPr>
          <w:rFonts w:ascii="Arial" w:hAnsi="Arial" w:cs="Arial"/>
          <w:b/>
          <w:color w:val="000000" w:themeColor="text1"/>
        </w:rPr>
        <w:tab/>
      </w:r>
      <w:r w:rsidR="006C601A" w:rsidRPr="008F2477">
        <w:rPr>
          <w:rFonts w:ascii="Arial" w:hAnsi="Arial" w:cs="Arial"/>
          <w:b/>
          <w:color w:val="000000" w:themeColor="text1"/>
        </w:rPr>
        <w:t>II</w:t>
      </w:r>
      <w:r w:rsidR="002168CD" w:rsidRPr="008F2477">
        <w:rPr>
          <w:rFonts w:ascii="Arial" w:hAnsi="Arial" w:cs="Arial"/>
          <w:b/>
          <w:color w:val="000000" w:themeColor="text1"/>
        </w:rPr>
        <w:t>I</w:t>
      </w:r>
      <w:r w:rsidR="005E6549" w:rsidRPr="008F2477">
        <w:rPr>
          <w:rFonts w:ascii="Arial" w:hAnsi="Arial" w:cs="Arial"/>
          <w:b/>
          <w:color w:val="000000" w:themeColor="text1"/>
        </w:rPr>
        <w:t xml:space="preserve">. </w:t>
      </w:r>
      <w:r w:rsidR="00FB577B" w:rsidRPr="008F2477">
        <w:rPr>
          <w:rFonts w:ascii="Arial" w:hAnsi="Arial" w:cs="Arial"/>
          <w:b/>
          <w:color w:val="000000" w:themeColor="text1"/>
        </w:rPr>
        <w:t>KUPOPRODAJA POSLOVNOGA PROSTORA</w:t>
      </w:r>
    </w:p>
    <w:p w:rsidR="00FB577B" w:rsidRPr="008F2477" w:rsidRDefault="00FB577B" w:rsidP="00A212F1">
      <w:pPr>
        <w:spacing w:after="0"/>
        <w:rPr>
          <w:rFonts w:ascii="Arial" w:hAnsi="Arial" w:cs="Arial"/>
          <w:b/>
          <w:color w:val="000000" w:themeColor="text1"/>
        </w:rPr>
      </w:pPr>
    </w:p>
    <w:p w:rsidR="00FB577B" w:rsidRPr="008F2477" w:rsidRDefault="006C601A" w:rsidP="00A212F1">
      <w:pPr>
        <w:spacing w:after="0"/>
        <w:jc w:val="center"/>
        <w:rPr>
          <w:rFonts w:ascii="Arial" w:hAnsi="Arial" w:cs="Arial"/>
          <w:color w:val="000000" w:themeColor="text1"/>
        </w:rPr>
      </w:pPr>
      <w:r w:rsidRPr="008F2477">
        <w:rPr>
          <w:rFonts w:ascii="Arial" w:hAnsi="Arial" w:cs="Arial"/>
          <w:color w:val="000000" w:themeColor="text1"/>
        </w:rPr>
        <w:t xml:space="preserve">Članak </w:t>
      </w:r>
      <w:r w:rsidR="008F2477">
        <w:rPr>
          <w:rFonts w:ascii="Arial" w:hAnsi="Arial" w:cs="Arial"/>
          <w:color w:val="000000" w:themeColor="text1"/>
        </w:rPr>
        <w:t>44</w:t>
      </w:r>
      <w:r w:rsidRPr="008F2477">
        <w:rPr>
          <w:rFonts w:ascii="Arial" w:hAnsi="Arial" w:cs="Arial"/>
          <w:color w:val="000000" w:themeColor="text1"/>
        </w:rPr>
        <w:t>.</w:t>
      </w:r>
    </w:p>
    <w:p w:rsidR="00CF44D4" w:rsidRPr="008F2477" w:rsidRDefault="006C601A" w:rsidP="00A212F1">
      <w:pPr>
        <w:spacing w:after="0"/>
        <w:jc w:val="center"/>
        <w:rPr>
          <w:rFonts w:ascii="Arial" w:hAnsi="Arial" w:cs="Arial"/>
        </w:rPr>
      </w:pPr>
      <w:r w:rsidRPr="008F2477">
        <w:rPr>
          <w:rFonts w:ascii="Arial" w:hAnsi="Arial" w:cs="Arial"/>
          <w:color w:val="000000" w:themeColor="text1"/>
        </w:rPr>
        <w:tab/>
      </w:r>
    </w:p>
    <w:p w:rsidR="00CF44D4" w:rsidRPr="008F2477" w:rsidRDefault="00CF44D4" w:rsidP="00A212F1">
      <w:pPr>
        <w:spacing w:after="0"/>
        <w:jc w:val="both"/>
        <w:rPr>
          <w:rFonts w:ascii="Arial" w:hAnsi="Arial" w:cs="Arial"/>
        </w:rPr>
      </w:pPr>
      <w:r w:rsidRPr="008F2477">
        <w:rPr>
          <w:rFonts w:ascii="Arial" w:hAnsi="Arial" w:cs="Arial"/>
        </w:rPr>
        <w:tab/>
        <w:t>Poslovni prostor u vlasništvu Grada može se prodati pravnim i fizičkim osobama po tržišnoj cijeni, a na osnovu provedenog javnog natječaja, prikupljanjem ponuda ili licitacijom, sukladno odredbama zakona i ove Odluke.</w:t>
      </w:r>
    </w:p>
    <w:p w:rsidR="00CF44D4" w:rsidRPr="008F2477" w:rsidRDefault="00CF44D4" w:rsidP="00A212F1">
      <w:pPr>
        <w:spacing w:after="0"/>
        <w:ind w:firstLine="708"/>
        <w:jc w:val="both"/>
        <w:rPr>
          <w:rFonts w:ascii="Arial" w:hAnsi="Arial" w:cs="Arial"/>
        </w:rPr>
      </w:pPr>
      <w:r w:rsidRPr="008F2477">
        <w:rPr>
          <w:rFonts w:ascii="Arial" w:hAnsi="Arial" w:cs="Arial"/>
        </w:rPr>
        <w:t>Poslovni prostor ne može se prodati fizičkoj ili pravnoj osobi koja ima dospjelu nepodmirenu obvezu prema državnom proračunu, jedinicama lokalne i područne (regionalne) samouprave, zaposlenicima i dobavljačima, osim ako je sukladno posebnim propisima odobrena odgoda plaćanja navedenih obveza, pod uvjetom da se fizička ili pravna osoba pridržava rokova plaćanja.</w:t>
      </w:r>
    </w:p>
    <w:p w:rsidR="00CF44D4" w:rsidRPr="008F2477" w:rsidRDefault="00CF44D4" w:rsidP="00A212F1">
      <w:pPr>
        <w:spacing w:after="0"/>
        <w:ind w:firstLine="708"/>
        <w:jc w:val="both"/>
        <w:rPr>
          <w:rFonts w:ascii="Arial" w:hAnsi="Arial" w:cs="Arial"/>
        </w:rPr>
      </w:pPr>
      <w:r w:rsidRPr="008F2477">
        <w:rPr>
          <w:rFonts w:ascii="Arial" w:hAnsi="Arial" w:cs="Arial"/>
        </w:rPr>
        <w:t>Pravo na kupnju poslovnoga prostora ne može ostvariti zakupnik poslovnoga prostora koji je isti dao u podzakup ili na temelju bilo koje druge pravne osnove prepustio korištenje poslovnoga prostora drugoj osobi.</w:t>
      </w:r>
    </w:p>
    <w:p w:rsidR="00CF44D4" w:rsidRPr="008F2477" w:rsidRDefault="00CF44D4" w:rsidP="00A212F1">
      <w:pPr>
        <w:spacing w:after="0"/>
        <w:jc w:val="both"/>
        <w:rPr>
          <w:rFonts w:ascii="Arial" w:hAnsi="Arial" w:cs="Arial"/>
        </w:rPr>
      </w:pPr>
      <w:r w:rsidRPr="008F2477">
        <w:rPr>
          <w:rFonts w:ascii="Arial" w:hAnsi="Arial" w:cs="Arial"/>
        </w:rPr>
        <w:tab/>
        <w:t>Na prijedlog Gradonačelnika sastavlja se popis poslovnih prostora koji su predmet kupoprodaje, a utvrđuje ih Gradsko Vijeće Grada Križevaca.</w:t>
      </w:r>
    </w:p>
    <w:p w:rsidR="00CF44D4" w:rsidRPr="008F2477" w:rsidRDefault="00CF44D4" w:rsidP="00A212F1">
      <w:pPr>
        <w:spacing w:after="0"/>
        <w:ind w:firstLine="708"/>
        <w:jc w:val="both"/>
        <w:rPr>
          <w:rFonts w:ascii="Arial" w:hAnsi="Arial" w:cs="Arial"/>
        </w:rPr>
      </w:pPr>
      <w:r w:rsidRPr="008F2477">
        <w:rPr>
          <w:rFonts w:ascii="Arial" w:hAnsi="Arial" w:cs="Arial"/>
        </w:rPr>
        <w:t xml:space="preserve">Popis  poslovnih prostora  javno se objavljuju. </w:t>
      </w:r>
    </w:p>
    <w:p w:rsidR="00CF44D4" w:rsidRPr="008F2477" w:rsidRDefault="00CF44D4" w:rsidP="00A212F1">
      <w:pPr>
        <w:spacing w:after="0"/>
        <w:jc w:val="center"/>
        <w:rPr>
          <w:rFonts w:ascii="Arial" w:hAnsi="Arial" w:cs="Arial"/>
        </w:rPr>
      </w:pPr>
    </w:p>
    <w:p w:rsidR="00F106DD" w:rsidRDefault="00F106DD">
      <w:pPr>
        <w:rPr>
          <w:rFonts w:ascii="Arial" w:hAnsi="Arial" w:cs="Arial"/>
        </w:rPr>
      </w:pPr>
      <w:r>
        <w:rPr>
          <w:rFonts w:ascii="Arial" w:hAnsi="Arial" w:cs="Arial"/>
        </w:rPr>
        <w:br w:type="page"/>
      </w:r>
    </w:p>
    <w:p w:rsidR="00CF44D4" w:rsidRPr="008F2477" w:rsidRDefault="00CF44D4" w:rsidP="00A212F1">
      <w:pPr>
        <w:spacing w:after="0"/>
        <w:jc w:val="center"/>
        <w:rPr>
          <w:rFonts w:ascii="Arial" w:hAnsi="Arial" w:cs="Arial"/>
        </w:rPr>
      </w:pPr>
      <w:r w:rsidRPr="008F2477">
        <w:rPr>
          <w:rFonts w:ascii="Arial" w:hAnsi="Arial" w:cs="Arial"/>
        </w:rPr>
        <w:lastRenderedPageBreak/>
        <w:t xml:space="preserve">Članak </w:t>
      </w:r>
      <w:r w:rsidR="008F2477">
        <w:rPr>
          <w:rFonts w:ascii="Arial" w:hAnsi="Arial" w:cs="Arial"/>
        </w:rPr>
        <w:t>45</w:t>
      </w:r>
      <w:r w:rsidRPr="008F2477">
        <w:rPr>
          <w:rFonts w:ascii="Arial" w:hAnsi="Arial" w:cs="Arial"/>
        </w:rPr>
        <w:t>.</w:t>
      </w:r>
    </w:p>
    <w:p w:rsidR="00CF44D4" w:rsidRPr="008F2477" w:rsidRDefault="00CF44D4" w:rsidP="00A212F1">
      <w:pPr>
        <w:spacing w:after="0"/>
        <w:jc w:val="center"/>
        <w:rPr>
          <w:rFonts w:ascii="Arial" w:hAnsi="Arial" w:cs="Arial"/>
        </w:rPr>
      </w:pPr>
    </w:p>
    <w:p w:rsidR="00CF44D4" w:rsidRPr="008F2477" w:rsidRDefault="00CF44D4" w:rsidP="00A212F1">
      <w:pPr>
        <w:spacing w:after="0"/>
        <w:ind w:firstLine="708"/>
        <w:jc w:val="both"/>
        <w:rPr>
          <w:rFonts w:ascii="Arial" w:hAnsi="Arial" w:cs="Arial"/>
        </w:rPr>
      </w:pPr>
      <w:r w:rsidRPr="008F2477">
        <w:rPr>
          <w:rFonts w:ascii="Arial" w:hAnsi="Arial" w:cs="Arial"/>
        </w:rPr>
        <w:t xml:space="preserve">Poslovni prostor u vlasništvu Grada može se prodati sadašnjem zakupniku poslovnog prostora koji ima sklopljen ugovor o zakupu i koji obavlja u tom prostoru dopuštenu djelatnost, ako taj prostor koristi bez prekida u trajanju od najmanje 5 (pet) godina, koji uredno ispunjava sve obveze iz ugovora o zakupu i druge financijske obveze prema </w:t>
      </w:r>
      <w:r w:rsidR="00A62096" w:rsidRPr="008F2477">
        <w:rPr>
          <w:rFonts w:ascii="Arial" w:hAnsi="Arial" w:cs="Arial"/>
        </w:rPr>
        <w:t>Gradu</w:t>
      </w:r>
      <w:r w:rsidRPr="008F2477">
        <w:rPr>
          <w:rFonts w:ascii="Arial" w:hAnsi="Arial" w:cs="Arial"/>
        </w:rPr>
        <w:t xml:space="preserve">, pod uvjetima i u postupku propisanim zakonom i u skladu s odlukama koje će donijeti nadležna tijela Grada na temelju popisa poslovnih prostora koji su predmet kupoprodaje koji će se javno objaviti. </w:t>
      </w:r>
    </w:p>
    <w:p w:rsidR="00CF44D4" w:rsidRPr="008F2477" w:rsidRDefault="00CF44D4" w:rsidP="00A212F1">
      <w:pPr>
        <w:spacing w:after="0"/>
        <w:ind w:firstLine="708"/>
        <w:jc w:val="both"/>
        <w:rPr>
          <w:rFonts w:ascii="Arial" w:hAnsi="Arial" w:cs="Arial"/>
        </w:rPr>
      </w:pPr>
      <w:r w:rsidRPr="008F2477">
        <w:rPr>
          <w:rFonts w:ascii="Arial" w:hAnsi="Arial" w:cs="Arial"/>
        </w:rPr>
        <w:t>Zakupnik iz stavka 1. ovog članka zahtjev za kupnju poslovnoga prostora mora podnijeti Gradonačelniku odnosno</w:t>
      </w:r>
      <w:r w:rsidR="00A62096" w:rsidRPr="008F2477">
        <w:rPr>
          <w:rFonts w:ascii="Arial" w:hAnsi="Arial" w:cs="Arial"/>
        </w:rPr>
        <w:t xml:space="preserve"> Gradskom Vijeću Grada Križevaca</w:t>
      </w:r>
      <w:r w:rsidRPr="008F2477">
        <w:rPr>
          <w:rFonts w:ascii="Arial" w:hAnsi="Arial" w:cs="Arial"/>
        </w:rPr>
        <w:t>, ovisno o tržišnoj vrijednosti poslovnoga prostora, sukladno posebnim propisima, u roku od 90 (devedeset) dana od javne objave popisa poslovnih prostora koji su predmet kupoprodaje Grada.</w:t>
      </w:r>
    </w:p>
    <w:p w:rsidR="00CF44D4" w:rsidRPr="008F2477" w:rsidRDefault="00CF44D4" w:rsidP="00A212F1">
      <w:pPr>
        <w:spacing w:after="0"/>
        <w:ind w:firstLine="708"/>
        <w:jc w:val="both"/>
        <w:rPr>
          <w:rFonts w:ascii="Arial" w:hAnsi="Arial" w:cs="Arial"/>
        </w:rPr>
      </w:pPr>
      <w:r w:rsidRPr="008F2477">
        <w:rPr>
          <w:rFonts w:ascii="Arial" w:hAnsi="Arial" w:cs="Arial"/>
        </w:rPr>
        <w:t xml:space="preserve">Iznimno pravo na kupnju poslovnoga prostora može ostvariti zakupnik koji se nalazi u zakupnom odnosu sa </w:t>
      </w:r>
      <w:r w:rsidR="00A62096" w:rsidRPr="008F2477">
        <w:rPr>
          <w:rFonts w:ascii="Arial" w:hAnsi="Arial" w:cs="Arial"/>
        </w:rPr>
        <w:t>Gradom</w:t>
      </w:r>
      <w:r w:rsidRPr="008F2477">
        <w:rPr>
          <w:rFonts w:ascii="Arial" w:hAnsi="Arial" w:cs="Arial"/>
        </w:rPr>
        <w:t xml:space="preserve"> u trajanju kraćem od 5 (pet) godina, ako je podmirio sve obveze iz ugovora o zakupu i druge financijske obveze prema Republici Hrvatskoj i</w:t>
      </w:r>
      <w:r w:rsidR="00A62096" w:rsidRPr="008F2477">
        <w:rPr>
          <w:rFonts w:ascii="Arial" w:hAnsi="Arial" w:cs="Arial"/>
        </w:rPr>
        <w:t xml:space="preserve"> Gradu</w:t>
      </w:r>
      <w:r w:rsidRPr="008F2477">
        <w:rPr>
          <w:rFonts w:ascii="Arial" w:hAnsi="Arial" w:cs="Arial"/>
        </w:rPr>
        <w:t>, a koji je:</w:t>
      </w:r>
    </w:p>
    <w:p w:rsidR="00CF44D4" w:rsidRPr="00F106DD" w:rsidRDefault="00CF44D4" w:rsidP="00F106DD">
      <w:pPr>
        <w:pStyle w:val="Odlomakpopisa"/>
        <w:numPr>
          <w:ilvl w:val="0"/>
          <w:numId w:val="30"/>
        </w:numPr>
        <w:spacing w:after="0"/>
        <w:ind w:left="993" w:hanging="285"/>
        <w:jc w:val="both"/>
        <w:rPr>
          <w:rFonts w:ascii="Arial" w:hAnsi="Arial" w:cs="Arial"/>
        </w:rPr>
      </w:pPr>
      <w:r w:rsidRPr="00F106DD">
        <w:rPr>
          <w:rFonts w:ascii="Arial" w:hAnsi="Arial" w:cs="Arial"/>
        </w:rPr>
        <w:t xml:space="preserve">prije toga bio u zakupnom odnosu za poslovni prostor koji se prodaje s </w:t>
      </w:r>
      <w:r w:rsidR="00A62096" w:rsidRPr="00F106DD">
        <w:rPr>
          <w:rFonts w:ascii="Arial" w:hAnsi="Arial" w:cs="Arial"/>
        </w:rPr>
        <w:t>Gradom</w:t>
      </w:r>
      <w:r w:rsidRPr="00F106DD">
        <w:rPr>
          <w:rFonts w:ascii="Arial" w:hAnsi="Arial" w:cs="Arial"/>
        </w:rPr>
        <w:t>, u ukupnom neprekinutom trajanju od najmanje 5 (pet) godina, ili</w:t>
      </w:r>
    </w:p>
    <w:p w:rsidR="00CF44D4" w:rsidRPr="00F106DD" w:rsidRDefault="00CF44D4" w:rsidP="00F106DD">
      <w:pPr>
        <w:pStyle w:val="Odlomakpopisa"/>
        <w:numPr>
          <w:ilvl w:val="0"/>
          <w:numId w:val="30"/>
        </w:numPr>
        <w:spacing w:after="0"/>
        <w:ind w:left="993" w:hanging="285"/>
        <w:jc w:val="both"/>
        <w:rPr>
          <w:rFonts w:ascii="Arial" w:hAnsi="Arial" w:cs="Arial"/>
        </w:rPr>
      </w:pPr>
      <w:r w:rsidRPr="00F106DD">
        <w:rPr>
          <w:rFonts w:ascii="Arial" w:hAnsi="Arial" w:cs="Arial"/>
        </w:rPr>
        <w:t xml:space="preserve">prije toga bio u zakupnom odnosu za poslovni prostor koji se prodaje s </w:t>
      </w:r>
      <w:r w:rsidR="00A62096" w:rsidRPr="00F106DD">
        <w:rPr>
          <w:rFonts w:ascii="Arial" w:hAnsi="Arial" w:cs="Arial"/>
        </w:rPr>
        <w:t>Gradom</w:t>
      </w:r>
      <w:r w:rsidRPr="00F106DD">
        <w:rPr>
          <w:rFonts w:ascii="Arial" w:hAnsi="Arial" w:cs="Arial"/>
        </w:rPr>
        <w:t xml:space="preserve"> i Republikom Hrvatskom, u ukupnom neprekinutom trajanju od najmanje 5 (pet) godina, ili</w:t>
      </w:r>
    </w:p>
    <w:p w:rsidR="00CF44D4" w:rsidRPr="00F106DD" w:rsidRDefault="00CF44D4" w:rsidP="00F106DD">
      <w:pPr>
        <w:pStyle w:val="Odlomakpopisa"/>
        <w:numPr>
          <w:ilvl w:val="0"/>
          <w:numId w:val="30"/>
        </w:numPr>
        <w:spacing w:after="0"/>
        <w:ind w:left="993" w:hanging="285"/>
        <w:jc w:val="both"/>
        <w:rPr>
          <w:rFonts w:ascii="Arial" w:hAnsi="Arial" w:cs="Arial"/>
        </w:rPr>
      </w:pPr>
      <w:r w:rsidRPr="00F106DD">
        <w:rPr>
          <w:rFonts w:ascii="Arial" w:hAnsi="Arial" w:cs="Arial"/>
        </w:rPr>
        <w:t>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 ili</w:t>
      </w:r>
    </w:p>
    <w:p w:rsidR="00CF44D4" w:rsidRPr="00F106DD" w:rsidRDefault="00CF44D4" w:rsidP="00F106DD">
      <w:pPr>
        <w:pStyle w:val="Odlomakpopisa"/>
        <w:numPr>
          <w:ilvl w:val="0"/>
          <w:numId w:val="30"/>
        </w:numPr>
        <w:spacing w:after="0"/>
        <w:ind w:left="993" w:hanging="285"/>
        <w:jc w:val="both"/>
        <w:rPr>
          <w:rFonts w:ascii="Arial" w:hAnsi="Arial" w:cs="Arial"/>
        </w:rPr>
      </w:pPr>
      <w:r w:rsidRPr="00F106DD">
        <w:rPr>
          <w:rFonts w:ascii="Arial" w:hAnsi="Arial" w:cs="Arial"/>
        </w:rPr>
        <w:t xml:space="preserve">morao napustiti poslovni prostor koji je koristio na temelju zakupnog odnosa s Republikom Hrvatskom i </w:t>
      </w:r>
      <w:r w:rsidR="00A62096" w:rsidRPr="00F106DD">
        <w:rPr>
          <w:rFonts w:ascii="Arial" w:hAnsi="Arial" w:cs="Arial"/>
        </w:rPr>
        <w:t>Gradom</w:t>
      </w:r>
      <w:r w:rsidRPr="00F106DD">
        <w:rPr>
          <w:rFonts w:ascii="Arial" w:hAnsi="Arial" w:cs="Arial"/>
        </w:rPr>
        <w:t>, zbog povrata toga prostora u vlasništvo prijašnjem vlasniku, sukladno posebnom propisu, a do tada je bio u zakupu u neprekinutom trajanju od najmanje 5 (pet) godina.</w:t>
      </w:r>
    </w:p>
    <w:p w:rsidR="00CF44D4" w:rsidRPr="008F2477" w:rsidRDefault="00CF44D4" w:rsidP="00A212F1">
      <w:pPr>
        <w:spacing w:after="0"/>
        <w:rPr>
          <w:rFonts w:ascii="Arial" w:hAnsi="Arial" w:cs="Arial"/>
        </w:rPr>
      </w:pPr>
    </w:p>
    <w:p w:rsidR="00CF44D4" w:rsidRPr="008F2477"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46</w:t>
      </w:r>
      <w:r w:rsidRPr="008F2477">
        <w:rPr>
          <w:rFonts w:ascii="Arial" w:hAnsi="Arial" w:cs="Arial"/>
        </w:rPr>
        <w:t>.</w:t>
      </w:r>
    </w:p>
    <w:p w:rsidR="00CF44D4" w:rsidRPr="008F2477" w:rsidRDefault="00CF44D4" w:rsidP="00A212F1">
      <w:pPr>
        <w:spacing w:after="0"/>
        <w:rPr>
          <w:rFonts w:ascii="Arial" w:hAnsi="Arial" w:cs="Arial"/>
        </w:rPr>
      </w:pPr>
    </w:p>
    <w:p w:rsidR="00CF44D4" w:rsidRPr="008F2477" w:rsidRDefault="00CF44D4" w:rsidP="00A212F1">
      <w:pPr>
        <w:spacing w:after="0"/>
        <w:jc w:val="both"/>
        <w:rPr>
          <w:rFonts w:ascii="Arial" w:hAnsi="Arial" w:cs="Arial"/>
        </w:rPr>
      </w:pPr>
      <w:r w:rsidRPr="008F2477">
        <w:rPr>
          <w:rFonts w:ascii="Arial" w:hAnsi="Arial" w:cs="Arial"/>
        </w:rPr>
        <w:tab/>
        <w:t>Poslovni prostor prodaje se po procijenjenoj vrijednosti koju određuje sudski vještak iz stavka 4. ovoga članka.</w:t>
      </w:r>
    </w:p>
    <w:p w:rsidR="00CF44D4" w:rsidRPr="008F2477" w:rsidRDefault="00CF44D4" w:rsidP="00A212F1">
      <w:pPr>
        <w:spacing w:after="0"/>
        <w:ind w:firstLine="708"/>
        <w:jc w:val="both"/>
        <w:rPr>
          <w:rFonts w:ascii="Arial" w:hAnsi="Arial" w:cs="Arial"/>
        </w:rPr>
      </w:pPr>
      <w:r w:rsidRPr="008F2477">
        <w:rPr>
          <w:rFonts w:ascii="Arial" w:hAnsi="Arial" w:cs="Arial"/>
        </w:rPr>
        <w:t>Iznimno od odredbe stavka 1. ovoga članka, kada se poslovni prostor prodaje sadašnjem zakupniku pod uvjetima i u postupku iz članka 30. ove Odluke, procijenjena vrijednost umanjuje se za neamortizirana ulaganja sadašnjeg zakupnika koja su utjecala na visinu procijenjene vrijednosti poslovnoga prostora te za koje je Grad kao zakupodavac dao prethodnu pisanu suglasnost, s tim da se visina neamortiziranog ulaganja zakupnika priznaje najviše do 30% procijenjene vrijednosti poslovnoga prostora.</w:t>
      </w:r>
    </w:p>
    <w:p w:rsidR="00CF44D4" w:rsidRPr="008F2477" w:rsidRDefault="00CF44D4" w:rsidP="00A212F1">
      <w:pPr>
        <w:spacing w:after="0"/>
        <w:ind w:firstLine="708"/>
        <w:jc w:val="both"/>
        <w:rPr>
          <w:rFonts w:ascii="Arial" w:hAnsi="Arial" w:cs="Arial"/>
        </w:rPr>
      </w:pPr>
      <w:r w:rsidRPr="008F2477">
        <w:rPr>
          <w:rFonts w:ascii="Arial" w:hAnsi="Arial" w:cs="Arial"/>
        </w:rPr>
        <w:t>Sadašnjem zakupniku neće se priznati ulaganja u preinake poslovnoga prostora učinjene bez prethodne pisane suglasnosti Grada kao zakupodavca, osim nužnih troškova, kao ni ulaganja koja je Grad kao zakupodavac priznao u obliku smanjene zakupnine.</w:t>
      </w:r>
    </w:p>
    <w:p w:rsidR="00CF44D4" w:rsidRPr="008F2477" w:rsidRDefault="00CF44D4" w:rsidP="00A212F1">
      <w:pPr>
        <w:spacing w:after="0"/>
        <w:ind w:firstLine="708"/>
        <w:jc w:val="both"/>
        <w:rPr>
          <w:rFonts w:ascii="Arial" w:hAnsi="Arial" w:cs="Arial"/>
        </w:rPr>
      </w:pPr>
      <w:r w:rsidRPr="008F2477">
        <w:rPr>
          <w:rFonts w:ascii="Arial" w:hAnsi="Arial" w:cs="Arial"/>
        </w:rPr>
        <w:t>Procijenjenu vrijednost i vrijednost neamortiziranih ulaganja sadašnjeg zakupnika utvrđuje procjenitelj koji je tako određen odredbama propisa kojim se uređuje procjena vrijednosti nekretnina, a po odabiru Grada kao vlasnika poslovnoga prostora.</w:t>
      </w:r>
    </w:p>
    <w:p w:rsidR="00CF44D4" w:rsidRPr="008F2477" w:rsidRDefault="00CF44D4" w:rsidP="00A212F1">
      <w:pPr>
        <w:spacing w:after="0"/>
        <w:jc w:val="both"/>
        <w:rPr>
          <w:rFonts w:ascii="Arial" w:hAnsi="Arial" w:cs="Arial"/>
        </w:rPr>
      </w:pPr>
    </w:p>
    <w:p w:rsidR="00CF44D4" w:rsidRDefault="00CF44D4" w:rsidP="00A212F1">
      <w:pPr>
        <w:spacing w:after="0"/>
        <w:jc w:val="center"/>
        <w:rPr>
          <w:rFonts w:ascii="Arial" w:hAnsi="Arial" w:cs="Arial"/>
        </w:rPr>
      </w:pPr>
      <w:r w:rsidRPr="008F2477">
        <w:rPr>
          <w:rFonts w:ascii="Arial" w:hAnsi="Arial" w:cs="Arial"/>
        </w:rPr>
        <w:lastRenderedPageBreak/>
        <w:t xml:space="preserve">Članak </w:t>
      </w:r>
      <w:r w:rsidR="008F2477">
        <w:rPr>
          <w:rFonts w:ascii="Arial" w:hAnsi="Arial" w:cs="Arial"/>
        </w:rPr>
        <w:t>47</w:t>
      </w:r>
      <w:r w:rsidRPr="008F2477">
        <w:rPr>
          <w:rFonts w:ascii="Arial" w:hAnsi="Arial" w:cs="Arial"/>
        </w:rPr>
        <w:t>.</w:t>
      </w:r>
    </w:p>
    <w:p w:rsidR="00A212F1" w:rsidRPr="008F2477" w:rsidRDefault="00A212F1" w:rsidP="00A212F1">
      <w:pPr>
        <w:spacing w:after="0"/>
        <w:jc w:val="center"/>
        <w:rPr>
          <w:rFonts w:ascii="Arial" w:hAnsi="Arial" w:cs="Arial"/>
        </w:rPr>
      </w:pPr>
    </w:p>
    <w:p w:rsidR="00CF44D4" w:rsidRPr="008F2477" w:rsidRDefault="00CF44D4" w:rsidP="00A212F1">
      <w:pPr>
        <w:spacing w:after="0"/>
        <w:ind w:firstLine="708"/>
        <w:jc w:val="both"/>
        <w:rPr>
          <w:rFonts w:ascii="Arial" w:hAnsi="Arial" w:cs="Arial"/>
        </w:rPr>
      </w:pPr>
      <w:r w:rsidRPr="008F2477">
        <w:rPr>
          <w:rFonts w:ascii="Arial" w:hAnsi="Arial" w:cs="Arial"/>
        </w:rPr>
        <w:t>Odluku o kupoprodaji poslovnoga prostora donosi Gradonačelnik</w:t>
      </w:r>
      <w:r w:rsidR="00A212F1">
        <w:rPr>
          <w:rFonts w:ascii="Arial" w:hAnsi="Arial" w:cs="Arial"/>
        </w:rPr>
        <w:t>,</w:t>
      </w:r>
      <w:r w:rsidRPr="008F2477">
        <w:rPr>
          <w:rFonts w:ascii="Arial" w:hAnsi="Arial" w:cs="Arial"/>
        </w:rPr>
        <w:t xml:space="preserve"> odnosno</w:t>
      </w:r>
      <w:r w:rsidR="00A212F1">
        <w:rPr>
          <w:rFonts w:ascii="Arial" w:hAnsi="Arial" w:cs="Arial"/>
        </w:rPr>
        <w:t xml:space="preserve"> </w:t>
      </w:r>
      <w:r w:rsidR="00AB2889" w:rsidRPr="008F2477">
        <w:rPr>
          <w:rFonts w:ascii="Arial" w:hAnsi="Arial" w:cs="Arial"/>
        </w:rPr>
        <w:t>Gradsko Vijeće Grada Križevaca</w:t>
      </w:r>
      <w:r w:rsidRPr="008F2477">
        <w:rPr>
          <w:rFonts w:ascii="Arial" w:hAnsi="Arial" w:cs="Arial"/>
        </w:rPr>
        <w:t>, ovisno o vrijednosti poslovnoga prostora.</w:t>
      </w:r>
    </w:p>
    <w:p w:rsidR="00CF44D4" w:rsidRPr="008F2477" w:rsidRDefault="00CF44D4" w:rsidP="00A212F1">
      <w:pPr>
        <w:spacing w:after="0"/>
        <w:ind w:firstLine="708"/>
        <w:jc w:val="both"/>
        <w:rPr>
          <w:rFonts w:ascii="Arial" w:hAnsi="Arial" w:cs="Arial"/>
        </w:rPr>
      </w:pPr>
    </w:p>
    <w:p w:rsidR="00CF44D4"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48</w:t>
      </w:r>
      <w:r w:rsidRPr="008F2477">
        <w:rPr>
          <w:rFonts w:ascii="Arial" w:hAnsi="Arial" w:cs="Arial"/>
        </w:rPr>
        <w:t>.</w:t>
      </w:r>
    </w:p>
    <w:p w:rsidR="00A212F1" w:rsidRPr="008F2477" w:rsidRDefault="00A212F1" w:rsidP="00A212F1">
      <w:pPr>
        <w:spacing w:after="0"/>
        <w:jc w:val="center"/>
        <w:rPr>
          <w:rFonts w:ascii="Arial" w:hAnsi="Arial" w:cs="Arial"/>
        </w:rPr>
      </w:pPr>
    </w:p>
    <w:p w:rsidR="00CF44D4" w:rsidRPr="008F2477" w:rsidRDefault="00CF44D4" w:rsidP="00A212F1">
      <w:pPr>
        <w:spacing w:after="0"/>
        <w:ind w:firstLine="708"/>
        <w:jc w:val="both"/>
        <w:rPr>
          <w:rFonts w:ascii="Arial" w:hAnsi="Arial" w:cs="Arial"/>
        </w:rPr>
      </w:pPr>
      <w:r w:rsidRPr="008F2477">
        <w:rPr>
          <w:rFonts w:ascii="Arial" w:hAnsi="Arial" w:cs="Arial"/>
        </w:rPr>
        <w:t>Na temelju odluke o kupoprodaji poslovnoga prostora iz članka 31. ove Odluke Gradonačelnik i kupac sklopit će u roku od 90 (devedeset) dana od dana donošenja odluke ugovor o kupoprodaji poslovnoga prostora.</w:t>
      </w:r>
    </w:p>
    <w:p w:rsidR="00CF44D4" w:rsidRPr="008F2477" w:rsidRDefault="00CF44D4" w:rsidP="00A212F1">
      <w:pPr>
        <w:spacing w:after="0"/>
        <w:ind w:firstLine="708"/>
        <w:jc w:val="both"/>
        <w:rPr>
          <w:rFonts w:ascii="Arial" w:hAnsi="Arial" w:cs="Arial"/>
        </w:rPr>
      </w:pPr>
    </w:p>
    <w:p w:rsidR="00CF44D4" w:rsidRPr="00A212F1" w:rsidRDefault="00A63077" w:rsidP="00A63077">
      <w:pPr>
        <w:spacing w:after="0"/>
        <w:ind w:firstLine="708"/>
        <w:jc w:val="both"/>
        <w:rPr>
          <w:rFonts w:ascii="Arial" w:hAnsi="Arial" w:cs="Arial"/>
          <w:b/>
        </w:rPr>
      </w:pPr>
      <w:r>
        <w:rPr>
          <w:rFonts w:ascii="Arial" w:hAnsi="Arial" w:cs="Arial"/>
          <w:b/>
        </w:rPr>
        <w:t>IV</w:t>
      </w:r>
      <w:r w:rsidR="00CF44D4" w:rsidRPr="00A212F1">
        <w:rPr>
          <w:rFonts w:ascii="Arial" w:hAnsi="Arial" w:cs="Arial"/>
          <w:b/>
        </w:rPr>
        <w:t>. PLAĆANJE KUPOPRODAJNE CIJENE</w:t>
      </w:r>
    </w:p>
    <w:p w:rsidR="00CF44D4" w:rsidRPr="008F2477" w:rsidRDefault="00CF44D4" w:rsidP="00A212F1">
      <w:pPr>
        <w:spacing w:after="0"/>
        <w:jc w:val="both"/>
        <w:rPr>
          <w:rFonts w:ascii="Arial" w:hAnsi="Arial" w:cs="Arial"/>
        </w:rPr>
      </w:pPr>
    </w:p>
    <w:p w:rsidR="00CF44D4" w:rsidRPr="008F2477"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49</w:t>
      </w:r>
      <w:r w:rsidRPr="008F2477">
        <w:rPr>
          <w:rFonts w:ascii="Arial" w:hAnsi="Arial" w:cs="Arial"/>
        </w:rPr>
        <w:t>.</w:t>
      </w:r>
    </w:p>
    <w:p w:rsidR="00CF44D4" w:rsidRPr="008F2477" w:rsidRDefault="00CF44D4" w:rsidP="00A212F1">
      <w:pPr>
        <w:spacing w:after="0"/>
        <w:jc w:val="center"/>
        <w:rPr>
          <w:rFonts w:ascii="Arial" w:hAnsi="Arial" w:cs="Arial"/>
        </w:rPr>
      </w:pPr>
    </w:p>
    <w:p w:rsidR="00CF44D4" w:rsidRPr="008F2477" w:rsidRDefault="00CF44D4" w:rsidP="00A212F1">
      <w:pPr>
        <w:spacing w:after="0"/>
        <w:ind w:firstLine="708"/>
        <w:jc w:val="both"/>
        <w:rPr>
          <w:rFonts w:ascii="Arial" w:hAnsi="Arial" w:cs="Arial"/>
        </w:rPr>
      </w:pPr>
      <w:r w:rsidRPr="008F2477">
        <w:rPr>
          <w:rFonts w:ascii="Arial" w:hAnsi="Arial" w:cs="Arial"/>
        </w:rPr>
        <w:t>Plaćanje kupoprodajne cijene poslovnoga prostora u Grada obavlja se isključivo jednokratnom uplatom.</w:t>
      </w:r>
    </w:p>
    <w:p w:rsidR="00CF44D4" w:rsidRPr="008F2477" w:rsidRDefault="00CF44D4" w:rsidP="00A212F1">
      <w:pPr>
        <w:spacing w:after="0"/>
        <w:ind w:firstLine="708"/>
        <w:jc w:val="both"/>
        <w:rPr>
          <w:rFonts w:ascii="Arial" w:hAnsi="Arial" w:cs="Arial"/>
        </w:rPr>
      </w:pPr>
      <w:r w:rsidRPr="008F2477">
        <w:rPr>
          <w:rFonts w:ascii="Arial" w:hAnsi="Arial" w:cs="Arial"/>
        </w:rPr>
        <w:t>Rok isplate kupoprodajne cijene iz stavka 1. ovog članka ne može biti duži od 30 (trideset) dana od dana sklapanja ugovora o kupoprodaji poslovnog prostora.</w:t>
      </w:r>
    </w:p>
    <w:p w:rsidR="00CF44D4" w:rsidRPr="008F2477" w:rsidRDefault="00CF44D4" w:rsidP="00A212F1">
      <w:pPr>
        <w:spacing w:after="0"/>
        <w:ind w:firstLine="708"/>
        <w:jc w:val="both"/>
        <w:rPr>
          <w:rFonts w:ascii="Arial" w:hAnsi="Arial" w:cs="Arial"/>
        </w:rPr>
      </w:pPr>
      <w:r w:rsidRPr="008F2477">
        <w:rPr>
          <w:rFonts w:ascii="Arial" w:hAnsi="Arial" w:cs="Arial"/>
        </w:rPr>
        <w:t>Ugovor o kupoprodaji poslovnoga prostora mora biti sastavljen u pisanom obliku i mora ga potvrditi (</w:t>
      </w:r>
      <w:proofErr w:type="spellStart"/>
      <w:r w:rsidRPr="008F2477">
        <w:rPr>
          <w:rFonts w:ascii="Arial" w:hAnsi="Arial" w:cs="Arial"/>
        </w:rPr>
        <w:t>solemnizirati</w:t>
      </w:r>
      <w:proofErr w:type="spellEnd"/>
      <w:r w:rsidRPr="008F2477">
        <w:rPr>
          <w:rFonts w:ascii="Arial" w:hAnsi="Arial" w:cs="Arial"/>
        </w:rPr>
        <w:t>) javni bilježnik.</w:t>
      </w:r>
    </w:p>
    <w:p w:rsidR="00CF44D4" w:rsidRPr="008F2477" w:rsidRDefault="00CF44D4" w:rsidP="00A212F1">
      <w:pPr>
        <w:spacing w:after="0"/>
        <w:ind w:left="720"/>
        <w:rPr>
          <w:rFonts w:ascii="Arial" w:hAnsi="Arial" w:cs="Arial"/>
        </w:rPr>
      </w:pPr>
    </w:p>
    <w:p w:rsidR="00CF44D4" w:rsidRPr="008F2477" w:rsidRDefault="00CF44D4" w:rsidP="00A212F1">
      <w:pPr>
        <w:spacing w:after="0"/>
        <w:jc w:val="both"/>
        <w:rPr>
          <w:rFonts w:ascii="Arial" w:hAnsi="Arial" w:cs="Arial"/>
        </w:rPr>
      </w:pPr>
    </w:p>
    <w:p w:rsidR="00CF44D4" w:rsidRPr="00A212F1" w:rsidRDefault="00A63077" w:rsidP="00A63077">
      <w:pPr>
        <w:spacing w:after="0"/>
        <w:ind w:firstLine="708"/>
        <w:jc w:val="both"/>
        <w:rPr>
          <w:rFonts w:ascii="Arial" w:hAnsi="Arial" w:cs="Arial"/>
          <w:b/>
        </w:rPr>
      </w:pPr>
      <w:r>
        <w:rPr>
          <w:rFonts w:ascii="Arial" w:hAnsi="Arial" w:cs="Arial"/>
          <w:b/>
        </w:rPr>
        <w:t>V</w:t>
      </w:r>
      <w:r w:rsidR="00CF44D4" w:rsidRPr="00A212F1">
        <w:rPr>
          <w:rFonts w:ascii="Arial" w:hAnsi="Arial" w:cs="Arial"/>
          <w:b/>
        </w:rPr>
        <w:t xml:space="preserve">. </w:t>
      </w:r>
      <w:r>
        <w:rPr>
          <w:rFonts w:ascii="Arial" w:hAnsi="Arial" w:cs="Arial"/>
          <w:b/>
        </w:rPr>
        <w:t xml:space="preserve">PRIJELAZNE I </w:t>
      </w:r>
      <w:r w:rsidR="00CF44D4" w:rsidRPr="00A212F1">
        <w:rPr>
          <w:rFonts w:ascii="Arial" w:hAnsi="Arial" w:cs="Arial"/>
          <w:b/>
        </w:rPr>
        <w:t>ZAVRŠNE ODREDBE</w:t>
      </w:r>
    </w:p>
    <w:p w:rsidR="00CF44D4" w:rsidRPr="008F2477" w:rsidRDefault="00CF44D4" w:rsidP="00A212F1">
      <w:pPr>
        <w:spacing w:after="0"/>
        <w:jc w:val="both"/>
        <w:rPr>
          <w:rFonts w:ascii="Arial" w:hAnsi="Arial" w:cs="Arial"/>
        </w:rPr>
      </w:pPr>
    </w:p>
    <w:p w:rsidR="00CF44D4" w:rsidRPr="008F2477"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50</w:t>
      </w:r>
      <w:r w:rsidRPr="008F2477">
        <w:rPr>
          <w:rFonts w:ascii="Arial" w:hAnsi="Arial" w:cs="Arial"/>
        </w:rPr>
        <w:t>.</w:t>
      </w:r>
    </w:p>
    <w:p w:rsidR="00CF44D4" w:rsidRPr="008F2477" w:rsidRDefault="00CF44D4" w:rsidP="00A212F1">
      <w:pPr>
        <w:spacing w:after="0"/>
        <w:jc w:val="center"/>
        <w:rPr>
          <w:rFonts w:ascii="Arial" w:hAnsi="Arial" w:cs="Arial"/>
        </w:rPr>
      </w:pPr>
    </w:p>
    <w:p w:rsidR="00CF44D4" w:rsidRPr="008F2477" w:rsidRDefault="00CF44D4" w:rsidP="00A212F1">
      <w:pPr>
        <w:spacing w:after="0"/>
        <w:jc w:val="both"/>
        <w:rPr>
          <w:rFonts w:ascii="Arial" w:hAnsi="Arial" w:cs="Arial"/>
        </w:rPr>
      </w:pPr>
      <w:r w:rsidRPr="008F2477">
        <w:rPr>
          <w:rFonts w:ascii="Arial" w:hAnsi="Arial" w:cs="Arial"/>
        </w:rPr>
        <w:tab/>
        <w:t>Odredbe ove Odluke o obvezi davanja poslovnoga prostora u zakup, kao i o kupoprodaji putem javnog natječaja primjenjuju se na odgovarajući način na prava i obveze pravnih osoba u vlasništvu ili pretežnom vlasništvu Grada, kao i pravnih osoba kojima je osnivač Grad.</w:t>
      </w:r>
    </w:p>
    <w:p w:rsidR="00CF44D4" w:rsidRPr="008F2477"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51</w:t>
      </w:r>
      <w:r w:rsidRPr="008F2477">
        <w:rPr>
          <w:rFonts w:ascii="Arial" w:hAnsi="Arial" w:cs="Arial"/>
        </w:rPr>
        <w:t>.</w:t>
      </w:r>
    </w:p>
    <w:p w:rsidR="00CF44D4" w:rsidRPr="008F2477" w:rsidRDefault="00CF44D4" w:rsidP="00A212F1">
      <w:pPr>
        <w:spacing w:after="0"/>
        <w:jc w:val="center"/>
        <w:rPr>
          <w:rFonts w:ascii="Arial" w:hAnsi="Arial" w:cs="Arial"/>
        </w:rPr>
      </w:pPr>
    </w:p>
    <w:p w:rsidR="00CF44D4" w:rsidRPr="008F2477" w:rsidRDefault="00CF44D4" w:rsidP="00A212F1">
      <w:pPr>
        <w:spacing w:after="0"/>
        <w:ind w:left="62"/>
        <w:jc w:val="both"/>
        <w:rPr>
          <w:rFonts w:ascii="Arial" w:eastAsia="Arial" w:hAnsi="Arial" w:cs="Arial"/>
        </w:rPr>
      </w:pPr>
      <w:r w:rsidRPr="008F2477">
        <w:rPr>
          <w:rFonts w:ascii="Arial" w:hAnsi="Arial" w:cs="Arial"/>
        </w:rPr>
        <w:tab/>
        <w:t xml:space="preserve">Svi postupci započeti prema Odluci o zakupu i kupoprodaji poslovnoga prostora u vlasništvu Grada </w:t>
      </w:r>
      <w:r w:rsidR="00236383" w:rsidRPr="008F2477">
        <w:rPr>
          <w:rFonts w:ascii="Arial" w:hAnsi="Arial" w:cs="Arial"/>
        </w:rPr>
        <w:t xml:space="preserve">Križevaca </w:t>
      </w:r>
      <w:r w:rsidR="00236383" w:rsidRPr="008F2477">
        <w:rPr>
          <w:rFonts w:ascii="Arial" w:eastAsia="Arial" w:hAnsi="Arial" w:cs="Arial"/>
        </w:rPr>
        <w:t>(„Službeni vjesnik Grada Križevaca“ broj: 4/2012, 8/2012)</w:t>
      </w:r>
      <w:r w:rsidR="00A212F1">
        <w:rPr>
          <w:rFonts w:ascii="Arial" w:eastAsia="Arial" w:hAnsi="Arial" w:cs="Arial"/>
        </w:rPr>
        <w:t xml:space="preserve">, </w:t>
      </w:r>
      <w:r w:rsidR="00236383" w:rsidRPr="008F2477">
        <w:rPr>
          <w:rFonts w:ascii="Arial" w:eastAsia="Arial" w:hAnsi="Arial" w:cs="Arial"/>
        </w:rPr>
        <w:t xml:space="preserve">a </w:t>
      </w:r>
      <w:r w:rsidRPr="008F2477">
        <w:rPr>
          <w:rFonts w:ascii="Arial" w:hAnsi="Arial" w:cs="Arial"/>
        </w:rPr>
        <w:t xml:space="preserve"> koji nisu dovršeni do stupanja na snagu ove Odluke dovršit će se po odredbama ove Odluke.</w:t>
      </w:r>
    </w:p>
    <w:p w:rsidR="00CF44D4" w:rsidRPr="008F2477" w:rsidRDefault="00CF44D4" w:rsidP="00A212F1">
      <w:pPr>
        <w:spacing w:after="0"/>
        <w:jc w:val="center"/>
        <w:rPr>
          <w:rFonts w:ascii="Arial" w:hAnsi="Arial" w:cs="Arial"/>
        </w:rPr>
      </w:pPr>
      <w:r w:rsidRPr="008F2477">
        <w:rPr>
          <w:rFonts w:ascii="Arial" w:hAnsi="Arial" w:cs="Arial"/>
        </w:rPr>
        <w:tab/>
      </w:r>
    </w:p>
    <w:p w:rsidR="00CF44D4" w:rsidRPr="008F2477"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52</w:t>
      </w:r>
      <w:r w:rsidRPr="008F2477">
        <w:rPr>
          <w:rFonts w:ascii="Arial" w:hAnsi="Arial" w:cs="Arial"/>
        </w:rPr>
        <w:t>.</w:t>
      </w:r>
    </w:p>
    <w:p w:rsidR="00CF44D4" w:rsidRPr="008F2477" w:rsidRDefault="00CF44D4" w:rsidP="00A212F1">
      <w:pPr>
        <w:spacing w:after="0"/>
        <w:jc w:val="both"/>
        <w:rPr>
          <w:rFonts w:ascii="Arial" w:hAnsi="Arial" w:cs="Arial"/>
        </w:rPr>
      </w:pPr>
    </w:p>
    <w:p w:rsidR="00CF44D4" w:rsidRDefault="00CF44D4" w:rsidP="00A212F1">
      <w:pPr>
        <w:spacing w:after="0"/>
        <w:ind w:firstLine="708"/>
        <w:jc w:val="both"/>
        <w:rPr>
          <w:rFonts w:ascii="Arial" w:eastAsia="Arial" w:hAnsi="Arial" w:cs="Arial"/>
        </w:rPr>
      </w:pPr>
      <w:r w:rsidRPr="008F2477">
        <w:rPr>
          <w:rFonts w:ascii="Arial" w:hAnsi="Arial" w:cs="Arial"/>
        </w:rPr>
        <w:t xml:space="preserve">Danom stupanja na snagu ove Odluke prestaje važiti </w:t>
      </w:r>
      <w:r w:rsidR="00236383" w:rsidRPr="008F2477">
        <w:rPr>
          <w:rFonts w:ascii="Arial" w:hAnsi="Arial" w:cs="Arial"/>
        </w:rPr>
        <w:t xml:space="preserve">Odluci o zakupu i kupoprodaji poslovnoga prostora u vlasništvu Grada Križevaca </w:t>
      </w:r>
      <w:r w:rsidR="00236383" w:rsidRPr="008F2477">
        <w:rPr>
          <w:rFonts w:ascii="Arial" w:eastAsia="Arial" w:hAnsi="Arial" w:cs="Arial"/>
        </w:rPr>
        <w:t>(„Službeni vjesnik Grada Križevaca“ broj: 4/12</w:t>
      </w:r>
      <w:r w:rsidR="00A212F1">
        <w:rPr>
          <w:rFonts w:ascii="Arial" w:eastAsia="Arial" w:hAnsi="Arial" w:cs="Arial"/>
        </w:rPr>
        <w:t xml:space="preserve"> i</w:t>
      </w:r>
      <w:r w:rsidR="00236383" w:rsidRPr="008F2477">
        <w:rPr>
          <w:rFonts w:ascii="Arial" w:eastAsia="Arial" w:hAnsi="Arial" w:cs="Arial"/>
        </w:rPr>
        <w:t xml:space="preserve"> 8/12)</w:t>
      </w:r>
    </w:p>
    <w:p w:rsidR="00A212F1" w:rsidRPr="008F2477" w:rsidRDefault="00A212F1" w:rsidP="00A212F1">
      <w:pPr>
        <w:spacing w:after="0"/>
        <w:ind w:firstLine="708"/>
        <w:jc w:val="both"/>
        <w:rPr>
          <w:rFonts w:ascii="Arial" w:hAnsi="Arial" w:cs="Arial"/>
        </w:rPr>
      </w:pPr>
    </w:p>
    <w:p w:rsidR="00CF44D4" w:rsidRPr="008F2477" w:rsidRDefault="00CF44D4" w:rsidP="00A212F1">
      <w:pPr>
        <w:spacing w:after="0"/>
        <w:jc w:val="center"/>
        <w:rPr>
          <w:rFonts w:ascii="Arial" w:hAnsi="Arial" w:cs="Arial"/>
        </w:rPr>
      </w:pPr>
      <w:r w:rsidRPr="008F2477">
        <w:rPr>
          <w:rFonts w:ascii="Arial" w:hAnsi="Arial" w:cs="Arial"/>
        </w:rPr>
        <w:t xml:space="preserve">Članak </w:t>
      </w:r>
      <w:r w:rsidR="008F2477">
        <w:rPr>
          <w:rFonts w:ascii="Arial" w:hAnsi="Arial" w:cs="Arial"/>
        </w:rPr>
        <w:t>53</w:t>
      </w:r>
      <w:r w:rsidRPr="008F2477">
        <w:rPr>
          <w:rFonts w:ascii="Arial" w:hAnsi="Arial" w:cs="Arial"/>
        </w:rPr>
        <w:t>.</w:t>
      </w:r>
    </w:p>
    <w:p w:rsidR="005E6549" w:rsidRPr="008F2477" w:rsidRDefault="005E6549" w:rsidP="00A212F1">
      <w:pPr>
        <w:spacing w:after="0"/>
        <w:jc w:val="both"/>
        <w:rPr>
          <w:rFonts w:ascii="Arial" w:hAnsi="Arial" w:cs="Arial"/>
          <w:color w:val="000000" w:themeColor="text1"/>
        </w:rPr>
      </w:pPr>
    </w:p>
    <w:p w:rsidR="005E6549" w:rsidRPr="008F2477" w:rsidRDefault="005E6549" w:rsidP="00A212F1">
      <w:pPr>
        <w:spacing w:after="0"/>
        <w:jc w:val="both"/>
        <w:rPr>
          <w:rFonts w:ascii="Arial" w:hAnsi="Arial" w:cs="Arial"/>
          <w:color w:val="000000" w:themeColor="text1"/>
        </w:rPr>
      </w:pPr>
      <w:r w:rsidRPr="008F2477">
        <w:rPr>
          <w:rFonts w:ascii="Arial" w:hAnsi="Arial" w:cs="Arial"/>
          <w:color w:val="000000" w:themeColor="text1"/>
        </w:rPr>
        <w:tab/>
        <w:t>Ova Odluka stupa na snagu osmog dana od dana objave u "Službenom vjesniku Grada Križevaca".</w:t>
      </w:r>
    </w:p>
    <w:p w:rsidR="005E6549" w:rsidRPr="008F2477" w:rsidRDefault="005E6549" w:rsidP="00A212F1">
      <w:pPr>
        <w:spacing w:after="0"/>
        <w:rPr>
          <w:rFonts w:ascii="Arial" w:hAnsi="Arial" w:cs="Arial"/>
          <w:color w:val="000000" w:themeColor="text1"/>
        </w:rPr>
      </w:pPr>
      <w:r w:rsidRPr="008F2477">
        <w:rPr>
          <w:rFonts w:ascii="Arial" w:hAnsi="Arial" w:cs="Arial"/>
          <w:color w:val="000000" w:themeColor="text1"/>
        </w:rPr>
        <w:lastRenderedPageBreak/>
        <w:tab/>
      </w:r>
    </w:p>
    <w:p w:rsidR="005E6549" w:rsidRPr="008F2477" w:rsidRDefault="005E6549" w:rsidP="00A212F1">
      <w:pPr>
        <w:spacing w:after="0"/>
        <w:jc w:val="center"/>
        <w:rPr>
          <w:rFonts w:ascii="Arial" w:hAnsi="Arial" w:cs="Arial"/>
          <w:color w:val="000000" w:themeColor="text1"/>
        </w:rPr>
      </w:pPr>
      <w:r w:rsidRPr="008F2477">
        <w:rPr>
          <w:rFonts w:ascii="Arial" w:hAnsi="Arial" w:cs="Arial"/>
          <w:color w:val="000000" w:themeColor="text1"/>
        </w:rPr>
        <w:t>GRADSKO VIJEĆE GRADA KRIŽEVACA</w:t>
      </w:r>
      <w:r w:rsidRPr="008F2477">
        <w:rPr>
          <w:rFonts w:ascii="Arial" w:hAnsi="Arial" w:cs="Arial"/>
          <w:color w:val="000000" w:themeColor="text1"/>
        </w:rPr>
        <w:br/>
      </w:r>
    </w:p>
    <w:p w:rsidR="0063199D" w:rsidRDefault="00F106DD" w:rsidP="00F106DD">
      <w:pPr>
        <w:spacing w:after="0"/>
        <w:jc w:val="both"/>
        <w:rPr>
          <w:rFonts w:ascii="Arial" w:eastAsia="Times New Roman" w:hAnsi="Arial" w:cs="Arial"/>
          <w:lang w:eastAsia="hr-HR"/>
        </w:rPr>
      </w:pPr>
      <w:r>
        <w:rPr>
          <w:rFonts w:ascii="Arial" w:eastAsia="Times New Roman" w:hAnsi="Arial" w:cs="Arial"/>
          <w:lang w:eastAsia="hr-HR"/>
        </w:rPr>
        <w:t>KLASA:</w:t>
      </w:r>
    </w:p>
    <w:p w:rsidR="00F106DD" w:rsidRDefault="00F106DD" w:rsidP="00F106DD">
      <w:pPr>
        <w:spacing w:after="0"/>
        <w:jc w:val="both"/>
        <w:rPr>
          <w:rFonts w:ascii="Arial" w:eastAsia="Times New Roman" w:hAnsi="Arial" w:cs="Arial"/>
          <w:lang w:eastAsia="hr-HR"/>
        </w:rPr>
      </w:pPr>
      <w:r>
        <w:rPr>
          <w:rFonts w:ascii="Arial" w:eastAsia="Times New Roman" w:hAnsi="Arial" w:cs="Arial"/>
          <w:lang w:eastAsia="hr-HR"/>
        </w:rPr>
        <w:t>URBROJ:</w:t>
      </w:r>
    </w:p>
    <w:p w:rsidR="00F106DD" w:rsidRDefault="00F106DD" w:rsidP="00F106DD">
      <w:pPr>
        <w:spacing w:after="0"/>
        <w:jc w:val="both"/>
        <w:rPr>
          <w:rFonts w:ascii="Arial" w:eastAsia="Times New Roman" w:hAnsi="Arial" w:cs="Arial"/>
          <w:lang w:eastAsia="hr-HR"/>
        </w:rPr>
      </w:pPr>
      <w:r>
        <w:rPr>
          <w:rFonts w:ascii="Arial" w:eastAsia="Times New Roman" w:hAnsi="Arial" w:cs="Arial"/>
          <w:lang w:eastAsia="hr-HR"/>
        </w:rPr>
        <w:t xml:space="preserve">U Križevcima, </w:t>
      </w:r>
    </w:p>
    <w:p w:rsidR="00F106DD" w:rsidRDefault="00F106DD" w:rsidP="00F106DD">
      <w:pPr>
        <w:spacing w:after="0"/>
        <w:ind w:left="5664"/>
        <w:jc w:val="center"/>
        <w:rPr>
          <w:rFonts w:ascii="Arial" w:eastAsia="Times New Roman" w:hAnsi="Arial" w:cs="Arial"/>
          <w:lang w:eastAsia="hr-HR"/>
        </w:rPr>
      </w:pPr>
      <w:r>
        <w:rPr>
          <w:rFonts w:ascii="Arial" w:eastAsia="Times New Roman" w:hAnsi="Arial" w:cs="Arial"/>
          <w:lang w:eastAsia="hr-HR"/>
        </w:rPr>
        <w:t>PREDSJEDNIK</w:t>
      </w:r>
    </w:p>
    <w:p w:rsidR="00F106DD" w:rsidRPr="008F2477" w:rsidRDefault="00F106DD" w:rsidP="00F106DD">
      <w:pPr>
        <w:spacing w:after="0"/>
        <w:ind w:left="5664"/>
        <w:jc w:val="center"/>
        <w:rPr>
          <w:rFonts w:ascii="Arial" w:eastAsia="Times New Roman" w:hAnsi="Arial" w:cs="Arial"/>
          <w:lang w:eastAsia="hr-HR"/>
        </w:rPr>
      </w:pPr>
      <w:r>
        <w:rPr>
          <w:rFonts w:ascii="Arial" w:eastAsia="Times New Roman" w:hAnsi="Arial" w:cs="Arial"/>
          <w:lang w:eastAsia="hr-HR"/>
        </w:rPr>
        <w:t>Marko Katanović</w:t>
      </w:r>
    </w:p>
    <w:p w:rsidR="0063199D" w:rsidRPr="008F2477" w:rsidRDefault="0063199D" w:rsidP="00A212F1">
      <w:pPr>
        <w:spacing w:after="0"/>
        <w:ind w:firstLine="708"/>
        <w:jc w:val="both"/>
        <w:rPr>
          <w:rFonts w:ascii="Arial" w:eastAsia="Times New Roman" w:hAnsi="Arial" w:cs="Arial"/>
          <w:lang w:eastAsia="hr-HR"/>
        </w:rPr>
      </w:pPr>
    </w:p>
    <w:p w:rsidR="008F2477" w:rsidRDefault="008F2477" w:rsidP="00A212F1">
      <w:pPr>
        <w:spacing w:after="0"/>
        <w:rPr>
          <w:rFonts w:ascii="Arial" w:eastAsia="Times New Roman" w:hAnsi="Arial" w:cs="Arial"/>
          <w:lang w:eastAsia="hr-HR"/>
        </w:rPr>
      </w:pPr>
      <w:r>
        <w:rPr>
          <w:rFonts w:ascii="Arial" w:eastAsia="Times New Roman" w:hAnsi="Arial" w:cs="Arial"/>
          <w:lang w:eastAsia="hr-HR"/>
        </w:rPr>
        <w:br w:type="page"/>
      </w:r>
    </w:p>
    <w:p w:rsidR="007D00AB" w:rsidRDefault="007D00AB" w:rsidP="00A212F1">
      <w:pPr>
        <w:spacing w:after="0"/>
        <w:ind w:firstLine="708"/>
        <w:jc w:val="both"/>
        <w:rPr>
          <w:rFonts w:ascii="Arial" w:eastAsia="Times New Roman" w:hAnsi="Arial" w:cs="Arial"/>
          <w:lang w:eastAsia="hr-HR"/>
        </w:rPr>
      </w:pPr>
    </w:p>
    <w:p w:rsidR="0063199D" w:rsidRPr="007D00AB" w:rsidRDefault="00B85848" w:rsidP="00A212F1">
      <w:pPr>
        <w:spacing w:after="0"/>
        <w:ind w:firstLine="708"/>
        <w:jc w:val="both"/>
        <w:rPr>
          <w:rFonts w:ascii="Arial" w:eastAsia="Times New Roman" w:hAnsi="Arial" w:cs="Arial"/>
          <w:lang w:eastAsia="hr-HR"/>
        </w:rPr>
      </w:pPr>
      <w:r w:rsidRPr="007D00AB">
        <w:rPr>
          <w:rFonts w:ascii="Arial" w:eastAsia="Times New Roman" w:hAnsi="Arial" w:cs="Arial"/>
          <w:lang w:eastAsia="hr-HR"/>
        </w:rPr>
        <w:t>O</w:t>
      </w:r>
      <w:r w:rsidR="0063199D" w:rsidRPr="007D00AB">
        <w:rPr>
          <w:rFonts w:ascii="Arial" w:eastAsia="Times New Roman" w:hAnsi="Arial" w:cs="Arial"/>
          <w:lang w:eastAsia="hr-HR"/>
        </w:rPr>
        <w:t>brazloženje</w:t>
      </w:r>
    </w:p>
    <w:p w:rsidR="00A212F1" w:rsidRPr="007D00AB" w:rsidRDefault="00A212F1" w:rsidP="00A212F1">
      <w:pPr>
        <w:spacing w:after="0"/>
        <w:ind w:firstLine="708"/>
        <w:jc w:val="both"/>
        <w:rPr>
          <w:rFonts w:ascii="Arial" w:eastAsia="Times New Roman" w:hAnsi="Arial" w:cs="Arial"/>
          <w:lang w:eastAsia="hr-HR"/>
        </w:rPr>
      </w:pPr>
    </w:p>
    <w:p w:rsidR="007D00AB" w:rsidRDefault="00A63077" w:rsidP="007D00AB">
      <w:pPr>
        <w:pStyle w:val="Bezproreda"/>
        <w:ind w:left="-567" w:right="-567" w:firstLine="567"/>
        <w:jc w:val="both"/>
        <w:rPr>
          <w:rFonts w:ascii="Arial" w:hAnsi="Arial" w:cs="Arial"/>
          <w:color w:val="000000"/>
        </w:rPr>
      </w:pPr>
      <w:r w:rsidRPr="007D00AB">
        <w:rPr>
          <w:rFonts w:ascii="Arial" w:hAnsi="Arial" w:cs="Arial"/>
          <w:color w:val="000000"/>
        </w:rPr>
        <w:t xml:space="preserve">Obzirom na odredbe Zakona o izmjenama i dopunama Zakona o zakupu i kupoprodaji poslovnog prostora („Narodne novine, broj 112/18.), </w:t>
      </w:r>
      <w:r w:rsidR="007D00AB">
        <w:rPr>
          <w:rFonts w:ascii="Arial" w:hAnsi="Arial" w:cs="Arial"/>
          <w:color w:val="000000"/>
        </w:rPr>
        <w:t xml:space="preserve">i činjenicu da trenutno je snazi odluka stara devet godina </w:t>
      </w:r>
      <w:r w:rsidRPr="007D00AB">
        <w:rPr>
          <w:rFonts w:ascii="Arial" w:hAnsi="Arial" w:cs="Arial"/>
          <w:color w:val="000000"/>
        </w:rPr>
        <w:t xml:space="preserve">potrebno je uskladiti sadašnju Odluku o zakupu i kupoprodaji poslovnog prostora sa izmijenjenim i dopunjenim odredbama. </w:t>
      </w:r>
    </w:p>
    <w:p w:rsidR="007D00AB" w:rsidRDefault="007D00AB" w:rsidP="007D00AB">
      <w:pPr>
        <w:pStyle w:val="Bezproreda"/>
        <w:ind w:left="-567" w:right="-567"/>
        <w:jc w:val="both"/>
        <w:rPr>
          <w:rFonts w:ascii="Arial" w:hAnsi="Arial" w:cs="Arial"/>
          <w:color w:val="000000"/>
        </w:rPr>
      </w:pPr>
    </w:p>
    <w:p w:rsidR="007D00AB" w:rsidRDefault="00A63077" w:rsidP="007D00AB">
      <w:pPr>
        <w:pStyle w:val="Bezproreda"/>
        <w:ind w:left="-567" w:right="-567" w:firstLine="567"/>
        <w:jc w:val="both"/>
        <w:rPr>
          <w:rFonts w:ascii="Arial" w:hAnsi="Arial" w:cs="Arial"/>
          <w:bCs/>
        </w:rPr>
      </w:pPr>
      <w:r w:rsidRPr="007D00AB">
        <w:rPr>
          <w:rFonts w:ascii="Arial" w:hAnsi="Arial" w:cs="Arial"/>
          <w:bCs/>
        </w:rPr>
        <w:t>Navede izmjene donose novine u režimu zakupa poslovno</w:t>
      </w:r>
      <w:r w:rsidR="007D00AB">
        <w:rPr>
          <w:rFonts w:ascii="Arial" w:hAnsi="Arial" w:cs="Arial"/>
          <w:bCs/>
        </w:rPr>
        <w:t>g prostora u vlasništvu Grada.</w:t>
      </w:r>
    </w:p>
    <w:p w:rsidR="00562DB1" w:rsidRPr="007D00AB" w:rsidRDefault="00562DB1" w:rsidP="00562DB1">
      <w:pPr>
        <w:pStyle w:val="Bezproreda"/>
        <w:ind w:left="-567" w:right="-567" w:firstLine="567"/>
        <w:jc w:val="both"/>
        <w:rPr>
          <w:rFonts w:ascii="Arial" w:hAnsi="Arial" w:cs="Arial"/>
          <w:color w:val="000000"/>
        </w:rPr>
      </w:pPr>
      <w:r>
        <w:rPr>
          <w:rFonts w:ascii="Arial" w:hAnsi="Arial" w:cs="Arial"/>
          <w:bCs/>
        </w:rPr>
        <w:t xml:space="preserve">Izmjena je </w:t>
      </w:r>
      <w:r>
        <w:rPr>
          <w:rFonts w:ascii="Arial" w:eastAsia="Times New Roman" w:hAnsi="Arial" w:cs="Arial"/>
        </w:rPr>
        <w:t>p</w:t>
      </w:r>
      <w:r w:rsidRPr="007D00AB">
        <w:rPr>
          <w:rFonts w:ascii="Arial" w:eastAsia="Times New Roman" w:hAnsi="Arial" w:cs="Arial"/>
        </w:rPr>
        <w:t>roduljenje roka na koji se poslovni prostor može dati na privremeno korištenje za potrebe skladištenja i čuvanja robe tako da isti sada iznosi 6 mjeseci jer se rok od 30 dana u praksi pokazao prekratak</w:t>
      </w:r>
      <w:r>
        <w:rPr>
          <w:rFonts w:ascii="Arial" w:eastAsia="Times New Roman" w:hAnsi="Arial" w:cs="Arial"/>
        </w:rPr>
        <w:t xml:space="preserve">. Nadalje iz „stare“ Odluke je izbrisan </w:t>
      </w:r>
      <w:r w:rsidRPr="007D00AB">
        <w:rPr>
          <w:rFonts w:ascii="Arial" w:eastAsia="Times New Roman" w:hAnsi="Arial" w:cs="Arial"/>
        </w:rPr>
        <w:t>pojam sadašnjeg korisnika iz čl. 3 st. 2 Odluke stare jer Zakon ne poznaje takvu kategoriju.</w:t>
      </w:r>
    </w:p>
    <w:p w:rsidR="007D00AB" w:rsidRDefault="007D00AB" w:rsidP="007D00AB">
      <w:pPr>
        <w:pStyle w:val="Bezproreda"/>
        <w:ind w:left="-567" w:right="-567" w:firstLine="567"/>
        <w:jc w:val="both"/>
        <w:rPr>
          <w:rFonts w:ascii="Arial" w:eastAsia="Calibri" w:hAnsi="Arial" w:cs="Arial"/>
          <w:lang w:eastAsia="en-US"/>
        </w:rPr>
      </w:pPr>
      <w:r w:rsidRPr="007D00AB">
        <w:rPr>
          <w:rFonts w:ascii="Arial" w:hAnsi="Arial" w:cs="Arial"/>
          <w:bCs/>
        </w:rPr>
        <w:t>Novina je da se za prostore, koji su dani u zakup javnim natječajem, može nakon isteka ugovora o zakupu poslovnog prostora postojećem zakupniku ponuditi sklapanje novog ugovora o zakupu</w:t>
      </w:r>
      <w:r w:rsidRPr="007D00AB">
        <w:rPr>
          <w:rFonts w:ascii="Arial" w:eastAsia="Calibri" w:hAnsi="Arial" w:cs="Arial"/>
          <w:lang w:eastAsia="en-US"/>
        </w:rPr>
        <w:t xml:space="preserve">  na rok od 5 godina kad je to ekonomski opravdano odnosno kad je mjesečni iznos zakupnine veći od cijene zakupnine po odluci Grada za djelatnost koju zakupnik obavlja, i to isključivo zakupniku koji s Gradom ima sklopljen ugovor o zakupu na temelju javnog natječaja i koji u potpunosti ispunjava obveze iz ugovora o zakupu, kada mu istječe takav ugovor o zakupu sklopljen na temelju javnog natječaja, a na njegov pisani zahtjev. Zakupnik mora Gradu podnijeti zahtjev 120 dana prije isteka ugovornog odnosa.</w:t>
      </w:r>
      <w:r>
        <w:rPr>
          <w:rFonts w:ascii="Arial" w:eastAsia="Calibri" w:hAnsi="Arial" w:cs="Arial"/>
          <w:lang w:eastAsia="en-US"/>
        </w:rPr>
        <w:t xml:space="preserve"> </w:t>
      </w:r>
      <w:r w:rsidRPr="007D00AB">
        <w:rPr>
          <w:rFonts w:ascii="Arial" w:eastAsia="Calibri" w:hAnsi="Arial" w:cs="Arial"/>
          <w:lang w:eastAsia="en-US"/>
        </w:rPr>
        <w:t>Navedeno nije obaveza, već mogućnost Grada.</w:t>
      </w:r>
    </w:p>
    <w:p w:rsidR="00562DB1" w:rsidRDefault="007D00AB" w:rsidP="00562DB1">
      <w:pPr>
        <w:pStyle w:val="Bezproreda"/>
        <w:ind w:left="-567" w:right="-567" w:firstLine="567"/>
        <w:jc w:val="both"/>
        <w:rPr>
          <w:rFonts w:ascii="Arial" w:eastAsia="Calibri" w:hAnsi="Arial" w:cs="Arial"/>
          <w:lang w:eastAsia="en-US"/>
        </w:rPr>
      </w:pPr>
      <w:r w:rsidRPr="007D00AB">
        <w:rPr>
          <w:rFonts w:ascii="Arial" w:eastAsia="Calibri" w:hAnsi="Arial" w:cs="Arial"/>
          <w:lang w:eastAsia="en-US"/>
        </w:rPr>
        <w:t xml:space="preserve">Novine su predviđene i u institutu podzakupa. Naime, nacrtom Odluke predviđa se kako zakupnik može poslovni prostor dati u podzakup ili korištenje odnosno </w:t>
      </w:r>
      <w:proofErr w:type="spellStart"/>
      <w:r w:rsidRPr="007D00AB">
        <w:rPr>
          <w:rFonts w:ascii="Arial" w:eastAsia="Calibri" w:hAnsi="Arial" w:cs="Arial"/>
          <w:lang w:eastAsia="en-US"/>
        </w:rPr>
        <w:t>sukorištenje</w:t>
      </w:r>
      <w:proofErr w:type="spellEnd"/>
      <w:r w:rsidRPr="007D00AB">
        <w:rPr>
          <w:rFonts w:ascii="Arial" w:eastAsia="Calibri" w:hAnsi="Arial" w:cs="Arial"/>
          <w:lang w:eastAsia="en-US"/>
        </w:rPr>
        <w:t xml:space="preserve"> trećim osobama samo ako je tako predviđeno ugovorom o zakupu.</w:t>
      </w:r>
      <w:r>
        <w:rPr>
          <w:rFonts w:ascii="Arial" w:eastAsia="Calibri" w:hAnsi="Arial" w:cs="Arial"/>
          <w:lang w:eastAsia="en-US"/>
        </w:rPr>
        <w:t xml:space="preserve"> </w:t>
      </w:r>
      <w:r w:rsidRPr="007D00AB">
        <w:rPr>
          <w:rFonts w:ascii="Arial" w:eastAsia="Calibri" w:hAnsi="Arial" w:cs="Arial"/>
          <w:lang w:eastAsia="en-US"/>
        </w:rPr>
        <w:t>Ako zakupnik postupi protivno ugovorenoj odredbi o podzakupu, ugovor će se raskinuti po sili zakona.</w:t>
      </w:r>
      <w:r>
        <w:rPr>
          <w:rFonts w:ascii="Arial" w:eastAsia="Calibri" w:hAnsi="Arial" w:cs="Arial"/>
          <w:lang w:eastAsia="en-US"/>
        </w:rPr>
        <w:t xml:space="preserve"> </w:t>
      </w:r>
      <w:r w:rsidRPr="007D00AB">
        <w:rPr>
          <w:rFonts w:ascii="Arial" w:eastAsia="Calibri" w:hAnsi="Arial" w:cs="Arial"/>
          <w:lang w:eastAsia="en-US"/>
        </w:rPr>
        <w:t>Nacrtom Odluke uređen je i postupak moguće kupoprodaje poslovnih prostora Grada Zaboka sadašnjem zakupniku poslovnog prostora, uz poštivanje zakonom propisanih uvjeta i postupaka.</w:t>
      </w:r>
      <w:r w:rsidR="009001A6">
        <w:rPr>
          <w:rFonts w:ascii="Arial" w:eastAsia="Calibri" w:hAnsi="Arial" w:cs="Arial"/>
          <w:lang w:eastAsia="en-US"/>
        </w:rPr>
        <w:t xml:space="preserve"> </w:t>
      </w:r>
    </w:p>
    <w:p w:rsidR="00562DB1" w:rsidRDefault="00562DB1" w:rsidP="00562DB1">
      <w:pPr>
        <w:pStyle w:val="Bezproreda"/>
        <w:ind w:left="-567" w:right="-567" w:firstLine="567"/>
        <w:jc w:val="both"/>
        <w:rPr>
          <w:rFonts w:ascii="Arial" w:hAnsi="Arial" w:cs="Arial"/>
        </w:rPr>
      </w:pPr>
      <w:r>
        <w:rPr>
          <w:rFonts w:ascii="Arial" w:eastAsia="Calibri" w:hAnsi="Arial" w:cs="Arial"/>
          <w:lang w:eastAsia="en-US"/>
        </w:rPr>
        <w:t xml:space="preserve">Nadalje u „staroj“ Odluci bilo je </w:t>
      </w:r>
      <w:proofErr w:type="spellStart"/>
      <w:r>
        <w:rPr>
          <w:rFonts w:ascii="Arial" w:eastAsia="Calibri" w:hAnsi="Arial" w:cs="Arial"/>
          <w:lang w:eastAsia="en-US"/>
        </w:rPr>
        <w:t>prdviđeno</w:t>
      </w:r>
      <w:proofErr w:type="spellEnd"/>
      <w:r>
        <w:rPr>
          <w:rFonts w:ascii="Arial" w:eastAsia="Calibri" w:hAnsi="Arial" w:cs="Arial"/>
          <w:lang w:eastAsia="en-US"/>
        </w:rPr>
        <w:t xml:space="preserve"> da se </w:t>
      </w:r>
      <w:r w:rsidRPr="008F2477">
        <w:rPr>
          <w:rFonts w:ascii="Arial" w:hAnsi="Arial" w:cs="Arial"/>
        </w:rPr>
        <w:t xml:space="preserve">Ugovor o zakupu sklapa </w:t>
      </w:r>
      <w:r>
        <w:rPr>
          <w:rFonts w:ascii="Arial" w:hAnsi="Arial" w:cs="Arial"/>
        </w:rPr>
        <w:t xml:space="preserve">na određeno vrijeme od 5 godina, a sada </w:t>
      </w:r>
      <w:r w:rsidRPr="008F2477">
        <w:rPr>
          <w:rFonts w:ascii="Arial" w:hAnsi="Arial" w:cs="Arial"/>
        </w:rPr>
        <w:t xml:space="preserve">se </w:t>
      </w:r>
      <w:r>
        <w:rPr>
          <w:rFonts w:ascii="Arial" w:hAnsi="Arial" w:cs="Arial"/>
        </w:rPr>
        <w:t xml:space="preserve">Ugovor može sklopiti </w:t>
      </w:r>
      <w:r w:rsidRPr="008F2477">
        <w:rPr>
          <w:rFonts w:ascii="Arial" w:hAnsi="Arial" w:cs="Arial"/>
        </w:rPr>
        <w:t xml:space="preserve">na neodređeno ili određeno vrijeme, s vremenski određenim rokom ili rokom </w:t>
      </w:r>
      <w:proofErr w:type="spellStart"/>
      <w:r w:rsidRPr="008F2477">
        <w:rPr>
          <w:rFonts w:ascii="Arial" w:hAnsi="Arial" w:cs="Arial"/>
        </w:rPr>
        <w:t>odredivim</w:t>
      </w:r>
      <w:proofErr w:type="spellEnd"/>
      <w:r w:rsidRPr="008F2477">
        <w:rPr>
          <w:rFonts w:ascii="Arial" w:hAnsi="Arial" w:cs="Arial"/>
        </w:rPr>
        <w:t xml:space="preserve"> prema nastupu okolnosti od interesa za Grad.</w:t>
      </w:r>
    </w:p>
    <w:p w:rsidR="00FF2031" w:rsidRDefault="00562DB1" w:rsidP="00FF2031">
      <w:pPr>
        <w:pStyle w:val="Bezproreda"/>
        <w:ind w:left="-567" w:right="-567" w:firstLine="567"/>
        <w:jc w:val="both"/>
        <w:rPr>
          <w:rFonts w:ascii="Arial" w:hAnsi="Arial" w:cs="Arial"/>
        </w:rPr>
      </w:pPr>
      <w:r w:rsidRPr="00562DB1">
        <w:rPr>
          <w:rFonts w:ascii="Arial" w:hAnsi="Arial" w:cs="Arial"/>
        </w:rPr>
        <w:t xml:space="preserve">Također uvedena je nova kategorija za izračun početne cijene zakupnine po 1 kn, a to su zadruge </w:t>
      </w:r>
      <w:r w:rsidRPr="00562DB1">
        <w:rPr>
          <w:rStyle w:val="Naglaeno"/>
          <w:rFonts w:ascii="Arial" w:hAnsi="Arial" w:cs="Arial"/>
          <w:b w:val="0"/>
          <w:bdr w:val="none" w:sz="0" w:space="0" w:color="auto" w:frame="1"/>
          <w:shd w:val="clear" w:color="auto" w:fill="FFFFFF"/>
        </w:rPr>
        <w:t xml:space="preserve">kojima je </w:t>
      </w:r>
      <w:r w:rsidRPr="00FF2031">
        <w:rPr>
          <w:rStyle w:val="Naglaeno"/>
          <w:rFonts w:ascii="Arial" w:hAnsi="Arial" w:cs="Arial"/>
          <w:b w:val="0"/>
          <w:bdr w:val="none" w:sz="0" w:space="0" w:color="auto" w:frame="1"/>
          <w:shd w:val="clear" w:color="auto" w:fill="FFFFFF"/>
        </w:rPr>
        <w:t>primarna djelatnost razvoj, investiranje i korištenje obnovljivih izvora energije</w:t>
      </w:r>
      <w:r w:rsidRPr="00FF2031">
        <w:rPr>
          <w:rFonts w:ascii="Arial" w:hAnsi="Arial" w:cs="Arial"/>
        </w:rPr>
        <w:t xml:space="preserve"> i političke stranke.</w:t>
      </w:r>
    </w:p>
    <w:p w:rsidR="00FF2031" w:rsidRPr="00FF2031" w:rsidRDefault="00FF2031" w:rsidP="00FF2031">
      <w:pPr>
        <w:pStyle w:val="Bezproreda"/>
        <w:ind w:left="-567" w:right="-567" w:firstLine="567"/>
        <w:jc w:val="both"/>
        <w:rPr>
          <w:rFonts w:ascii="Arial" w:eastAsia="Calibri" w:hAnsi="Arial" w:cs="Arial"/>
          <w:lang w:eastAsia="en-US"/>
        </w:rPr>
      </w:pPr>
      <w:r w:rsidRPr="00FF2031">
        <w:rPr>
          <w:rFonts w:ascii="Arial" w:eastAsia="Calibri" w:hAnsi="Arial" w:cs="Arial"/>
          <w:lang w:eastAsia="en-US"/>
        </w:rPr>
        <w:t xml:space="preserve">Svrha izmjene je privući u Grad putem povoljnijeg zakupa poslovnog prostora skupnu ljudi koji su orijentirani razvijanju novih modela </w:t>
      </w:r>
      <w:r w:rsidRPr="00FF2031">
        <w:rPr>
          <w:rFonts w:ascii="Arial" w:hAnsi="Arial" w:cs="Arial"/>
        </w:rPr>
        <w:t>zelenog razvoja energetike, te inovativnim rješenjima obnovljivih izvora energije, što će se svakako odraziti na lokalnu zajednicu i lokalnu ekonomiju.</w:t>
      </w:r>
    </w:p>
    <w:p w:rsidR="00B85848" w:rsidRPr="007D00AB" w:rsidRDefault="007D00AB" w:rsidP="007D00AB">
      <w:pPr>
        <w:pStyle w:val="Bezproreda"/>
        <w:ind w:left="-567" w:right="-567" w:firstLine="567"/>
        <w:jc w:val="both"/>
        <w:rPr>
          <w:rFonts w:ascii="Arial" w:hAnsi="Arial" w:cs="Arial"/>
          <w:color w:val="000000"/>
        </w:rPr>
      </w:pPr>
      <w:r w:rsidRPr="007D00AB">
        <w:rPr>
          <w:rFonts w:ascii="Arial" w:eastAsia="Calibri" w:hAnsi="Arial" w:cs="Arial"/>
          <w:lang w:eastAsia="en-US"/>
        </w:rPr>
        <w:t>Ostale odredbe nacrta Odluke usklađene su sa Zakonom o zakupu i kupoprodaji poslovnog prostora (NN br. 125/11., 64/15. i 112/18.).</w:t>
      </w:r>
    </w:p>
    <w:p w:rsidR="00B85848" w:rsidRPr="007D00AB" w:rsidRDefault="00B85848" w:rsidP="00A212F1">
      <w:pPr>
        <w:spacing w:after="0"/>
        <w:ind w:firstLine="708"/>
        <w:jc w:val="both"/>
        <w:rPr>
          <w:rFonts w:ascii="Arial" w:eastAsia="Times New Roman" w:hAnsi="Arial" w:cs="Arial"/>
          <w:lang w:eastAsia="hr-HR"/>
        </w:rPr>
      </w:pPr>
    </w:p>
    <w:p w:rsidR="00FF2031" w:rsidRPr="007D00AB" w:rsidRDefault="00FF2031" w:rsidP="00FF2031">
      <w:pPr>
        <w:spacing w:after="0"/>
        <w:ind w:firstLine="708"/>
        <w:jc w:val="center"/>
        <w:rPr>
          <w:rFonts w:ascii="Arial" w:eastAsia="Times New Roman" w:hAnsi="Arial" w:cs="Arial"/>
          <w:lang w:eastAsia="hr-HR"/>
        </w:rPr>
      </w:pPr>
      <w:r>
        <w:rPr>
          <w:rFonts w:ascii="Arial" w:eastAsia="Times New Roman" w:hAnsi="Arial" w:cs="Arial"/>
          <w:lang w:eastAsia="hr-HR"/>
        </w:rPr>
        <w:t xml:space="preserve">UPRAVNI ODJEL ZA PRAVNE I OPĆE </w:t>
      </w:r>
      <w:bookmarkStart w:id="0" w:name="_GoBack"/>
      <w:bookmarkEnd w:id="0"/>
      <w:r>
        <w:rPr>
          <w:rFonts w:ascii="Arial" w:eastAsia="Times New Roman" w:hAnsi="Arial" w:cs="Arial"/>
          <w:lang w:eastAsia="hr-HR"/>
        </w:rPr>
        <w:t>POSLOVE</w:t>
      </w:r>
    </w:p>
    <w:sectPr w:rsidR="00FF2031" w:rsidRPr="007D00AB" w:rsidSect="00F86F64">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C0" w:rsidRDefault="00964DC0" w:rsidP="00D443AD">
      <w:pPr>
        <w:spacing w:after="0" w:line="240" w:lineRule="auto"/>
      </w:pPr>
      <w:r>
        <w:separator/>
      </w:r>
    </w:p>
  </w:endnote>
  <w:endnote w:type="continuationSeparator" w:id="0">
    <w:p w:rsidR="00964DC0" w:rsidRDefault="00964DC0" w:rsidP="00D4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1434"/>
      <w:docPartObj>
        <w:docPartGallery w:val="Page Numbers (Bottom of Page)"/>
        <w:docPartUnique/>
      </w:docPartObj>
    </w:sdtPr>
    <w:sdtContent>
      <w:p w:rsidR="00FC62E5" w:rsidRDefault="00270D95">
        <w:pPr>
          <w:pStyle w:val="Podnoje"/>
        </w:pPr>
        <w:r>
          <w:rPr>
            <w:noProof/>
            <w:lang w:eastAsia="hr-HR"/>
          </w:rPr>
          <w:pict>
            <v:group id="Group 1"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C62E5" w:rsidRDefault="00270D95">
                      <w:pPr>
                        <w:jc w:val="center"/>
                      </w:pPr>
                      <w:r w:rsidRPr="00270D95">
                        <w:fldChar w:fldCharType="begin"/>
                      </w:r>
                      <w:r w:rsidR="00C50C73">
                        <w:instrText xml:space="preserve"> PAGE    \* MERGEFORMAT </w:instrText>
                      </w:r>
                      <w:r w:rsidRPr="00270D95">
                        <w:fldChar w:fldCharType="separate"/>
                      </w:r>
                      <w:r w:rsidR="003E7BB6" w:rsidRPr="003E7BB6">
                        <w:rPr>
                          <w:noProof/>
                          <w:color w:val="8C8C8C" w:themeColor="background1" w:themeShade="8C"/>
                        </w:rPr>
                        <w:t>1</w:t>
                      </w:r>
                      <w:r>
                        <w:rPr>
                          <w:noProof/>
                          <w:color w:val="8C8C8C" w:themeColor="background1" w:themeShade="8C"/>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409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C0" w:rsidRDefault="00964DC0" w:rsidP="00D443AD">
      <w:pPr>
        <w:spacing w:after="0" w:line="240" w:lineRule="auto"/>
      </w:pPr>
      <w:r>
        <w:separator/>
      </w:r>
    </w:p>
  </w:footnote>
  <w:footnote w:type="continuationSeparator" w:id="0">
    <w:p w:rsidR="00964DC0" w:rsidRDefault="00964DC0" w:rsidP="00D44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E5" w:rsidRDefault="00FC62E5">
    <w:pPr>
      <w:pStyle w:val="Zaglavlje"/>
      <w:jc w:val="right"/>
    </w:pPr>
  </w:p>
  <w:p w:rsidR="00FC62E5" w:rsidRDefault="00FC62E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A21"/>
    <w:multiLevelType w:val="hybridMultilevel"/>
    <w:tmpl w:val="60368FA0"/>
    <w:lvl w:ilvl="0" w:tplc="37F2A32C">
      <w:numFmt w:val="bullet"/>
      <w:lvlText w:val="-"/>
      <w:lvlJc w:val="left"/>
      <w:pPr>
        <w:ind w:left="786" w:hanging="360"/>
      </w:pPr>
      <w:rPr>
        <w:rFonts w:ascii="Times New Roman" w:eastAsia="Calibri" w:hAnsi="Times New Roman" w:cs="Times New Roman" w:hint="default"/>
      </w:rPr>
    </w:lvl>
    <w:lvl w:ilvl="1" w:tplc="9B129E7C">
      <w:start w:val="1"/>
      <w:numFmt w:val="bullet"/>
      <w:lvlText w:val="-"/>
      <w:lvlJc w:val="left"/>
      <w:pPr>
        <w:tabs>
          <w:tab w:val="num" w:pos="1440"/>
        </w:tabs>
        <w:ind w:left="1440" w:hanging="360"/>
      </w:pPr>
      <w:rPr>
        <w:rFonts w:ascii="Sylfaen" w:hAnsi="Sylfae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9761B3D"/>
    <w:multiLevelType w:val="hybridMultilevel"/>
    <w:tmpl w:val="7A0C9E42"/>
    <w:lvl w:ilvl="0" w:tplc="85A81D1E">
      <w:start w:val="3"/>
      <w:numFmt w:val="bullet"/>
      <w:lvlText w:val="–"/>
      <w:lvlJc w:val="left"/>
      <w:pPr>
        <w:ind w:left="1623" w:hanging="915"/>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613158F"/>
    <w:multiLevelType w:val="hybridMultilevel"/>
    <w:tmpl w:val="A790E1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DF435D"/>
    <w:multiLevelType w:val="hybridMultilevel"/>
    <w:tmpl w:val="1242CCB0"/>
    <w:lvl w:ilvl="0" w:tplc="5676696E">
      <w:start w:val="1"/>
      <w:numFmt w:val="lowerLetter"/>
      <w:lvlText w:val="%1)"/>
      <w:lvlJc w:val="left"/>
      <w:pPr>
        <w:ind w:left="1070" w:hanging="360"/>
      </w:pPr>
    </w:lvl>
    <w:lvl w:ilvl="1" w:tplc="041A0019">
      <w:start w:val="1"/>
      <w:numFmt w:val="decimal"/>
      <w:lvlText w:val="%2."/>
      <w:lvlJc w:val="left"/>
      <w:pPr>
        <w:tabs>
          <w:tab w:val="num" w:pos="1445"/>
        </w:tabs>
        <w:ind w:left="1445" w:hanging="360"/>
      </w:pPr>
    </w:lvl>
    <w:lvl w:ilvl="2" w:tplc="041A001B">
      <w:start w:val="1"/>
      <w:numFmt w:val="decimal"/>
      <w:lvlText w:val="%3."/>
      <w:lvlJc w:val="left"/>
      <w:pPr>
        <w:tabs>
          <w:tab w:val="num" w:pos="2165"/>
        </w:tabs>
        <w:ind w:left="2165" w:hanging="360"/>
      </w:pPr>
    </w:lvl>
    <w:lvl w:ilvl="3" w:tplc="041A000F">
      <w:start w:val="1"/>
      <w:numFmt w:val="decimal"/>
      <w:lvlText w:val="%4."/>
      <w:lvlJc w:val="left"/>
      <w:pPr>
        <w:tabs>
          <w:tab w:val="num" w:pos="2885"/>
        </w:tabs>
        <w:ind w:left="2885" w:hanging="360"/>
      </w:pPr>
    </w:lvl>
    <w:lvl w:ilvl="4" w:tplc="041A0019">
      <w:start w:val="1"/>
      <w:numFmt w:val="decimal"/>
      <w:lvlText w:val="%5."/>
      <w:lvlJc w:val="left"/>
      <w:pPr>
        <w:tabs>
          <w:tab w:val="num" w:pos="3605"/>
        </w:tabs>
        <w:ind w:left="3605" w:hanging="360"/>
      </w:pPr>
    </w:lvl>
    <w:lvl w:ilvl="5" w:tplc="041A001B">
      <w:start w:val="1"/>
      <w:numFmt w:val="decimal"/>
      <w:lvlText w:val="%6."/>
      <w:lvlJc w:val="left"/>
      <w:pPr>
        <w:tabs>
          <w:tab w:val="num" w:pos="4325"/>
        </w:tabs>
        <w:ind w:left="4325" w:hanging="360"/>
      </w:pPr>
    </w:lvl>
    <w:lvl w:ilvl="6" w:tplc="041A000F">
      <w:start w:val="1"/>
      <w:numFmt w:val="decimal"/>
      <w:lvlText w:val="%7."/>
      <w:lvlJc w:val="left"/>
      <w:pPr>
        <w:tabs>
          <w:tab w:val="num" w:pos="5045"/>
        </w:tabs>
        <w:ind w:left="5045" w:hanging="360"/>
      </w:pPr>
    </w:lvl>
    <w:lvl w:ilvl="7" w:tplc="041A0019">
      <w:start w:val="1"/>
      <w:numFmt w:val="decimal"/>
      <w:lvlText w:val="%8."/>
      <w:lvlJc w:val="left"/>
      <w:pPr>
        <w:tabs>
          <w:tab w:val="num" w:pos="5765"/>
        </w:tabs>
        <w:ind w:left="5765" w:hanging="360"/>
      </w:pPr>
    </w:lvl>
    <w:lvl w:ilvl="8" w:tplc="041A001B">
      <w:start w:val="1"/>
      <w:numFmt w:val="decimal"/>
      <w:lvlText w:val="%9."/>
      <w:lvlJc w:val="left"/>
      <w:pPr>
        <w:tabs>
          <w:tab w:val="num" w:pos="6485"/>
        </w:tabs>
        <w:ind w:left="6485" w:hanging="360"/>
      </w:pPr>
    </w:lvl>
  </w:abstractNum>
  <w:abstractNum w:abstractNumId="4">
    <w:nsid w:val="207909A5"/>
    <w:multiLevelType w:val="hybridMultilevel"/>
    <w:tmpl w:val="591C06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ED6DC2"/>
    <w:multiLevelType w:val="hybridMultilevel"/>
    <w:tmpl w:val="49D00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465273"/>
    <w:multiLevelType w:val="hybridMultilevel"/>
    <w:tmpl w:val="A5D6808C"/>
    <w:lvl w:ilvl="0" w:tplc="3EF46B0A">
      <w:start w:val="1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F80DEB"/>
    <w:multiLevelType w:val="hybridMultilevel"/>
    <w:tmpl w:val="4F8C4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397C8E"/>
    <w:multiLevelType w:val="hybridMultilevel"/>
    <w:tmpl w:val="FB8833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D17BB4"/>
    <w:multiLevelType w:val="hybridMultilevel"/>
    <w:tmpl w:val="1B4807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63420F"/>
    <w:multiLevelType w:val="hybridMultilevel"/>
    <w:tmpl w:val="DF00C60E"/>
    <w:lvl w:ilvl="0" w:tplc="9B129E7C">
      <w:start w:val="1"/>
      <w:numFmt w:val="bullet"/>
      <w:lvlText w:val="-"/>
      <w:lvlJc w:val="left"/>
      <w:pPr>
        <w:ind w:left="1485" w:hanging="360"/>
      </w:pPr>
      <w:rPr>
        <w:rFonts w:ascii="Sylfaen" w:hAnsi="Sylfae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1">
    <w:nsid w:val="456D2BB8"/>
    <w:multiLevelType w:val="hybridMultilevel"/>
    <w:tmpl w:val="B65EB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7846797"/>
    <w:multiLevelType w:val="hybridMultilevel"/>
    <w:tmpl w:val="0360E41E"/>
    <w:lvl w:ilvl="0" w:tplc="37F2A32C">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4A555EC1"/>
    <w:multiLevelType w:val="hybridMultilevel"/>
    <w:tmpl w:val="41DAA31C"/>
    <w:lvl w:ilvl="0" w:tplc="F8706A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BA00236"/>
    <w:multiLevelType w:val="hybridMultilevel"/>
    <w:tmpl w:val="1EEA6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E16E86"/>
    <w:multiLevelType w:val="hybridMultilevel"/>
    <w:tmpl w:val="D690C9DE"/>
    <w:lvl w:ilvl="0" w:tplc="6704A03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343F43"/>
    <w:multiLevelType w:val="hybridMultilevel"/>
    <w:tmpl w:val="BA2CA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1A914C8"/>
    <w:multiLevelType w:val="hybridMultilevel"/>
    <w:tmpl w:val="F3BE6786"/>
    <w:lvl w:ilvl="0" w:tplc="97E8323A">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0A5254"/>
    <w:multiLevelType w:val="hybridMultilevel"/>
    <w:tmpl w:val="C2CC9220"/>
    <w:lvl w:ilvl="0" w:tplc="3EF46B0A">
      <w:start w:val="1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5332B9"/>
    <w:multiLevelType w:val="hybridMultilevel"/>
    <w:tmpl w:val="3932C0B2"/>
    <w:lvl w:ilvl="0" w:tplc="041A0001">
      <w:start w:val="1"/>
      <w:numFmt w:val="bullet"/>
      <w:lvlText w:val=""/>
      <w:lvlJc w:val="left"/>
      <w:pPr>
        <w:ind w:left="1790" w:hanging="360"/>
      </w:pPr>
      <w:rPr>
        <w:rFonts w:ascii="Symbol" w:hAnsi="Symbol" w:hint="default"/>
      </w:rPr>
    </w:lvl>
    <w:lvl w:ilvl="1" w:tplc="041A0003" w:tentative="1">
      <w:start w:val="1"/>
      <w:numFmt w:val="bullet"/>
      <w:lvlText w:val="o"/>
      <w:lvlJc w:val="left"/>
      <w:pPr>
        <w:ind w:left="2510" w:hanging="360"/>
      </w:pPr>
      <w:rPr>
        <w:rFonts w:ascii="Courier New" w:hAnsi="Courier New" w:cs="Courier New" w:hint="default"/>
      </w:rPr>
    </w:lvl>
    <w:lvl w:ilvl="2" w:tplc="041A0005" w:tentative="1">
      <w:start w:val="1"/>
      <w:numFmt w:val="bullet"/>
      <w:lvlText w:val=""/>
      <w:lvlJc w:val="left"/>
      <w:pPr>
        <w:ind w:left="3230" w:hanging="360"/>
      </w:pPr>
      <w:rPr>
        <w:rFonts w:ascii="Wingdings" w:hAnsi="Wingdings" w:hint="default"/>
      </w:rPr>
    </w:lvl>
    <w:lvl w:ilvl="3" w:tplc="041A0001" w:tentative="1">
      <w:start w:val="1"/>
      <w:numFmt w:val="bullet"/>
      <w:lvlText w:val=""/>
      <w:lvlJc w:val="left"/>
      <w:pPr>
        <w:ind w:left="3950" w:hanging="360"/>
      </w:pPr>
      <w:rPr>
        <w:rFonts w:ascii="Symbol" w:hAnsi="Symbol" w:hint="default"/>
      </w:rPr>
    </w:lvl>
    <w:lvl w:ilvl="4" w:tplc="041A0003" w:tentative="1">
      <w:start w:val="1"/>
      <w:numFmt w:val="bullet"/>
      <w:lvlText w:val="o"/>
      <w:lvlJc w:val="left"/>
      <w:pPr>
        <w:ind w:left="4670" w:hanging="360"/>
      </w:pPr>
      <w:rPr>
        <w:rFonts w:ascii="Courier New" w:hAnsi="Courier New" w:cs="Courier New" w:hint="default"/>
      </w:rPr>
    </w:lvl>
    <w:lvl w:ilvl="5" w:tplc="041A0005" w:tentative="1">
      <w:start w:val="1"/>
      <w:numFmt w:val="bullet"/>
      <w:lvlText w:val=""/>
      <w:lvlJc w:val="left"/>
      <w:pPr>
        <w:ind w:left="5390" w:hanging="360"/>
      </w:pPr>
      <w:rPr>
        <w:rFonts w:ascii="Wingdings" w:hAnsi="Wingdings" w:hint="default"/>
      </w:rPr>
    </w:lvl>
    <w:lvl w:ilvl="6" w:tplc="041A0001" w:tentative="1">
      <w:start w:val="1"/>
      <w:numFmt w:val="bullet"/>
      <w:lvlText w:val=""/>
      <w:lvlJc w:val="left"/>
      <w:pPr>
        <w:ind w:left="6110" w:hanging="360"/>
      </w:pPr>
      <w:rPr>
        <w:rFonts w:ascii="Symbol" w:hAnsi="Symbol" w:hint="default"/>
      </w:rPr>
    </w:lvl>
    <w:lvl w:ilvl="7" w:tplc="041A0003" w:tentative="1">
      <w:start w:val="1"/>
      <w:numFmt w:val="bullet"/>
      <w:lvlText w:val="o"/>
      <w:lvlJc w:val="left"/>
      <w:pPr>
        <w:ind w:left="6830" w:hanging="360"/>
      </w:pPr>
      <w:rPr>
        <w:rFonts w:ascii="Courier New" w:hAnsi="Courier New" w:cs="Courier New" w:hint="default"/>
      </w:rPr>
    </w:lvl>
    <w:lvl w:ilvl="8" w:tplc="041A0005" w:tentative="1">
      <w:start w:val="1"/>
      <w:numFmt w:val="bullet"/>
      <w:lvlText w:val=""/>
      <w:lvlJc w:val="left"/>
      <w:pPr>
        <w:ind w:left="7550" w:hanging="360"/>
      </w:pPr>
      <w:rPr>
        <w:rFonts w:ascii="Wingdings" w:hAnsi="Wingdings" w:hint="default"/>
      </w:rPr>
    </w:lvl>
  </w:abstractNum>
  <w:abstractNum w:abstractNumId="20">
    <w:nsid w:val="63307247"/>
    <w:multiLevelType w:val="hybridMultilevel"/>
    <w:tmpl w:val="E1E475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9181D24"/>
    <w:multiLevelType w:val="hybridMultilevel"/>
    <w:tmpl w:val="2BF85030"/>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2">
    <w:nsid w:val="693E389C"/>
    <w:multiLevelType w:val="hybridMultilevel"/>
    <w:tmpl w:val="DC8216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8643F4"/>
    <w:multiLevelType w:val="hybridMultilevel"/>
    <w:tmpl w:val="6584F2A6"/>
    <w:lvl w:ilvl="0" w:tplc="779C41F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72BF6C6A"/>
    <w:multiLevelType w:val="hybridMultilevel"/>
    <w:tmpl w:val="F7DE8740"/>
    <w:lvl w:ilvl="0" w:tplc="6704A03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67F32D2"/>
    <w:multiLevelType w:val="hybridMultilevel"/>
    <w:tmpl w:val="9EC6A280"/>
    <w:lvl w:ilvl="0" w:tplc="6704A03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A33DF0"/>
    <w:multiLevelType w:val="hybridMultilevel"/>
    <w:tmpl w:val="AFEC6966"/>
    <w:lvl w:ilvl="0" w:tplc="6704A03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B9F5059"/>
    <w:multiLevelType w:val="hybridMultilevel"/>
    <w:tmpl w:val="11D8DFCC"/>
    <w:lvl w:ilvl="0" w:tplc="04FA6C8E">
      <w:start w:val="1"/>
      <w:numFmt w:val="lowerLetter"/>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3"/>
  </w:num>
  <w:num w:numId="6">
    <w:abstractNumId w:val="0"/>
  </w:num>
  <w:num w:numId="7">
    <w:abstractNumId w:val="3"/>
  </w:num>
  <w:num w:numId="8">
    <w:abstractNumId w:val="21"/>
  </w:num>
  <w:num w:numId="9">
    <w:abstractNumId w:val="2"/>
  </w:num>
  <w:num w:numId="10">
    <w:abstractNumId w:val="13"/>
  </w:num>
  <w:num w:numId="11">
    <w:abstractNumId w:val="12"/>
  </w:num>
  <w:num w:numId="12">
    <w:abstractNumId w:val="20"/>
  </w:num>
  <w:num w:numId="13">
    <w:abstractNumId w:val="5"/>
  </w:num>
  <w:num w:numId="14">
    <w:abstractNumId w:val="19"/>
  </w:num>
  <w:num w:numId="15">
    <w:abstractNumId w:val="24"/>
  </w:num>
  <w:num w:numId="16">
    <w:abstractNumId w:val="26"/>
  </w:num>
  <w:num w:numId="17">
    <w:abstractNumId w:val="25"/>
  </w:num>
  <w:num w:numId="18">
    <w:abstractNumId w:val="18"/>
  </w:num>
  <w:num w:numId="19">
    <w:abstractNumId w:val="14"/>
  </w:num>
  <w:num w:numId="20">
    <w:abstractNumId w:val="22"/>
  </w:num>
  <w:num w:numId="21">
    <w:abstractNumId w:val="6"/>
  </w:num>
  <w:num w:numId="22">
    <w:abstractNumId w:val="4"/>
  </w:num>
  <w:num w:numId="23">
    <w:abstractNumId w:val="10"/>
  </w:num>
  <w:num w:numId="24">
    <w:abstractNumId w:val="9"/>
  </w:num>
  <w:num w:numId="25">
    <w:abstractNumId w:val="16"/>
  </w:num>
  <w:num w:numId="26">
    <w:abstractNumId w:val="7"/>
  </w:num>
  <w:num w:numId="27">
    <w:abstractNumId w:val="8"/>
  </w:num>
  <w:num w:numId="28">
    <w:abstractNumId w:val="11"/>
  </w:num>
  <w:num w:numId="29">
    <w:abstractNumId w:val="1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4103"/>
    <o:shapelayout v:ext="edit">
      <o:idmap v:ext="edit" data="4"/>
      <o:rules v:ext="edit">
        <o:r id="V:Rule1" type="connector" idref="#AutoShape 4"/>
        <o:r id="V:Rule2" type="connector" idref="#AutoShape 5"/>
      </o:rules>
    </o:shapelayout>
  </w:hdrShapeDefaults>
  <w:footnotePr>
    <w:footnote w:id="-1"/>
    <w:footnote w:id="0"/>
  </w:footnotePr>
  <w:endnotePr>
    <w:endnote w:id="-1"/>
    <w:endnote w:id="0"/>
  </w:endnotePr>
  <w:compat/>
  <w:rsids>
    <w:rsidRoot w:val="005E6549"/>
    <w:rsid w:val="00001957"/>
    <w:rsid w:val="00013AF2"/>
    <w:rsid w:val="00014C4A"/>
    <w:rsid w:val="00022DE2"/>
    <w:rsid w:val="00024113"/>
    <w:rsid w:val="000259DB"/>
    <w:rsid w:val="00025E0D"/>
    <w:rsid w:val="00025E2E"/>
    <w:rsid w:val="000267A9"/>
    <w:rsid w:val="00031457"/>
    <w:rsid w:val="00031DF7"/>
    <w:rsid w:val="000349DC"/>
    <w:rsid w:val="000367D5"/>
    <w:rsid w:val="0004078E"/>
    <w:rsid w:val="000408D9"/>
    <w:rsid w:val="00041921"/>
    <w:rsid w:val="00041EBB"/>
    <w:rsid w:val="00043D58"/>
    <w:rsid w:val="00067B99"/>
    <w:rsid w:val="00074898"/>
    <w:rsid w:val="00076F5D"/>
    <w:rsid w:val="00082E65"/>
    <w:rsid w:val="00085ABD"/>
    <w:rsid w:val="00086153"/>
    <w:rsid w:val="00086F76"/>
    <w:rsid w:val="00092AEB"/>
    <w:rsid w:val="00092EE7"/>
    <w:rsid w:val="0009644A"/>
    <w:rsid w:val="000A17B0"/>
    <w:rsid w:val="000A27B7"/>
    <w:rsid w:val="000A31CD"/>
    <w:rsid w:val="000A3390"/>
    <w:rsid w:val="000A3CEB"/>
    <w:rsid w:val="000A55F0"/>
    <w:rsid w:val="000A5FBD"/>
    <w:rsid w:val="000B1621"/>
    <w:rsid w:val="000B7DFE"/>
    <w:rsid w:val="000C0A37"/>
    <w:rsid w:val="000C0D05"/>
    <w:rsid w:val="000C3CD7"/>
    <w:rsid w:val="000C3D3D"/>
    <w:rsid w:val="000C4E9D"/>
    <w:rsid w:val="000C5392"/>
    <w:rsid w:val="000C575D"/>
    <w:rsid w:val="000D3AE0"/>
    <w:rsid w:val="000D6DE8"/>
    <w:rsid w:val="000E13B1"/>
    <w:rsid w:val="000E1E06"/>
    <w:rsid w:val="000E31F7"/>
    <w:rsid w:val="00102140"/>
    <w:rsid w:val="00102E42"/>
    <w:rsid w:val="00104F57"/>
    <w:rsid w:val="00106B7E"/>
    <w:rsid w:val="001206BE"/>
    <w:rsid w:val="001412BC"/>
    <w:rsid w:val="00144297"/>
    <w:rsid w:val="001447D7"/>
    <w:rsid w:val="0014630C"/>
    <w:rsid w:val="001471CC"/>
    <w:rsid w:val="00147B81"/>
    <w:rsid w:val="00150863"/>
    <w:rsid w:val="00150C13"/>
    <w:rsid w:val="00161A00"/>
    <w:rsid w:val="00161FDB"/>
    <w:rsid w:val="00166DFE"/>
    <w:rsid w:val="00167253"/>
    <w:rsid w:val="001702D1"/>
    <w:rsid w:val="001727E0"/>
    <w:rsid w:val="00177699"/>
    <w:rsid w:val="00190911"/>
    <w:rsid w:val="001941CC"/>
    <w:rsid w:val="001941F5"/>
    <w:rsid w:val="001A123C"/>
    <w:rsid w:val="001A19C5"/>
    <w:rsid w:val="001A2EE4"/>
    <w:rsid w:val="001A54CD"/>
    <w:rsid w:val="001B1579"/>
    <w:rsid w:val="001B1B12"/>
    <w:rsid w:val="001B7D2C"/>
    <w:rsid w:val="001C123D"/>
    <w:rsid w:val="001C2C88"/>
    <w:rsid w:val="001D14CB"/>
    <w:rsid w:val="001D5A9B"/>
    <w:rsid w:val="001E2F6F"/>
    <w:rsid w:val="001F7B85"/>
    <w:rsid w:val="002039DA"/>
    <w:rsid w:val="00206105"/>
    <w:rsid w:val="00210006"/>
    <w:rsid w:val="00210860"/>
    <w:rsid w:val="002168CD"/>
    <w:rsid w:val="002200E5"/>
    <w:rsid w:val="00227B62"/>
    <w:rsid w:val="002302C9"/>
    <w:rsid w:val="00233191"/>
    <w:rsid w:val="002334D8"/>
    <w:rsid w:val="00236383"/>
    <w:rsid w:val="002368E8"/>
    <w:rsid w:val="0023785D"/>
    <w:rsid w:val="002378CE"/>
    <w:rsid w:val="0024732B"/>
    <w:rsid w:val="002560F4"/>
    <w:rsid w:val="00256891"/>
    <w:rsid w:val="00256948"/>
    <w:rsid w:val="00256F31"/>
    <w:rsid w:val="00261F3D"/>
    <w:rsid w:val="00262E0A"/>
    <w:rsid w:val="00263583"/>
    <w:rsid w:val="00266D11"/>
    <w:rsid w:val="00270BBB"/>
    <w:rsid w:val="00270D95"/>
    <w:rsid w:val="002710C8"/>
    <w:rsid w:val="00273710"/>
    <w:rsid w:val="00274B2C"/>
    <w:rsid w:val="00276316"/>
    <w:rsid w:val="00281B70"/>
    <w:rsid w:val="00282CDE"/>
    <w:rsid w:val="00282F47"/>
    <w:rsid w:val="00286E9F"/>
    <w:rsid w:val="0029589B"/>
    <w:rsid w:val="002A1F0B"/>
    <w:rsid w:val="002B01C1"/>
    <w:rsid w:val="002B1470"/>
    <w:rsid w:val="002B42E1"/>
    <w:rsid w:val="002C2CA9"/>
    <w:rsid w:val="002D11E6"/>
    <w:rsid w:val="002D2D2D"/>
    <w:rsid w:val="002D3075"/>
    <w:rsid w:val="002E027B"/>
    <w:rsid w:val="002E0CD1"/>
    <w:rsid w:val="002E123F"/>
    <w:rsid w:val="002E1588"/>
    <w:rsid w:val="002E4236"/>
    <w:rsid w:val="002E6F45"/>
    <w:rsid w:val="002F0982"/>
    <w:rsid w:val="002F200B"/>
    <w:rsid w:val="002F2F3C"/>
    <w:rsid w:val="002F5198"/>
    <w:rsid w:val="002F6795"/>
    <w:rsid w:val="00314F8F"/>
    <w:rsid w:val="0031533A"/>
    <w:rsid w:val="003154FB"/>
    <w:rsid w:val="0031648E"/>
    <w:rsid w:val="00317505"/>
    <w:rsid w:val="003203C8"/>
    <w:rsid w:val="0032059C"/>
    <w:rsid w:val="003215C6"/>
    <w:rsid w:val="00321EF6"/>
    <w:rsid w:val="003244A3"/>
    <w:rsid w:val="0032463E"/>
    <w:rsid w:val="00326169"/>
    <w:rsid w:val="003261C5"/>
    <w:rsid w:val="00327356"/>
    <w:rsid w:val="0033797A"/>
    <w:rsid w:val="00343335"/>
    <w:rsid w:val="00345FA3"/>
    <w:rsid w:val="00347430"/>
    <w:rsid w:val="00350E78"/>
    <w:rsid w:val="0035162C"/>
    <w:rsid w:val="00355894"/>
    <w:rsid w:val="0035698A"/>
    <w:rsid w:val="00357B18"/>
    <w:rsid w:val="00357EAB"/>
    <w:rsid w:val="00363AC7"/>
    <w:rsid w:val="00364754"/>
    <w:rsid w:val="0036545D"/>
    <w:rsid w:val="00365832"/>
    <w:rsid w:val="003664C4"/>
    <w:rsid w:val="003741FD"/>
    <w:rsid w:val="00375DD6"/>
    <w:rsid w:val="00377AA4"/>
    <w:rsid w:val="0038346E"/>
    <w:rsid w:val="003843B6"/>
    <w:rsid w:val="00384F74"/>
    <w:rsid w:val="003864D1"/>
    <w:rsid w:val="0039623B"/>
    <w:rsid w:val="003A354C"/>
    <w:rsid w:val="003A48C5"/>
    <w:rsid w:val="003B2AAC"/>
    <w:rsid w:val="003B59BC"/>
    <w:rsid w:val="003C4626"/>
    <w:rsid w:val="003C499E"/>
    <w:rsid w:val="003C539E"/>
    <w:rsid w:val="003D4C56"/>
    <w:rsid w:val="003D5D24"/>
    <w:rsid w:val="003D5FDD"/>
    <w:rsid w:val="003D766C"/>
    <w:rsid w:val="003D7896"/>
    <w:rsid w:val="003E4C25"/>
    <w:rsid w:val="003E51EC"/>
    <w:rsid w:val="003E65CD"/>
    <w:rsid w:val="003E7BB6"/>
    <w:rsid w:val="003E7D57"/>
    <w:rsid w:val="003F11ED"/>
    <w:rsid w:val="003F26EB"/>
    <w:rsid w:val="003F59A3"/>
    <w:rsid w:val="003F6A69"/>
    <w:rsid w:val="004036FB"/>
    <w:rsid w:val="00403AEB"/>
    <w:rsid w:val="004046A5"/>
    <w:rsid w:val="00404FD9"/>
    <w:rsid w:val="00405E5C"/>
    <w:rsid w:val="00410CCE"/>
    <w:rsid w:val="00411735"/>
    <w:rsid w:val="00413E48"/>
    <w:rsid w:val="00414453"/>
    <w:rsid w:val="004402E3"/>
    <w:rsid w:val="00441AB5"/>
    <w:rsid w:val="00446591"/>
    <w:rsid w:val="00452166"/>
    <w:rsid w:val="00453D75"/>
    <w:rsid w:val="0046034C"/>
    <w:rsid w:val="00461733"/>
    <w:rsid w:val="00465351"/>
    <w:rsid w:val="004661E7"/>
    <w:rsid w:val="00466E7B"/>
    <w:rsid w:val="00470464"/>
    <w:rsid w:val="00473585"/>
    <w:rsid w:val="00474B35"/>
    <w:rsid w:val="0047640F"/>
    <w:rsid w:val="00476CD0"/>
    <w:rsid w:val="00477025"/>
    <w:rsid w:val="00484B2C"/>
    <w:rsid w:val="00487524"/>
    <w:rsid w:val="00487D41"/>
    <w:rsid w:val="00492FA2"/>
    <w:rsid w:val="00493401"/>
    <w:rsid w:val="0049485C"/>
    <w:rsid w:val="004955EE"/>
    <w:rsid w:val="00495B0C"/>
    <w:rsid w:val="004A163D"/>
    <w:rsid w:val="004A2AB4"/>
    <w:rsid w:val="004A51D6"/>
    <w:rsid w:val="004A5854"/>
    <w:rsid w:val="004A5BE3"/>
    <w:rsid w:val="004B02B4"/>
    <w:rsid w:val="004B17A4"/>
    <w:rsid w:val="004B1B35"/>
    <w:rsid w:val="004B2131"/>
    <w:rsid w:val="004B7D86"/>
    <w:rsid w:val="004C0346"/>
    <w:rsid w:val="004D6803"/>
    <w:rsid w:val="004D7160"/>
    <w:rsid w:val="004E4786"/>
    <w:rsid w:val="004E775C"/>
    <w:rsid w:val="004F056C"/>
    <w:rsid w:val="004F0B34"/>
    <w:rsid w:val="004F2CAF"/>
    <w:rsid w:val="004F316E"/>
    <w:rsid w:val="004F5F4C"/>
    <w:rsid w:val="004F63EC"/>
    <w:rsid w:val="004F6455"/>
    <w:rsid w:val="00502B46"/>
    <w:rsid w:val="00503905"/>
    <w:rsid w:val="00503E51"/>
    <w:rsid w:val="0050572F"/>
    <w:rsid w:val="00505C7F"/>
    <w:rsid w:val="005112F4"/>
    <w:rsid w:val="00511328"/>
    <w:rsid w:val="005149B8"/>
    <w:rsid w:val="00517223"/>
    <w:rsid w:val="00517D9D"/>
    <w:rsid w:val="0052092C"/>
    <w:rsid w:val="00520F1D"/>
    <w:rsid w:val="00530CC5"/>
    <w:rsid w:val="00534FCE"/>
    <w:rsid w:val="00535591"/>
    <w:rsid w:val="00544B56"/>
    <w:rsid w:val="00547D70"/>
    <w:rsid w:val="00552C7C"/>
    <w:rsid w:val="00557B37"/>
    <w:rsid w:val="005612EA"/>
    <w:rsid w:val="00562DB1"/>
    <w:rsid w:val="00563ABA"/>
    <w:rsid w:val="00565546"/>
    <w:rsid w:val="005663A0"/>
    <w:rsid w:val="00574F04"/>
    <w:rsid w:val="005767DA"/>
    <w:rsid w:val="00581F4E"/>
    <w:rsid w:val="00584289"/>
    <w:rsid w:val="00584629"/>
    <w:rsid w:val="005921D1"/>
    <w:rsid w:val="0059533E"/>
    <w:rsid w:val="005C1926"/>
    <w:rsid w:val="005C3039"/>
    <w:rsid w:val="005C33B4"/>
    <w:rsid w:val="005C34E3"/>
    <w:rsid w:val="005D5112"/>
    <w:rsid w:val="005E054D"/>
    <w:rsid w:val="005E6549"/>
    <w:rsid w:val="005E6E6F"/>
    <w:rsid w:val="005F61BF"/>
    <w:rsid w:val="006054D3"/>
    <w:rsid w:val="00605660"/>
    <w:rsid w:val="00606B39"/>
    <w:rsid w:val="006106F7"/>
    <w:rsid w:val="00612707"/>
    <w:rsid w:val="0061408D"/>
    <w:rsid w:val="00625CED"/>
    <w:rsid w:val="006312F1"/>
    <w:rsid w:val="0063199D"/>
    <w:rsid w:val="00634E0D"/>
    <w:rsid w:val="00645E9D"/>
    <w:rsid w:val="006522F6"/>
    <w:rsid w:val="00654E39"/>
    <w:rsid w:val="0065507F"/>
    <w:rsid w:val="0066371E"/>
    <w:rsid w:val="00663902"/>
    <w:rsid w:val="00666728"/>
    <w:rsid w:val="00670C98"/>
    <w:rsid w:val="00674E74"/>
    <w:rsid w:val="0067605D"/>
    <w:rsid w:val="00680368"/>
    <w:rsid w:val="00683633"/>
    <w:rsid w:val="00683E13"/>
    <w:rsid w:val="0069306A"/>
    <w:rsid w:val="00694BB8"/>
    <w:rsid w:val="0069697A"/>
    <w:rsid w:val="006A1300"/>
    <w:rsid w:val="006A1761"/>
    <w:rsid w:val="006A6B34"/>
    <w:rsid w:val="006A6CCC"/>
    <w:rsid w:val="006A7BA7"/>
    <w:rsid w:val="006B02F0"/>
    <w:rsid w:val="006B488D"/>
    <w:rsid w:val="006B61A4"/>
    <w:rsid w:val="006B650F"/>
    <w:rsid w:val="006B6C6B"/>
    <w:rsid w:val="006C601A"/>
    <w:rsid w:val="006D025E"/>
    <w:rsid w:val="006D2209"/>
    <w:rsid w:val="006D6083"/>
    <w:rsid w:val="006E1FAA"/>
    <w:rsid w:val="006F18A4"/>
    <w:rsid w:val="006F2959"/>
    <w:rsid w:val="006F60DA"/>
    <w:rsid w:val="0070185C"/>
    <w:rsid w:val="007076A3"/>
    <w:rsid w:val="00707FBD"/>
    <w:rsid w:val="00712564"/>
    <w:rsid w:val="007150AB"/>
    <w:rsid w:val="007168F4"/>
    <w:rsid w:val="00716CA4"/>
    <w:rsid w:val="00721CA2"/>
    <w:rsid w:val="00722737"/>
    <w:rsid w:val="007314E3"/>
    <w:rsid w:val="00732029"/>
    <w:rsid w:val="00734AA4"/>
    <w:rsid w:val="00740DD0"/>
    <w:rsid w:val="00744FFB"/>
    <w:rsid w:val="007457FF"/>
    <w:rsid w:val="007462F6"/>
    <w:rsid w:val="00751DBF"/>
    <w:rsid w:val="00751FA8"/>
    <w:rsid w:val="0075285D"/>
    <w:rsid w:val="007530BE"/>
    <w:rsid w:val="00757EB5"/>
    <w:rsid w:val="007636FC"/>
    <w:rsid w:val="00767FB2"/>
    <w:rsid w:val="00770E6B"/>
    <w:rsid w:val="007711DC"/>
    <w:rsid w:val="00771F77"/>
    <w:rsid w:val="00772451"/>
    <w:rsid w:val="00774435"/>
    <w:rsid w:val="007800EA"/>
    <w:rsid w:val="00780A58"/>
    <w:rsid w:val="00795138"/>
    <w:rsid w:val="00797810"/>
    <w:rsid w:val="007A45D7"/>
    <w:rsid w:val="007B14B7"/>
    <w:rsid w:val="007B4F0D"/>
    <w:rsid w:val="007C067B"/>
    <w:rsid w:val="007C0E06"/>
    <w:rsid w:val="007C33C5"/>
    <w:rsid w:val="007C3AAB"/>
    <w:rsid w:val="007D0091"/>
    <w:rsid w:val="007D00AB"/>
    <w:rsid w:val="007D0B9A"/>
    <w:rsid w:val="007D2D42"/>
    <w:rsid w:val="007D6C8A"/>
    <w:rsid w:val="007E04AF"/>
    <w:rsid w:val="007E229E"/>
    <w:rsid w:val="007E4397"/>
    <w:rsid w:val="007E73EF"/>
    <w:rsid w:val="007E7C70"/>
    <w:rsid w:val="007E7CF8"/>
    <w:rsid w:val="007F0604"/>
    <w:rsid w:val="007F1491"/>
    <w:rsid w:val="007F54D9"/>
    <w:rsid w:val="007F5BC7"/>
    <w:rsid w:val="007F602E"/>
    <w:rsid w:val="007F7F39"/>
    <w:rsid w:val="00802922"/>
    <w:rsid w:val="0080300D"/>
    <w:rsid w:val="008157AD"/>
    <w:rsid w:val="00821A90"/>
    <w:rsid w:val="00821C67"/>
    <w:rsid w:val="008264F6"/>
    <w:rsid w:val="00832934"/>
    <w:rsid w:val="00834C2A"/>
    <w:rsid w:val="008418BA"/>
    <w:rsid w:val="00843AB3"/>
    <w:rsid w:val="00843C80"/>
    <w:rsid w:val="00846A97"/>
    <w:rsid w:val="00854AA6"/>
    <w:rsid w:val="008578C3"/>
    <w:rsid w:val="008610E4"/>
    <w:rsid w:val="00862F90"/>
    <w:rsid w:val="008634FB"/>
    <w:rsid w:val="00864507"/>
    <w:rsid w:val="00865A61"/>
    <w:rsid w:val="008708E5"/>
    <w:rsid w:val="00871CE2"/>
    <w:rsid w:val="008720BD"/>
    <w:rsid w:val="00873DDA"/>
    <w:rsid w:val="008808D4"/>
    <w:rsid w:val="0088665D"/>
    <w:rsid w:val="00890E62"/>
    <w:rsid w:val="008921B9"/>
    <w:rsid w:val="008A0812"/>
    <w:rsid w:val="008A10F1"/>
    <w:rsid w:val="008B008F"/>
    <w:rsid w:val="008C7941"/>
    <w:rsid w:val="008D4A9B"/>
    <w:rsid w:val="008D55EC"/>
    <w:rsid w:val="008D5E73"/>
    <w:rsid w:val="008D608E"/>
    <w:rsid w:val="008E69D0"/>
    <w:rsid w:val="008F147C"/>
    <w:rsid w:val="008F2477"/>
    <w:rsid w:val="008F7E37"/>
    <w:rsid w:val="009001A6"/>
    <w:rsid w:val="00900CF9"/>
    <w:rsid w:val="00911570"/>
    <w:rsid w:val="009128DE"/>
    <w:rsid w:val="00912A7F"/>
    <w:rsid w:val="009146FA"/>
    <w:rsid w:val="009148E3"/>
    <w:rsid w:val="0091668E"/>
    <w:rsid w:val="00924585"/>
    <w:rsid w:val="00931619"/>
    <w:rsid w:val="009316C2"/>
    <w:rsid w:val="009410C0"/>
    <w:rsid w:val="009458B7"/>
    <w:rsid w:val="00945B6B"/>
    <w:rsid w:val="009475A0"/>
    <w:rsid w:val="009510B6"/>
    <w:rsid w:val="00952571"/>
    <w:rsid w:val="0095315E"/>
    <w:rsid w:val="00954D9F"/>
    <w:rsid w:val="00955CB3"/>
    <w:rsid w:val="00957512"/>
    <w:rsid w:val="009634DF"/>
    <w:rsid w:val="00963646"/>
    <w:rsid w:val="00963911"/>
    <w:rsid w:val="00964BB7"/>
    <w:rsid w:val="00964DC0"/>
    <w:rsid w:val="00966BEE"/>
    <w:rsid w:val="00970085"/>
    <w:rsid w:val="00970844"/>
    <w:rsid w:val="009752BB"/>
    <w:rsid w:val="00986F9B"/>
    <w:rsid w:val="00990611"/>
    <w:rsid w:val="00990872"/>
    <w:rsid w:val="009909FF"/>
    <w:rsid w:val="009923ED"/>
    <w:rsid w:val="0099604B"/>
    <w:rsid w:val="009960AC"/>
    <w:rsid w:val="009A0A62"/>
    <w:rsid w:val="009A0F98"/>
    <w:rsid w:val="009A120B"/>
    <w:rsid w:val="009A14C8"/>
    <w:rsid w:val="009B0BAC"/>
    <w:rsid w:val="009B4E21"/>
    <w:rsid w:val="009C2225"/>
    <w:rsid w:val="009C7741"/>
    <w:rsid w:val="009C7CD2"/>
    <w:rsid w:val="009D2843"/>
    <w:rsid w:val="009D665B"/>
    <w:rsid w:val="009D7B51"/>
    <w:rsid w:val="009D7D43"/>
    <w:rsid w:val="009E0460"/>
    <w:rsid w:val="009E3EDF"/>
    <w:rsid w:val="009F04CB"/>
    <w:rsid w:val="009F6B1E"/>
    <w:rsid w:val="009F7618"/>
    <w:rsid w:val="00A018C1"/>
    <w:rsid w:val="00A04396"/>
    <w:rsid w:val="00A04481"/>
    <w:rsid w:val="00A04EE0"/>
    <w:rsid w:val="00A14B01"/>
    <w:rsid w:val="00A212F1"/>
    <w:rsid w:val="00A240A1"/>
    <w:rsid w:val="00A32241"/>
    <w:rsid w:val="00A34017"/>
    <w:rsid w:val="00A4216E"/>
    <w:rsid w:val="00A533AA"/>
    <w:rsid w:val="00A542F9"/>
    <w:rsid w:val="00A569DF"/>
    <w:rsid w:val="00A56BE3"/>
    <w:rsid w:val="00A5786D"/>
    <w:rsid w:val="00A62042"/>
    <w:rsid w:val="00A62096"/>
    <w:rsid w:val="00A63077"/>
    <w:rsid w:val="00A638C6"/>
    <w:rsid w:val="00A6453E"/>
    <w:rsid w:val="00A65102"/>
    <w:rsid w:val="00A65F93"/>
    <w:rsid w:val="00A6650C"/>
    <w:rsid w:val="00A711A8"/>
    <w:rsid w:val="00A741BB"/>
    <w:rsid w:val="00A749EF"/>
    <w:rsid w:val="00A74E3A"/>
    <w:rsid w:val="00A80EA2"/>
    <w:rsid w:val="00A81F02"/>
    <w:rsid w:val="00A82BDD"/>
    <w:rsid w:val="00A9104D"/>
    <w:rsid w:val="00A91488"/>
    <w:rsid w:val="00A92695"/>
    <w:rsid w:val="00A96FDD"/>
    <w:rsid w:val="00AA5201"/>
    <w:rsid w:val="00AA67B4"/>
    <w:rsid w:val="00AA7B37"/>
    <w:rsid w:val="00AB2889"/>
    <w:rsid w:val="00AB56CE"/>
    <w:rsid w:val="00AC024C"/>
    <w:rsid w:val="00AC2484"/>
    <w:rsid w:val="00AC4E00"/>
    <w:rsid w:val="00AC7FA8"/>
    <w:rsid w:val="00AE2127"/>
    <w:rsid w:val="00AE2F20"/>
    <w:rsid w:val="00AE3941"/>
    <w:rsid w:val="00AE3F15"/>
    <w:rsid w:val="00AE4250"/>
    <w:rsid w:val="00AF02AB"/>
    <w:rsid w:val="00AF6ABE"/>
    <w:rsid w:val="00B014CA"/>
    <w:rsid w:val="00B0320C"/>
    <w:rsid w:val="00B05DC3"/>
    <w:rsid w:val="00B10BC8"/>
    <w:rsid w:val="00B17CE8"/>
    <w:rsid w:val="00B20E03"/>
    <w:rsid w:val="00B2367F"/>
    <w:rsid w:val="00B349E9"/>
    <w:rsid w:val="00B352E3"/>
    <w:rsid w:val="00B37C44"/>
    <w:rsid w:val="00B43762"/>
    <w:rsid w:val="00B438CA"/>
    <w:rsid w:val="00B44847"/>
    <w:rsid w:val="00B45559"/>
    <w:rsid w:val="00B47434"/>
    <w:rsid w:val="00B50B6F"/>
    <w:rsid w:val="00B55589"/>
    <w:rsid w:val="00B5712A"/>
    <w:rsid w:val="00B60D47"/>
    <w:rsid w:val="00B6216C"/>
    <w:rsid w:val="00B733EC"/>
    <w:rsid w:val="00B76F7E"/>
    <w:rsid w:val="00B8121B"/>
    <w:rsid w:val="00B82A96"/>
    <w:rsid w:val="00B836BC"/>
    <w:rsid w:val="00B85848"/>
    <w:rsid w:val="00B904B4"/>
    <w:rsid w:val="00B93DB0"/>
    <w:rsid w:val="00B95A46"/>
    <w:rsid w:val="00B969D2"/>
    <w:rsid w:val="00BA00B8"/>
    <w:rsid w:val="00BA2201"/>
    <w:rsid w:val="00BA40F9"/>
    <w:rsid w:val="00BA71DB"/>
    <w:rsid w:val="00BB0897"/>
    <w:rsid w:val="00BB5180"/>
    <w:rsid w:val="00BB59CE"/>
    <w:rsid w:val="00BB5E53"/>
    <w:rsid w:val="00BB7290"/>
    <w:rsid w:val="00BC0610"/>
    <w:rsid w:val="00BC2639"/>
    <w:rsid w:val="00BC5FE9"/>
    <w:rsid w:val="00BC71DD"/>
    <w:rsid w:val="00BD07EB"/>
    <w:rsid w:val="00BD2A5B"/>
    <w:rsid w:val="00BE2EDC"/>
    <w:rsid w:val="00BE4265"/>
    <w:rsid w:val="00BE6455"/>
    <w:rsid w:val="00BE6CE0"/>
    <w:rsid w:val="00BF26F6"/>
    <w:rsid w:val="00BF2801"/>
    <w:rsid w:val="00BF6161"/>
    <w:rsid w:val="00C0336B"/>
    <w:rsid w:val="00C04CEE"/>
    <w:rsid w:val="00C0633D"/>
    <w:rsid w:val="00C06502"/>
    <w:rsid w:val="00C06CD7"/>
    <w:rsid w:val="00C10AE3"/>
    <w:rsid w:val="00C10B08"/>
    <w:rsid w:val="00C20123"/>
    <w:rsid w:val="00C21FB2"/>
    <w:rsid w:val="00C265C6"/>
    <w:rsid w:val="00C27911"/>
    <w:rsid w:val="00C3378A"/>
    <w:rsid w:val="00C44871"/>
    <w:rsid w:val="00C44D08"/>
    <w:rsid w:val="00C4702A"/>
    <w:rsid w:val="00C47E23"/>
    <w:rsid w:val="00C50C73"/>
    <w:rsid w:val="00C54730"/>
    <w:rsid w:val="00C55CB7"/>
    <w:rsid w:val="00C5785D"/>
    <w:rsid w:val="00C621DB"/>
    <w:rsid w:val="00C64B51"/>
    <w:rsid w:val="00C67BC5"/>
    <w:rsid w:val="00C701B9"/>
    <w:rsid w:val="00C73BAD"/>
    <w:rsid w:val="00C73E55"/>
    <w:rsid w:val="00C809E7"/>
    <w:rsid w:val="00C83770"/>
    <w:rsid w:val="00C86CCD"/>
    <w:rsid w:val="00C90DB8"/>
    <w:rsid w:val="00CA1D27"/>
    <w:rsid w:val="00CB645F"/>
    <w:rsid w:val="00CB77EC"/>
    <w:rsid w:val="00CC30B3"/>
    <w:rsid w:val="00CC6C7E"/>
    <w:rsid w:val="00CD4B64"/>
    <w:rsid w:val="00CD74ED"/>
    <w:rsid w:val="00CE0086"/>
    <w:rsid w:val="00CE5105"/>
    <w:rsid w:val="00CE6404"/>
    <w:rsid w:val="00CF44D4"/>
    <w:rsid w:val="00CF6C91"/>
    <w:rsid w:val="00CF7E35"/>
    <w:rsid w:val="00D01C83"/>
    <w:rsid w:val="00D02295"/>
    <w:rsid w:val="00D053A2"/>
    <w:rsid w:val="00D0594A"/>
    <w:rsid w:val="00D05A2B"/>
    <w:rsid w:val="00D0626C"/>
    <w:rsid w:val="00D07023"/>
    <w:rsid w:val="00D10ABC"/>
    <w:rsid w:val="00D13B5C"/>
    <w:rsid w:val="00D231FB"/>
    <w:rsid w:val="00D23D11"/>
    <w:rsid w:val="00D254AD"/>
    <w:rsid w:val="00D3070C"/>
    <w:rsid w:val="00D353D8"/>
    <w:rsid w:val="00D443AD"/>
    <w:rsid w:val="00D47B1B"/>
    <w:rsid w:val="00D54452"/>
    <w:rsid w:val="00D609E7"/>
    <w:rsid w:val="00D61D63"/>
    <w:rsid w:val="00D6351E"/>
    <w:rsid w:val="00D6452D"/>
    <w:rsid w:val="00D65F7F"/>
    <w:rsid w:val="00D7051B"/>
    <w:rsid w:val="00D775DA"/>
    <w:rsid w:val="00D84E93"/>
    <w:rsid w:val="00D84E94"/>
    <w:rsid w:val="00D917AD"/>
    <w:rsid w:val="00D924F8"/>
    <w:rsid w:val="00D93ACD"/>
    <w:rsid w:val="00D95BB0"/>
    <w:rsid w:val="00DC0000"/>
    <w:rsid w:val="00DC0F34"/>
    <w:rsid w:val="00DC15F1"/>
    <w:rsid w:val="00DC6322"/>
    <w:rsid w:val="00DD414B"/>
    <w:rsid w:val="00DE1DB3"/>
    <w:rsid w:val="00DE4B1E"/>
    <w:rsid w:val="00DE52EA"/>
    <w:rsid w:val="00DE6EE7"/>
    <w:rsid w:val="00DF393E"/>
    <w:rsid w:val="00E01AF7"/>
    <w:rsid w:val="00E03CE2"/>
    <w:rsid w:val="00E10F3A"/>
    <w:rsid w:val="00E2145D"/>
    <w:rsid w:val="00E239AB"/>
    <w:rsid w:val="00E24638"/>
    <w:rsid w:val="00E26028"/>
    <w:rsid w:val="00E265D7"/>
    <w:rsid w:val="00E34A7E"/>
    <w:rsid w:val="00E3700E"/>
    <w:rsid w:val="00E46E0C"/>
    <w:rsid w:val="00E523BC"/>
    <w:rsid w:val="00E5306A"/>
    <w:rsid w:val="00E55A02"/>
    <w:rsid w:val="00E600D1"/>
    <w:rsid w:val="00E61AFD"/>
    <w:rsid w:val="00E636FA"/>
    <w:rsid w:val="00E6401C"/>
    <w:rsid w:val="00E73CA1"/>
    <w:rsid w:val="00E77624"/>
    <w:rsid w:val="00E8569A"/>
    <w:rsid w:val="00E86104"/>
    <w:rsid w:val="00E90743"/>
    <w:rsid w:val="00E94EC0"/>
    <w:rsid w:val="00EA1180"/>
    <w:rsid w:val="00EA5719"/>
    <w:rsid w:val="00EB2384"/>
    <w:rsid w:val="00EB3E88"/>
    <w:rsid w:val="00EB6C3C"/>
    <w:rsid w:val="00EB74BB"/>
    <w:rsid w:val="00EB792D"/>
    <w:rsid w:val="00ED3AB7"/>
    <w:rsid w:val="00ED4737"/>
    <w:rsid w:val="00EF2A4C"/>
    <w:rsid w:val="00EF6F75"/>
    <w:rsid w:val="00F01C53"/>
    <w:rsid w:val="00F0408D"/>
    <w:rsid w:val="00F05FD1"/>
    <w:rsid w:val="00F101B6"/>
    <w:rsid w:val="00F106DD"/>
    <w:rsid w:val="00F16C24"/>
    <w:rsid w:val="00F17AAE"/>
    <w:rsid w:val="00F210A8"/>
    <w:rsid w:val="00F2281D"/>
    <w:rsid w:val="00F27867"/>
    <w:rsid w:val="00F30889"/>
    <w:rsid w:val="00F30C6A"/>
    <w:rsid w:val="00F31447"/>
    <w:rsid w:val="00F32402"/>
    <w:rsid w:val="00F36608"/>
    <w:rsid w:val="00F372FD"/>
    <w:rsid w:val="00F37526"/>
    <w:rsid w:val="00F444D0"/>
    <w:rsid w:val="00F518A0"/>
    <w:rsid w:val="00F572AE"/>
    <w:rsid w:val="00F62C44"/>
    <w:rsid w:val="00F64B6B"/>
    <w:rsid w:val="00F65E79"/>
    <w:rsid w:val="00F71DBA"/>
    <w:rsid w:val="00F74032"/>
    <w:rsid w:val="00F7653D"/>
    <w:rsid w:val="00F77557"/>
    <w:rsid w:val="00F7771A"/>
    <w:rsid w:val="00F77732"/>
    <w:rsid w:val="00F84943"/>
    <w:rsid w:val="00F852CC"/>
    <w:rsid w:val="00F86F64"/>
    <w:rsid w:val="00F90DBB"/>
    <w:rsid w:val="00F92954"/>
    <w:rsid w:val="00F96404"/>
    <w:rsid w:val="00FA071D"/>
    <w:rsid w:val="00FA1D8F"/>
    <w:rsid w:val="00FA5074"/>
    <w:rsid w:val="00FA70A8"/>
    <w:rsid w:val="00FB2457"/>
    <w:rsid w:val="00FB577B"/>
    <w:rsid w:val="00FB5D9B"/>
    <w:rsid w:val="00FB7400"/>
    <w:rsid w:val="00FC3BD9"/>
    <w:rsid w:val="00FC62E5"/>
    <w:rsid w:val="00FC6A70"/>
    <w:rsid w:val="00FC6E8D"/>
    <w:rsid w:val="00FD36E6"/>
    <w:rsid w:val="00FD383F"/>
    <w:rsid w:val="00FD3EBB"/>
    <w:rsid w:val="00FD4B9A"/>
    <w:rsid w:val="00FD5619"/>
    <w:rsid w:val="00FD5CBB"/>
    <w:rsid w:val="00FF2031"/>
    <w:rsid w:val="00FF2980"/>
    <w:rsid w:val="00FF70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49"/>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E6549"/>
    <w:pPr>
      <w:ind w:left="720"/>
      <w:contextualSpacing/>
    </w:pPr>
  </w:style>
  <w:style w:type="paragraph" w:styleId="Zaglavlje">
    <w:name w:val="header"/>
    <w:basedOn w:val="Normal"/>
    <w:link w:val="ZaglavljeChar"/>
    <w:uiPriority w:val="99"/>
    <w:unhideWhenUsed/>
    <w:rsid w:val="00D443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3AD"/>
    <w:rPr>
      <w:rFonts w:ascii="Calibri" w:eastAsia="Calibri" w:hAnsi="Calibri" w:cs="Times New Roman"/>
    </w:rPr>
  </w:style>
  <w:style w:type="paragraph" w:styleId="Podnoje">
    <w:name w:val="footer"/>
    <w:basedOn w:val="Normal"/>
    <w:link w:val="PodnojeChar"/>
    <w:uiPriority w:val="99"/>
    <w:semiHidden/>
    <w:unhideWhenUsed/>
    <w:rsid w:val="00D443A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D443AD"/>
    <w:rPr>
      <w:rFonts w:ascii="Calibri" w:eastAsia="Calibri" w:hAnsi="Calibri" w:cs="Times New Roman"/>
    </w:rPr>
  </w:style>
  <w:style w:type="paragraph" w:styleId="StandardWeb">
    <w:name w:val="Normal (Web)"/>
    <w:basedOn w:val="Normal"/>
    <w:uiPriority w:val="99"/>
    <w:semiHidden/>
    <w:unhideWhenUsed/>
    <w:rsid w:val="00D0594A"/>
    <w:pPr>
      <w:spacing w:before="100" w:beforeAutospacing="1" w:after="100" w:afterAutospacing="1" w:line="240" w:lineRule="auto"/>
    </w:pPr>
    <w:rPr>
      <w:rFonts w:ascii="Times New Roman" w:eastAsia="Times New Roman" w:hAnsi="Times New Roman"/>
      <w:sz w:val="24"/>
      <w:szCs w:val="24"/>
      <w:lang w:eastAsia="hr-HR"/>
    </w:rPr>
  </w:style>
  <w:style w:type="table" w:styleId="Reetkatablice">
    <w:name w:val="Table Grid"/>
    <w:basedOn w:val="Obinatablica"/>
    <w:uiPriority w:val="59"/>
    <w:rsid w:val="00281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9-8">
    <w:name w:val="t-9-8"/>
    <w:basedOn w:val="Normal"/>
    <w:rsid w:val="00C2012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9041">
    <w:name w:val="box_459041"/>
    <w:basedOn w:val="Normal"/>
    <w:rsid w:val="00F101B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AC024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AC024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6522F6"/>
    <w:rPr>
      <w:b/>
      <w:bCs/>
    </w:rPr>
  </w:style>
  <w:style w:type="character" w:styleId="Hiperveza">
    <w:name w:val="Hyperlink"/>
    <w:uiPriority w:val="99"/>
    <w:semiHidden/>
    <w:unhideWhenUsed/>
    <w:rsid w:val="00A63077"/>
    <w:rPr>
      <w:strike w:val="0"/>
      <w:dstrike w:val="0"/>
      <w:color w:val="159BC4"/>
      <w:u w:val="none"/>
      <w:effect w:val="none"/>
    </w:rPr>
  </w:style>
  <w:style w:type="paragraph" w:styleId="Bezproreda">
    <w:name w:val="No Spacing"/>
    <w:uiPriority w:val="1"/>
    <w:qFormat/>
    <w:rsid w:val="00A63077"/>
    <w:pPr>
      <w:spacing w:after="0" w:line="240" w:lineRule="auto"/>
    </w:pPr>
    <w:rPr>
      <w:rFonts w:ascii="Calibri" w:eastAsiaTheme="minorEastAsia" w:hAnsi="Calibri" w:cs="Times New Roman"/>
      <w:lang w:eastAsia="hr-HR"/>
    </w:rPr>
  </w:style>
  <w:style w:type="paragraph" w:styleId="Tijeloteksta">
    <w:name w:val="Body Text"/>
    <w:basedOn w:val="Normal"/>
    <w:link w:val="TijelotekstaChar"/>
    <w:rsid w:val="00A63077"/>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sid w:val="00A6307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49"/>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E6549"/>
    <w:pPr>
      <w:ind w:left="720"/>
      <w:contextualSpacing/>
    </w:pPr>
  </w:style>
  <w:style w:type="paragraph" w:styleId="Zaglavlje">
    <w:name w:val="header"/>
    <w:basedOn w:val="Normal"/>
    <w:link w:val="ZaglavljeChar"/>
    <w:uiPriority w:val="99"/>
    <w:unhideWhenUsed/>
    <w:rsid w:val="00D443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3AD"/>
    <w:rPr>
      <w:rFonts w:ascii="Calibri" w:eastAsia="Calibri" w:hAnsi="Calibri" w:cs="Times New Roman"/>
    </w:rPr>
  </w:style>
  <w:style w:type="paragraph" w:styleId="Podnoje">
    <w:name w:val="footer"/>
    <w:basedOn w:val="Normal"/>
    <w:link w:val="PodnojeChar"/>
    <w:uiPriority w:val="99"/>
    <w:semiHidden/>
    <w:unhideWhenUsed/>
    <w:rsid w:val="00D443A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D443AD"/>
    <w:rPr>
      <w:rFonts w:ascii="Calibri" w:eastAsia="Calibri" w:hAnsi="Calibri" w:cs="Times New Roman"/>
    </w:rPr>
  </w:style>
  <w:style w:type="paragraph" w:styleId="StandardWeb">
    <w:name w:val="Normal (Web)"/>
    <w:basedOn w:val="Normal"/>
    <w:uiPriority w:val="99"/>
    <w:semiHidden/>
    <w:unhideWhenUsed/>
    <w:rsid w:val="00D0594A"/>
    <w:pPr>
      <w:spacing w:before="100" w:beforeAutospacing="1" w:after="100" w:afterAutospacing="1" w:line="240" w:lineRule="auto"/>
    </w:pPr>
    <w:rPr>
      <w:rFonts w:ascii="Times New Roman" w:eastAsia="Times New Roman" w:hAnsi="Times New Roman"/>
      <w:sz w:val="24"/>
      <w:szCs w:val="24"/>
      <w:lang w:eastAsia="hr-HR"/>
    </w:rPr>
  </w:style>
  <w:style w:type="table" w:styleId="Reetkatablice">
    <w:name w:val="Table Grid"/>
    <w:basedOn w:val="Obinatablica"/>
    <w:uiPriority w:val="59"/>
    <w:rsid w:val="00281B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9-8">
    <w:name w:val="t-9-8"/>
    <w:basedOn w:val="Normal"/>
    <w:rsid w:val="00C2012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9041">
    <w:name w:val="box_459041"/>
    <w:basedOn w:val="Normal"/>
    <w:rsid w:val="00F101B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AC024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AC024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6522F6"/>
    <w:rPr>
      <w:b/>
      <w:bCs/>
    </w:rPr>
  </w:style>
  <w:style w:type="character" w:styleId="Hiperveza">
    <w:name w:val="Hyperlink"/>
    <w:uiPriority w:val="99"/>
    <w:semiHidden/>
    <w:unhideWhenUsed/>
    <w:rsid w:val="00A63077"/>
    <w:rPr>
      <w:strike w:val="0"/>
      <w:dstrike w:val="0"/>
      <w:color w:val="159BC4"/>
      <w:u w:val="none"/>
      <w:effect w:val="none"/>
    </w:rPr>
  </w:style>
  <w:style w:type="paragraph" w:styleId="Bezproreda">
    <w:name w:val="No Spacing"/>
    <w:uiPriority w:val="1"/>
    <w:qFormat/>
    <w:rsid w:val="00A63077"/>
    <w:pPr>
      <w:spacing w:after="0" w:line="240" w:lineRule="auto"/>
    </w:pPr>
    <w:rPr>
      <w:rFonts w:ascii="Calibri" w:eastAsiaTheme="minorEastAsia" w:hAnsi="Calibri" w:cs="Times New Roman"/>
      <w:lang w:eastAsia="hr-HR"/>
    </w:rPr>
  </w:style>
  <w:style w:type="paragraph" w:styleId="Tijeloteksta">
    <w:name w:val="Body Text"/>
    <w:basedOn w:val="Normal"/>
    <w:link w:val="TijelotekstaChar"/>
    <w:rsid w:val="00A63077"/>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sid w:val="00A63077"/>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865637">
      <w:bodyDiv w:val="1"/>
      <w:marLeft w:val="0"/>
      <w:marRight w:val="0"/>
      <w:marTop w:val="0"/>
      <w:marBottom w:val="0"/>
      <w:divBdr>
        <w:top w:val="none" w:sz="0" w:space="0" w:color="auto"/>
        <w:left w:val="none" w:sz="0" w:space="0" w:color="auto"/>
        <w:bottom w:val="none" w:sz="0" w:space="0" w:color="auto"/>
        <w:right w:val="none" w:sz="0" w:space="0" w:color="auto"/>
      </w:divBdr>
    </w:div>
    <w:div w:id="200016734">
      <w:bodyDiv w:val="1"/>
      <w:marLeft w:val="0"/>
      <w:marRight w:val="0"/>
      <w:marTop w:val="0"/>
      <w:marBottom w:val="0"/>
      <w:divBdr>
        <w:top w:val="none" w:sz="0" w:space="0" w:color="auto"/>
        <w:left w:val="none" w:sz="0" w:space="0" w:color="auto"/>
        <w:bottom w:val="none" w:sz="0" w:space="0" w:color="auto"/>
        <w:right w:val="none" w:sz="0" w:space="0" w:color="auto"/>
      </w:divBdr>
    </w:div>
    <w:div w:id="283930057">
      <w:bodyDiv w:val="1"/>
      <w:marLeft w:val="0"/>
      <w:marRight w:val="0"/>
      <w:marTop w:val="0"/>
      <w:marBottom w:val="0"/>
      <w:divBdr>
        <w:top w:val="none" w:sz="0" w:space="0" w:color="auto"/>
        <w:left w:val="none" w:sz="0" w:space="0" w:color="auto"/>
        <w:bottom w:val="none" w:sz="0" w:space="0" w:color="auto"/>
        <w:right w:val="none" w:sz="0" w:space="0" w:color="auto"/>
      </w:divBdr>
    </w:div>
    <w:div w:id="408692183">
      <w:bodyDiv w:val="1"/>
      <w:marLeft w:val="0"/>
      <w:marRight w:val="0"/>
      <w:marTop w:val="0"/>
      <w:marBottom w:val="0"/>
      <w:divBdr>
        <w:top w:val="none" w:sz="0" w:space="0" w:color="auto"/>
        <w:left w:val="none" w:sz="0" w:space="0" w:color="auto"/>
        <w:bottom w:val="none" w:sz="0" w:space="0" w:color="auto"/>
        <w:right w:val="none" w:sz="0" w:space="0" w:color="auto"/>
      </w:divBdr>
    </w:div>
    <w:div w:id="537353053">
      <w:bodyDiv w:val="1"/>
      <w:marLeft w:val="0"/>
      <w:marRight w:val="0"/>
      <w:marTop w:val="0"/>
      <w:marBottom w:val="0"/>
      <w:divBdr>
        <w:top w:val="none" w:sz="0" w:space="0" w:color="auto"/>
        <w:left w:val="none" w:sz="0" w:space="0" w:color="auto"/>
        <w:bottom w:val="none" w:sz="0" w:space="0" w:color="auto"/>
        <w:right w:val="none" w:sz="0" w:space="0" w:color="auto"/>
      </w:divBdr>
    </w:div>
    <w:div w:id="1474831781">
      <w:bodyDiv w:val="1"/>
      <w:marLeft w:val="0"/>
      <w:marRight w:val="0"/>
      <w:marTop w:val="0"/>
      <w:marBottom w:val="0"/>
      <w:divBdr>
        <w:top w:val="none" w:sz="0" w:space="0" w:color="auto"/>
        <w:left w:val="none" w:sz="0" w:space="0" w:color="auto"/>
        <w:bottom w:val="none" w:sz="0" w:space="0" w:color="auto"/>
        <w:right w:val="none" w:sz="0" w:space="0" w:color="auto"/>
      </w:divBdr>
    </w:div>
    <w:div w:id="1490051929">
      <w:bodyDiv w:val="1"/>
      <w:marLeft w:val="0"/>
      <w:marRight w:val="0"/>
      <w:marTop w:val="0"/>
      <w:marBottom w:val="0"/>
      <w:divBdr>
        <w:top w:val="none" w:sz="0" w:space="0" w:color="auto"/>
        <w:left w:val="none" w:sz="0" w:space="0" w:color="auto"/>
        <w:bottom w:val="none" w:sz="0" w:space="0" w:color="auto"/>
        <w:right w:val="none" w:sz="0" w:space="0" w:color="auto"/>
      </w:divBdr>
    </w:div>
    <w:div w:id="19537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7A2F-F585-419A-A544-361E0E4E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4530</Words>
  <Characters>25822</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Gradsko poglavarstvo Križevci</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maja.pavlovic</dc:creator>
  <cp:lastModifiedBy>melita.horvat</cp:lastModifiedBy>
  <cp:revision>2</cp:revision>
  <cp:lastPrinted>2012-07-17T09:32:00Z</cp:lastPrinted>
  <dcterms:created xsi:type="dcterms:W3CDTF">2020-01-23T13:21:00Z</dcterms:created>
  <dcterms:modified xsi:type="dcterms:W3CDTF">2020-01-23T13:21:00Z</dcterms:modified>
</cp:coreProperties>
</file>