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F52E32" w:rsidRDefault="00FE5332" w:rsidP="00F52E32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54">
        <w:rPr>
          <w:rFonts w:ascii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  <w:b/>
          <w:sz w:val="24"/>
          <w:szCs w:val="24"/>
        </w:rPr>
        <w:t>IZJAVA O KORIŠTENIM POTPORAMA MALE VRIJEDNOSTI</w:t>
      </w:r>
    </w:p>
    <w:p w:rsidR="00F52E32" w:rsidRPr="00F52E32" w:rsidRDefault="00F52E32" w:rsidP="00F52E3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sz w:val="24"/>
          <w:szCs w:val="24"/>
        </w:rPr>
        <w:t>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NAZIV POLJOPR. GOSPODARSTVA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IME I  PREZIME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OIB / MIBPG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ADRESA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Potpora male vrijednosti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ne smije biti veća od </w:t>
      </w: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15.000 EUR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tijekom tri fiskalne godine (</w:t>
      </w:r>
      <w:r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Uredba Komisije (EU) br. 1408/2013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18. prosinca 2013. o primjeni članaka 107. i 108. Ugovora o funkcioniranju Europske unije na </w:t>
      </w:r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>minimis</w:t>
      </w:r>
      <w:proofErr w:type="spellEnd"/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potpore).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 xml:space="preserve">Davatelj IZJAVE  u predmetnoj fiskalnoj godini i tijekom prethodne dvije fiskalne godine, odnosno u </w:t>
      </w:r>
      <w:r w:rsidR="007317FD">
        <w:rPr>
          <w:rFonts w:ascii="Times New Roman" w:eastAsia="Times New Roman" w:hAnsi="Times New Roman" w:cs="Times New Roman"/>
          <w:b/>
          <w:sz w:val="24"/>
          <w:szCs w:val="24"/>
        </w:rPr>
        <w:t>2017., 2018. i 2019</w:t>
      </w:r>
      <w:bookmarkStart w:id="0" w:name="_GoBack"/>
      <w:bookmarkEnd w:id="0"/>
      <w:r w:rsidRPr="00F52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god. do sada (zaokruži odgovarajući odgovor):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nije koristio</w:t>
      </w:r>
    </w:p>
    <w:p w:rsidR="00F52E32" w:rsidRPr="00F52E32" w:rsidRDefault="00F52E32" w:rsidP="00F52E32">
      <w:pPr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koristio je</w:t>
      </w:r>
    </w:p>
    <w:p w:rsidR="00F52E32" w:rsidRPr="00F52E32" w:rsidRDefault="00F52E32" w:rsidP="00F52E3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državne potpore male vrijednosti 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Ako je odgovor b) ispuniti sljedeće: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 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 w:rsidRPr="00F52E32"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 w:rsidRPr="00F52E32"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2E32" w:rsidRPr="00F52E32" w:rsidRDefault="00F52E32" w:rsidP="00F52E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Pod kaznenom i materijalnom odgovornošću izjavljujem da su svi podaci navedeni u ovoj Izjavi istiniti, točni i potpuni.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7317FD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Križevci, _________ 2019</w:t>
      </w:r>
      <w:r w:rsidR="00F52E32" w:rsidRPr="00F52E32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F52E32" w:rsidRPr="00F52E32"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F52E32" w:rsidP="00F52E3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MP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</w:t>
      </w:r>
    </w:p>
    <w:p w:rsidR="00F52E32" w:rsidRPr="00F52E32" w:rsidRDefault="00F52E32" w:rsidP="00F52E3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(potpis)</w:t>
      </w:r>
    </w:p>
    <w:sectPr w:rsidR="00F52E32" w:rsidRPr="00F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157CC8"/>
    <w:rsid w:val="002470BD"/>
    <w:rsid w:val="00350BE0"/>
    <w:rsid w:val="003621C0"/>
    <w:rsid w:val="0045464F"/>
    <w:rsid w:val="005630E1"/>
    <w:rsid w:val="006141C7"/>
    <w:rsid w:val="007317FD"/>
    <w:rsid w:val="007C7CC9"/>
    <w:rsid w:val="007D5B86"/>
    <w:rsid w:val="009620F3"/>
    <w:rsid w:val="00BE2BAE"/>
    <w:rsid w:val="00F04254"/>
    <w:rsid w:val="00F52E32"/>
    <w:rsid w:val="00FE290A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21</cp:revision>
  <cp:lastPrinted>2016-05-11T11:55:00Z</cp:lastPrinted>
  <dcterms:created xsi:type="dcterms:W3CDTF">2016-05-11T11:19:00Z</dcterms:created>
  <dcterms:modified xsi:type="dcterms:W3CDTF">2019-02-06T08:18:00Z</dcterms:modified>
</cp:coreProperties>
</file>