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7E" w:rsidRPr="0063032A" w:rsidRDefault="006F70DD" w:rsidP="0063032A">
      <w:pPr>
        <w:jc w:val="both"/>
        <w:rPr>
          <w:rFonts w:ascii="Arial" w:hAnsi="Arial" w:cs="Arial"/>
        </w:rPr>
      </w:pPr>
      <w:r w:rsidRPr="006F70DD">
        <w:rPr>
          <w:rFonts w:ascii="Arial" w:hAnsi="Arial" w:cs="Arial"/>
        </w:rPr>
        <w:t xml:space="preserve">Na </w:t>
      </w:r>
      <w:r w:rsidRPr="0063032A">
        <w:rPr>
          <w:rFonts w:ascii="Arial" w:hAnsi="Arial" w:cs="Arial"/>
        </w:rPr>
        <w:t xml:space="preserve">temelju čl. 48. st.2. i. st.3. Zakona o lokalnoj i regionalnoj samoupravi (NN br. 33/01, 129/05, 109/07, 125/08, </w:t>
      </w:r>
      <w:hyperlink r:id="rId8" w:history="1"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36/09</w:t>
        </w:r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9" w:history="1"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150/11</w:t>
        </w:r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10" w:history="1"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144/12</w:t>
        </w:r>
      </w:hyperlink>
      <w:r w:rsidRPr="0063032A">
        <w:rPr>
          <w:rFonts w:ascii="Arial" w:hAnsi="Arial" w:cs="Arial"/>
          <w:color w:val="000000" w:themeColor="text1"/>
        </w:rPr>
        <w:t xml:space="preserve">, </w:t>
      </w:r>
      <w:hyperlink r:id="rId11" w:history="1">
        <w:r w:rsidRPr="0063032A">
          <w:rPr>
            <w:rStyle w:val="Hiperveza"/>
            <w:rFonts w:ascii="Arial" w:hAnsi="Arial" w:cs="Arial"/>
            <w:color w:val="000000" w:themeColor="text1"/>
            <w:u w:val="none"/>
          </w:rPr>
          <w:t>19/13</w:t>
        </w:r>
      </w:hyperlink>
      <w:r w:rsidR="0063032A" w:rsidRPr="0063032A">
        <w:rPr>
          <w:rFonts w:ascii="Arial" w:hAnsi="Arial" w:cs="Arial"/>
        </w:rPr>
        <w:t>, 137/15</w:t>
      </w:r>
      <w:r w:rsidR="00862891">
        <w:rPr>
          <w:rFonts w:ascii="Arial" w:hAnsi="Arial" w:cs="Arial"/>
        </w:rPr>
        <w:t xml:space="preserve"> i 123/17</w:t>
      </w:r>
      <w:r w:rsidRPr="0063032A">
        <w:rPr>
          <w:rFonts w:ascii="Arial" w:hAnsi="Arial" w:cs="Arial"/>
        </w:rPr>
        <w:t>) Gradsko vijeće Grada Križevaca raspisuje;</w:t>
      </w:r>
    </w:p>
    <w:p w:rsidR="006F70DD" w:rsidRPr="006F70DD" w:rsidRDefault="006F70DD" w:rsidP="0063032A">
      <w:pPr>
        <w:jc w:val="both"/>
        <w:rPr>
          <w:rFonts w:ascii="Arial" w:hAnsi="Arial" w:cs="Arial"/>
        </w:rPr>
      </w:pPr>
    </w:p>
    <w:p w:rsidR="00E60D7E" w:rsidRPr="001F2745" w:rsidRDefault="00E60D7E" w:rsidP="00E60D7E">
      <w:pPr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>J  A  V  N  I    N  A  T  J  E  Č  A  J</w:t>
      </w:r>
    </w:p>
    <w:p w:rsidR="00450C08" w:rsidRPr="001F2745" w:rsidRDefault="00450C08" w:rsidP="00E60D7E">
      <w:pPr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 xml:space="preserve">za </w:t>
      </w:r>
      <w:r w:rsidR="0049500C">
        <w:rPr>
          <w:rFonts w:ascii="Arial" w:hAnsi="Arial" w:cs="Arial"/>
          <w:b/>
        </w:rPr>
        <w:t xml:space="preserve">prodaju </w:t>
      </w:r>
      <w:r w:rsidR="006478C9">
        <w:rPr>
          <w:rFonts w:ascii="Arial" w:hAnsi="Arial" w:cs="Arial"/>
          <w:b/>
        </w:rPr>
        <w:t xml:space="preserve">ili osnivanje prava građenja </w:t>
      </w:r>
      <w:r w:rsidR="00BC5F1B">
        <w:rPr>
          <w:rFonts w:ascii="Arial" w:hAnsi="Arial" w:cs="Arial"/>
          <w:b/>
        </w:rPr>
        <w:t xml:space="preserve">na građevinskom zemljištu </w:t>
      </w:r>
      <w:r w:rsidR="0049500C" w:rsidRPr="001F2745">
        <w:rPr>
          <w:rFonts w:ascii="Arial" w:hAnsi="Arial" w:cs="Arial"/>
          <w:b/>
        </w:rPr>
        <w:t>na</w:t>
      </w:r>
      <w:r w:rsidRPr="001F2745">
        <w:rPr>
          <w:rFonts w:ascii="Arial" w:hAnsi="Arial" w:cs="Arial"/>
          <w:b/>
        </w:rPr>
        <w:t xml:space="preserve"> području poduzetničke zone Gornji Čret</w:t>
      </w:r>
    </w:p>
    <w:p w:rsidR="00055E6D" w:rsidRPr="001F2745" w:rsidRDefault="00055E6D" w:rsidP="00E60D7E">
      <w:pPr>
        <w:jc w:val="center"/>
        <w:rPr>
          <w:rFonts w:ascii="Arial" w:hAnsi="Arial" w:cs="Arial"/>
          <w:b/>
        </w:rPr>
      </w:pPr>
    </w:p>
    <w:p w:rsidR="00C454CC" w:rsidRPr="001F2745" w:rsidRDefault="00151C7C" w:rsidP="00B533E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I.</w:t>
      </w:r>
    </w:p>
    <w:p w:rsidR="006033A2" w:rsidRDefault="006033A2" w:rsidP="00B533E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Predmet natječaja</w:t>
      </w:r>
    </w:p>
    <w:p w:rsidR="003121E7" w:rsidRDefault="00B00D73" w:rsidP="003062E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  <w:bCs/>
        </w:rPr>
      </w:pPr>
      <w:r w:rsidRPr="00FC6459">
        <w:rPr>
          <w:rFonts w:ascii="Arial" w:hAnsi="Arial" w:cs="Arial"/>
          <w:bCs/>
        </w:rPr>
        <w:t>Predmet javnog natječaja je prodaja</w:t>
      </w:r>
      <w:r w:rsidR="00821A71" w:rsidRPr="00FC6459">
        <w:rPr>
          <w:rFonts w:ascii="Arial" w:hAnsi="Arial" w:cs="Arial"/>
          <w:bCs/>
        </w:rPr>
        <w:t xml:space="preserve"> </w:t>
      </w:r>
      <w:r w:rsidR="0049500C" w:rsidRPr="00FC6459">
        <w:rPr>
          <w:rFonts w:ascii="Arial" w:hAnsi="Arial" w:cs="Arial"/>
        </w:rPr>
        <w:t>građevinskog</w:t>
      </w:r>
      <w:r w:rsidR="0049500C" w:rsidRPr="00FC6459">
        <w:rPr>
          <w:rFonts w:ascii="Arial" w:hAnsi="Arial" w:cs="Arial"/>
          <w:bCs/>
        </w:rPr>
        <w:t xml:space="preserve"> </w:t>
      </w:r>
      <w:r w:rsidR="00821A71" w:rsidRPr="00FC6459">
        <w:rPr>
          <w:rFonts w:ascii="Arial" w:hAnsi="Arial" w:cs="Arial"/>
          <w:bCs/>
        </w:rPr>
        <w:t>zemljišta</w:t>
      </w:r>
      <w:r w:rsidR="006478C9">
        <w:rPr>
          <w:rFonts w:ascii="Arial" w:hAnsi="Arial" w:cs="Arial"/>
          <w:bCs/>
        </w:rPr>
        <w:t>, odnosno osnivanje prava građenja</w:t>
      </w:r>
      <w:r w:rsidR="00050412">
        <w:rPr>
          <w:rFonts w:ascii="Arial" w:hAnsi="Arial" w:cs="Arial"/>
          <w:bCs/>
        </w:rPr>
        <w:t xml:space="preserve"> na građevinskom zemljištu</w:t>
      </w:r>
      <w:r w:rsidR="00C454CC" w:rsidRPr="00FC6459">
        <w:rPr>
          <w:rFonts w:ascii="Arial" w:hAnsi="Arial" w:cs="Arial"/>
          <w:bCs/>
        </w:rPr>
        <w:t xml:space="preserve"> </w:t>
      </w:r>
      <w:r w:rsidR="005551C3" w:rsidRPr="00FC6459">
        <w:rPr>
          <w:rFonts w:ascii="Arial" w:hAnsi="Arial" w:cs="Arial"/>
        </w:rPr>
        <w:t>na području poduzetničke zone Gornji Čret</w:t>
      </w:r>
      <w:r w:rsidR="005551C3" w:rsidRPr="00FC6459">
        <w:rPr>
          <w:rFonts w:ascii="Arial" w:hAnsi="Arial" w:cs="Arial"/>
          <w:bCs/>
        </w:rPr>
        <w:t xml:space="preserve"> </w:t>
      </w:r>
      <w:r w:rsidR="000933E2">
        <w:rPr>
          <w:rFonts w:ascii="Arial" w:hAnsi="Arial" w:cs="Arial"/>
          <w:bCs/>
        </w:rPr>
        <w:t>u zemljišnim knjigama označenog kao</w:t>
      </w:r>
      <w:r w:rsidR="003121E7">
        <w:rPr>
          <w:rFonts w:ascii="Arial" w:hAnsi="Arial" w:cs="Arial"/>
          <w:bCs/>
        </w:rPr>
        <w:t>:</w:t>
      </w:r>
    </w:p>
    <w:p w:rsidR="003121E7" w:rsidRPr="003121E7" w:rsidRDefault="001724E9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 xml:space="preserve"> </w:t>
      </w:r>
      <w:r w:rsidR="00CE2385" w:rsidRPr="003121E7">
        <w:rPr>
          <w:rFonts w:ascii="Arial" w:hAnsi="Arial" w:cs="Arial"/>
        </w:rPr>
        <w:t>k</w:t>
      </w:r>
      <w:r w:rsidR="003121E7">
        <w:rPr>
          <w:rFonts w:ascii="Arial" w:hAnsi="Arial" w:cs="Arial"/>
        </w:rPr>
        <w:t>čbr. 14120/12 površine 2500 m2</w:t>
      </w:r>
    </w:p>
    <w:p w:rsidR="003121E7" w:rsidRDefault="001724E9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>dio</w:t>
      </w:r>
      <w:r w:rsidR="00821A71" w:rsidRPr="003121E7">
        <w:rPr>
          <w:rFonts w:ascii="Arial" w:hAnsi="Arial" w:cs="Arial"/>
          <w:bCs/>
        </w:rPr>
        <w:t xml:space="preserve"> </w:t>
      </w:r>
      <w:r w:rsidRPr="003121E7">
        <w:rPr>
          <w:rFonts w:ascii="Arial" w:hAnsi="Arial" w:cs="Arial"/>
          <w:bCs/>
        </w:rPr>
        <w:t>kčbr. 14120/7</w:t>
      </w:r>
      <w:r w:rsidR="002E1B01" w:rsidRPr="003121E7">
        <w:rPr>
          <w:rFonts w:ascii="Arial" w:hAnsi="Arial" w:cs="Arial"/>
          <w:bCs/>
        </w:rPr>
        <w:t xml:space="preserve"> cca 7 800 m2</w:t>
      </w:r>
    </w:p>
    <w:p w:rsidR="003121E7" w:rsidRDefault="009754B9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</w:rPr>
        <w:t xml:space="preserve">dio </w:t>
      </w:r>
      <w:r w:rsidR="00C45325" w:rsidRPr="003121E7">
        <w:rPr>
          <w:rFonts w:ascii="Arial" w:hAnsi="Arial" w:cs="Arial"/>
        </w:rPr>
        <w:t xml:space="preserve">kčbr. 14133/1 </w:t>
      </w:r>
      <w:r w:rsidR="004132ED" w:rsidRPr="003121E7">
        <w:rPr>
          <w:rFonts w:ascii="Arial" w:hAnsi="Arial" w:cs="Arial"/>
          <w:bCs/>
        </w:rPr>
        <w:t>k.o. Križevci</w:t>
      </w:r>
      <w:r w:rsidR="002E1B01" w:rsidRPr="003121E7">
        <w:rPr>
          <w:rFonts w:ascii="Arial" w:hAnsi="Arial" w:cs="Arial"/>
          <w:bCs/>
        </w:rPr>
        <w:t xml:space="preserve"> </w:t>
      </w:r>
      <w:r w:rsidR="002D6860" w:rsidRPr="003121E7">
        <w:rPr>
          <w:rFonts w:ascii="Arial" w:hAnsi="Arial" w:cs="Arial"/>
        </w:rPr>
        <w:t>na kojem je izgrađena prometna i komunalna infrastruktura (označeno na kartografskom prikazu)</w:t>
      </w:r>
    </w:p>
    <w:p w:rsidR="003121E7" w:rsidRDefault="002D6860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>kč</w:t>
      </w:r>
      <w:r w:rsidR="003121E7">
        <w:rPr>
          <w:rFonts w:ascii="Arial" w:hAnsi="Arial" w:cs="Arial"/>
          <w:bCs/>
        </w:rPr>
        <w:t>br. 14130/1 površine 10 631 m2</w:t>
      </w:r>
      <w:r w:rsidRPr="003121E7">
        <w:rPr>
          <w:rFonts w:ascii="Arial" w:hAnsi="Arial" w:cs="Arial"/>
          <w:bCs/>
        </w:rPr>
        <w:t xml:space="preserve">                    </w:t>
      </w:r>
    </w:p>
    <w:p w:rsidR="003121E7" w:rsidRDefault="002D6860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>kčbr. 14130/3 površine 6 785 m2</w:t>
      </w:r>
      <w:r w:rsidR="0051271B" w:rsidRPr="003121E7">
        <w:rPr>
          <w:rFonts w:ascii="Arial" w:hAnsi="Arial" w:cs="Arial"/>
          <w:bCs/>
        </w:rPr>
        <w:t xml:space="preserve"> </w:t>
      </w:r>
    </w:p>
    <w:p w:rsidR="003121E7" w:rsidRDefault="0051271B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>kčbr. 14120/1 površine 10 736 m2</w:t>
      </w:r>
      <w:r w:rsidR="003121E7">
        <w:rPr>
          <w:rFonts w:ascii="Arial" w:hAnsi="Arial" w:cs="Arial"/>
          <w:bCs/>
        </w:rPr>
        <w:t xml:space="preserve"> </w:t>
      </w:r>
    </w:p>
    <w:p w:rsidR="003121E7" w:rsidRPr="003121E7" w:rsidRDefault="002D6860" w:rsidP="003121E7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  <w:bCs/>
        </w:rPr>
        <w:t xml:space="preserve">kčbr. 14120/9 površine 3030 m2 </w:t>
      </w:r>
      <w:r w:rsidR="004132ED" w:rsidRPr="003121E7">
        <w:rPr>
          <w:rFonts w:ascii="Arial" w:hAnsi="Arial" w:cs="Arial"/>
        </w:rPr>
        <w:t xml:space="preserve"> </w:t>
      </w:r>
    </w:p>
    <w:p w:rsidR="00C45325" w:rsidRPr="003121E7" w:rsidRDefault="00C45325" w:rsidP="003121E7">
      <w:pPr>
        <w:autoSpaceDE w:val="0"/>
        <w:autoSpaceDN w:val="0"/>
        <w:adjustRightInd w:val="0"/>
        <w:spacing w:before="120"/>
        <w:rPr>
          <w:rFonts w:ascii="Arial" w:hAnsi="Arial" w:cs="Arial"/>
          <w:bCs/>
        </w:rPr>
      </w:pPr>
      <w:r w:rsidRPr="003121E7">
        <w:rPr>
          <w:rFonts w:ascii="Arial" w:hAnsi="Arial" w:cs="Arial"/>
        </w:rPr>
        <w:t xml:space="preserve">sve </w:t>
      </w:r>
      <w:r w:rsidR="00092BB1" w:rsidRPr="003121E7">
        <w:rPr>
          <w:rFonts w:ascii="Arial" w:hAnsi="Arial" w:cs="Arial"/>
        </w:rPr>
        <w:t xml:space="preserve">u </w:t>
      </w:r>
      <w:r w:rsidRPr="003121E7">
        <w:rPr>
          <w:rFonts w:ascii="Arial" w:hAnsi="Arial" w:cs="Arial"/>
        </w:rPr>
        <w:t xml:space="preserve">zk.ul. 8851 </w:t>
      </w:r>
      <w:r w:rsidRPr="003121E7">
        <w:rPr>
          <w:rFonts w:ascii="Arial" w:hAnsi="Arial" w:cs="Arial"/>
          <w:bCs/>
        </w:rPr>
        <w:t xml:space="preserve">k.o. Križevci. </w:t>
      </w:r>
    </w:p>
    <w:p w:rsidR="00F13DF3" w:rsidRPr="0051271B" w:rsidRDefault="00BC5F1B" w:rsidP="003062E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51271B">
        <w:rPr>
          <w:rFonts w:ascii="Arial" w:hAnsi="Arial" w:cs="Arial"/>
          <w:bCs/>
        </w:rPr>
        <w:t xml:space="preserve">Investitor </w:t>
      </w:r>
      <w:r w:rsidR="00E316AE" w:rsidRPr="0051271B">
        <w:rPr>
          <w:rFonts w:ascii="Arial" w:hAnsi="Arial" w:cs="Arial"/>
          <w:bCs/>
        </w:rPr>
        <w:t xml:space="preserve">će </w:t>
      </w:r>
      <w:r w:rsidR="00423BCE" w:rsidRPr="0051271B">
        <w:rPr>
          <w:rFonts w:ascii="Arial" w:hAnsi="Arial" w:cs="Arial"/>
          <w:bCs/>
        </w:rPr>
        <w:t>izvršit</w:t>
      </w:r>
      <w:r w:rsidR="000F6488" w:rsidRPr="0051271B">
        <w:rPr>
          <w:rFonts w:ascii="Arial" w:hAnsi="Arial" w:cs="Arial"/>
          <w:bCs/>
        </w:rPr>
        <w:t xml:space="preserve">i parcelaciju </w:t>
      </w:r>
      <w:r w:rsidR="008C14C9" w:rsidRPr="0051271B">
        <w:rPr>
          <w:rFonts w:ascii="Arial" w:hAnsi="Arial" w:cs="Arial"/>
          <w:bCs/>
        </w:rPr>
        <w:t>čestica</w:t>
      </w:r>
      <w:r w:rsidR="000F6488" w:rsidRPr="0051271B">
        <w:rPr>
          <w:rFonts w:ascii="Arial" w:hAnsi="Arial" w:cs="Arial"/>
          <w:bCs/>
        </w:rPr>
        <w:t xml:space="preserve">, te formirati novu </w:t>
      </w:r>
      <w:r w:rsidR="002E1EE9" w:rsidRPr="0051271B">
        <w:rPr>
          <w:rFonts w:ascii="Arial" w:hAnsi="Arial" w:cs="Arial"/>
          <w:bCs/>
        </w:rPr>
        <w:t xml:space="preserve">parcelu </w:t>
      </w:r>
      <w:r w:rsidR="00E316AE" w:rsidRPr="0051271B">
        <w:rPr>
          <w:rFonts w:ascii="Arial" w:hAnsi="Arial" w:cs="Arial"/>
          <w:bCs/>
        </w:rPr>
        <w:t>prema priloženom nacrtu u natječajnoj dokumentaciji</w:t>
      </w:r>
      <w:r w:rsidR="00F13DF3" w:rsidRPr="0051271B">
        <w:rPr>
          <w:rFonts w:ascii="Arial" w:hAnsi="Arial" w:cs="Arial"/>
        </w:rPr>
        <w:t>.</w:t>
      </w:r>
    </w:p>
    <w:p w:rsidR="00AB7276" w:rsidRPr="003121E7" w:rsidRDefault="00AB7276" w:rsidP="003062EF">
      <w:pPr>
        <w:autoSpaceDE w:val="0"/>
        <w:autoSpaceDN w:val="0"/>
        <w:adjustRightInd w:val="0"/>
        <w:spacing w:before="120"/>
        <w:jc w:val="both"/>
        <w:rPr>
          <w:rFonts w:ascii="Arial" w:hAnsi="Arial" w:cs="Arial"/>
        </w:rPr>
      </w:pPr>
      <w:r w:rsidRPr="003121E7">
        <w:rPr>
          <w:rFonts w:ascii="Arial" w:hAnsi="Arial" w:cs="Arial"/>
        </w:rPr>
        <w:t>Minimalna površina parcele iznosi 2 500 m</w:t>
      </w:r>
      <w:r w:rsidRPr="003121E7">
        <w:rPr>
          <w:rFonts w:ascii="Arial" w:hAnsi="Arial" w:cs="Arial"/>
          <w:vertAlign w:val="superscript"/>
        </w:rPr>
        <w:t>2</w:t>
      </w:r>
      <w:r w:rsidR="00B92613" w:rsidRPr="003121E7">
        <w:rPr>
          <w:rFonts w:ascii="Arial" w:hAnsi="Arial" w:cs="Arial"/>
        </w:rPr>
        <w:t xml:space="preserve"> </w:t>
      </w:r>
      <w:r w:rsidR="00E12261" w:rsidRPr="003121E7">
        <w:rPr>
          <w:rFonts w:ascii="Arial" w:hAnsi="Arial" w:cs="Arial"/>
        </w:rPr>
        <w:t>sukladno UPU gospodarske zone Gornji Čret</w:t>
      </w:r>
      <w:r w:rsidR="00D33770" w:rsidRPr="003121E7">
        <w:rPr>
          <w:rFonts w:ascii="Arial" w:hAnsi="Arial" w:cs="Arial"/>
        </w:rPr>
        <w:t xml:space="preserve"> ("Službeni vjesnik Grada Križevaca" broj 8/07, 1/11 i 4/14)</w:t>
      </w:r>
      <w:r w:rsidR="00E12261" w:rsidRPr="003121E7">
        <w:rPr>
          <w:rFonts w:ascii="Arial" w:hAnsi="Arial" w:cs="Arial"/>
        </w:rPr>
        <w:t xml:space="preserve">, </w:t>
      </w:r>
      <w:r w:rsidR="008155A8" w:rsidRPr="003121E7">
        <w:rPr>
          <w:rFonts w:ascii="Arial" w:hAnsi="Arial" w:cs="Arial"/>
        </w:rPr>
        <w:t xml:space="preserve">te </w:t>
      </w:r>
      <w:r w:rsidR="008A34E9" w:rsidRPr="003121E7">
        <w:rPr>
          <w:rFonts w:ascii="Arial" w:hAnsi="Arial" w:cs="Arial"/>
        </w:rPr>
        <w:t>ć</w:t>
      </w:r>
      <w:r w:rsidRPr="003121E7">
        <w:rPr>
          <w:rFonts w:ascii="Arial" w:hAnsi="Arial" w:cs="Arial"/>
        </w:rPr>
        <w:t xml:space="preserve">e </w:t>
      </w:r>
      <w:r w:rsidR="008A34E9" w:rsidRPr="003121E7">
        <w:rPr>
          <w:rFonts w:ascii="Arial" w:hAnsi="Arial" w:cs="Arial"/>
        </w:rPr>
        <w:t xml:space="preserve">se </w:t>
      </w:r>
      <w:r w:rsidRPr="003121E7">
        <w:rPr>
          <w:rFonts w:ascii="Arial" w:hAnsi="Arial" w:cs="Arial"/>
        </w:rPr>
        <w:t xml:space="preserve">parcela veće površine formirati </w:t>
      </w:r>
      <w:r w:rsidR="004B7D37" w:rsidRPr="003121E7">
        <w:rPr>
          <w:rFonts w:ascii="Arial" w:hAnsi="Arial" w:cs="Arial"/>
        </w:rPr>
        <w:t xml:space="preserve">umnožavanjem površine minimalne </w:t>
      </w:r>
      <w:r w:rsidR="00B92613" w:rsidRPr="003121E7">
        <w:rPr>
          <w:rFonts w:ascii="Arial" w:hAnsi="Arial" w:cs="Arial"/>
        </w:rPr>
        <w:t>parcele</w:t>
      </w:r>
      <w:r w:rsidR="00C04B8A" w:rsidRPr="003121E7">
        <w:rPr>
          <w:rFonts w:ascii="Arial" w:hAnsi="Arial" w:cs="Arial"/>
        </w:rPr>
        <w:t>.</w:t>
      </w:r>
    </w:p>
    <w:p w:rsidR="00A01A5B" w:rsidRPr="003121E7" w:rsidRDefault="00944513" w:rsidP="003062EF">
      <w:pPr>
        <w:jc w:val="both"/>
        <w:rPr>
          <w:rFonts w:ascii="Arial" w:eastAsia="Times New Roman" w:hAnsi="Arial" w:cs="Arial"/>
        </w:rPr>
      </w:pPr>
      <w:r w:rsidRPr="003121E7">
        <w:rPr>
          <w:rFonts w:ascii="Arial" w:hAnsi="Arial" w:cs="Arial"/>
          <w:bCs/>
          <w:iCs/>
        </w:rPr>
        <w:t xml:space="preserve">Za </w:t>
      </w:r>
      <w:r w:rsidR="00061DE3" w:rsidRPr="003121E7">
        <w:rPr>
          <w:rFonts w:ascii="Arial" w:hAnsi="Arial" w:cs="Arial"/>
          <w:bCs/>
        </w:rPr>
        <w:t xml:space="preserve">kčbr. </w:t>
      </w:r>
      <w:r w:rsidR="00D95A58" w:rsidRPr="003121E7">
        <w:rPr>
          <w:rFonts w:ascii="Arial" w:hAnsi="Arial" w:cs="Arial"/>
          <w:bCs/>
        </w:rPr>
        <w:t>14120/7,</w:t>
      </w:r>
      <w:r w:rsidR="00C94597" w:rsidRPr="003121E7">
        <w:rPr>
          <w:rFonts w:ascii="Arial" w:hAnsi="Arial" w:cs="Arial"/>
          <w:bCs/>
        </w:rPr>
        <w:t xml:space="preserve"> </w:t>
      </w:r>
      <w:r w:rsidR="0051271B" w:rsidRPr="003121E7">
        <w:rPr>
          <w:rFonts w:ascii="Arial" w:hAnsi="Arial" w:cs="Arial"/>
        </w:rPr>
        <w:t xml:space="preserve">14120/12, </w:t>
      </w:r>
      <w:r w:rsidR="0051271B" w:rsidRPr="003121E7">
        <w:rPr>
          <w:rFonts w:ascii="Arial" w:hAnsi="Arial" w:cs="Arial"/>
          <w:bCs/>
        </w:rPr>
        <w:t>14120/1</w:t>
      </w:r>
      <w:r w:rsidR="003121E7" w:rsidRPr="003121E7">
        <w:rPr>
          <w:rFonts w:ascii="Arial" w:hAnsi="Arial" w:cs="Arial"/>
          <w:bCs/>
        </w:rPr>
        <w:t>, 14120/9, 14130/3, 14130/1,</w:t>
      </w:r>
      <w:r w:rsidR="0051271B" w:rsidRPr="003121E7">
        <w:rPr>
          <w:rFonts w:ascii="Arial" w:hAnsi="Arial" w:cs="Arial"/>
          <w:bCs/>
        </w:rPr>
        <w:t xml:space="preserve"> </w:t>
      </w:r>
      <w:r w:rsidR="000071A4" w:rsidRPr="003121E7">
        <w:rPr>
          <w:rFonts w:ascii="Arial" w:hAnsi="Arial" w:cs="Arial"/>
        </w:rPr>
        <w:t>te</w:t>
      </w:r>
      <w:r w:rsidRPr="003121E7">
        <w:rPr>
          <w:rFonts w:ascii="Arial" w:hAnsi="Arial" w:cs="Arial"/>
          <w:bCs/>
          <w:iCs/>
        </w:rPr>
        <w:t xml:space="preserve"> za dio </w:t>
      </w:r>
      <w:r w:rsidR="003121E7" w:rsidRPr="003121E7">
        <w:rPr>
          <w:rFonts w:ascii="Arial" w:hAnsi="Arial" w:cs="Arial"/>
          <w:bCs/>
          <w:iCs/>
        </w:rPr>
        <w:t xml:space="preserve">                            </w:t>
      </w:r>
      <w:r w:rsidRPr="003121E7">
        <w:rPr>
          <w:rFonts w:ascii="Arial" w:hAnsi="Arial" w:cs="Arial"/>
        </w:rPr>
        <w:t xml:space="preserve">kčbr. 14133/1 </w:t>
      </w:r>
      <w:r w:rsidR="00A01A5B" w:rsidRPr="003121E7">
        <w:rPr>
          <w:rFonts w:ascii="Arial" w:hAnsi="Arial" w:cs="Arial"/>
          <w:bCs/>
          <w:iCs/>
        </w:rPr>
        <w:t xml:space="preserve">izgrađena </w:t>
      </w:r>
      <w:r w:rsidR="004C667F" w:rsidRPr="003121E7">
        <w:rPr>
          <w:rFonts w:ascii="Arial" w:hAnsi="Arial" w:cs="Arial"/>
          <w:bCs/>
          <w:iCs/>
        </w:rPr>
        <w:t xml:space="preserve">je </w:t>
      </w:r>
      <w:r w:rsidR="00A01A5B" w:rsidRPr="003121E7">
        <w:rPr>
          <w:rFonts w:ascii="Arial" w:hAnsi="Arial" w:cs="Arial"/>
          <w:bCs/>
          <w:iCs/>
        </w:rPr>
        <w:t xml:space="preserve">sva komunalna i prometna infrastruktura, na koju se može priključiti. </w:t>
      </w:r>
    </w:p>
    <w:p w:rsidR="00A01A5B" w:rsidRDefault="008D10D0" w:rsidP="003062EF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0F5F32">
        <w:rPr>
          <w:rFonts w:ascii="Arial" w:hAnsi="Arial" w:cs="Arial"/>
          <w:bCs/>
          <w:iCs/>
        </w:rPr>
        <w:t>Također u cijenu zemljišta uračunata je i angažirana snaga na parceli od 2.500 m</w:t>
      </w:r>
      <w:r w:rsidRPr="000F5F32">
        <w:rPr>
          <w:rFonts w:ascii="Arial" w:hAnsi="Arial" w:cs="Arial"/>
          <w:bCs/>
          <w:iCs/>
          <w:vertAlign w:val="superscript"/>
        </w:rPr>
        <w:t>2</w:t>
      </w:r>
      <w:r w:rsidRPr="000F5F32">
        <w:rPr>
          <w:rFonts w:ascii="Arial" w:hAnsi="Arial" w:cs="Arial"/>
          <w:bCs/>
          <w:iCs/>
        </w:rPr>
        <w:t xml:space="preserve">  od 10 kw, na parceli od 5.000 m</w:t>
      </w:r>
      <w:r w:rsidRPr="000F5F32">
        <w:rPr>
          <w:rFonts w:ascii="Arial" w:hAnsi="Arial" w:cs="Arial"/>
          <w:bCs/>
          <w:iCs/>
          <w:vertAlign w:val="superscript"/>
        </w:rPr>
        <w:t>2</w:t>
      </w:r>
      <w:r w:rsidRPr="000F5F32">
        <w:rPr>
          <w:rFonts w:ascii="Arial" w:hAnsi="Arial" w:cs="Arial"/>
          <w:bCs/>
          <w:iCs/>
        </w:rPr>
        <w:t xml:space="preserve">  20 kw, </w:t>
      </w:r>
      <w:r w:rsidR="0051271B">
        <w:rPr>
          <w:rFonts w:ascii="Arial" w:hAnsi="Arial" w:cs="Arial"/>
          <w:bCs/>
          <w:iCs/>
        </w:rPr>
        <w:t xml:space="preserve">7.500 m2 30 kw </w:t>
      </w:r>
      <w:r w:rsidRPr="0051271B">
        <w:rPr>
          <w:rFonts w:ascii="Arial" w:hAnsi="Arial" w:cs="Arial"/>
          <w:bCs/>
          <w:iCs/>
        </w:rPr>
        <w:t>i parceli od 10.000  m</w:t>
      </w:r>
      <w:r w:rsidRPr="0051271B">
        <w:rPr>
          <w:rFonts w:ascii="Arial" w:hAnsi="Arial" w:cs="Arial"/>
          <w:bCs/>
          <w:iCs/>
          <w:vertAlign w:val="superscript"/>
        </w:rPr>
        <w:t>2</w:t>
      </w:r>
      <w:r w:rsidRPr="0051271B">
        <w:rPr>
          <w:rFonts w:ascii="Arial" w:hAnsi="Arial" w:cs="Arial"/>
          <w:bCs/>
          <w:iCs/>
        </w:rPr>
        <w:t xml:space="preserve">  40kw</w:t>
      </w:r>
      <w:r w:rsidRPr="000F5F32">
        <w:rPr>
          <w:rFonts w:ascii="Arial" w:hAnsi="Arial" w:cs="Arial"/>
          <w:bCs/>
          <w:iCs/>
        </w:rPr>
        <w:t xml:space="preserve">  električne energije, odnosno proporcionalno površini koju poduzetnik kupi, ili zasnuje pravo građenja</w:t>
      </w:r>
      <w:r w:rsidR="002E4228">
        <w:rPr>
          <w:rFonts w:ascii="Arial" w:hAnsi="Arial" w:cs="Arial"/>
          <w:bCs/>
          <w:iCs/>
        </w:rPr>
        <w:t>.</w:t>
      </w:r>
    </w:p>
    <w:p w:rsidR="002379C4" w:rsidRPr="001F2745" w:rsidRDefault="002379C4" w:rsidP="002379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I</w:t>
      </w:r>
      <w:r w:rsidR="00E7629E" w:rsidRPr="001F2745">
        <w:rPr>
          <w:rFonts w:ascii="Arial" w:hAnsi="Arial" w:cs="Arial"/>
          <w:b/>
          <w:bCs/>
        </w:rPr>
        <w:t>I</w:t>
      </w:r>
      <w:r w:rsidRPr="001F2745">
        <w:rPr>
          <w:rFonts w:ascii="Arial" w:hAnsi="Arial" w:cs="Arial"/>
          <w:b/>
          <w:bCs/>
        </w:rPr>
        <w:t>.</w:t>
      </w:r>
    </w:p>
    <w:p w:rsidR="006033A2" w:rsidRPr="001F2745" w:rsidRDefault="00072494" w:rsidP="002379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Uvjeti n</w:t>
      </w:r>
      <w:r w:rsidR="006033A2" w:rsidRPr="001F2745">
        <w:rPr>
          <w:rFonts w:ascii="Arial" w:hAnsi="Arial" w:cs="Arial"/>
          <w:b/>
          <w:bCs/>
        </w:rPr>
        <w:t>atječaj</w:t>
      </w:r>
      <w:r>
        <w:rPr>
          <w:rFonts w:ascii="Arial" w:hAnsi="Arial" w:cs="Arial"/>
          <w:b/>
          <w:bCs/>
        </w:rPr>
        <w:t>a</w:t>
      </w:r>
    </w:p>
    <w:p w:rsidR="006033A2" w:rsidRPr="001F2745" w:rsidRDefault="006033A2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>Natječaj se provodi sustavom zatvorenih ponuda.</w:t>
      </w:r>
    </w:p>
    <w:p w:rsidR="00640C2F" w:rsidRDefault="00642549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Natječaj će </w:t>
      </w:r>
      <w:r w:rsidR="00782319">
        <w:rPr>
          <w:rFonts w:ascii="Arial" w:hAnsi="Arial" w:cs="Arial"/>
          <w:bCs/>
        </w:rPr>
        <w:t>biti otvoren 15 dana</w:t>
      </w:r>
      <w:r w:rsidR="004101A2">
        <w:rPr>
          <w:rFonts w:ascii="Arial" w:hAnsi="Arial" w:cs="Arial"/>
          <w:bCs/>
        </w:rPr>
        <w:t xml:space="preserve"> od dana objave</w:t>
      </w:r>
      <w:r w:rsidR="00640C2F">
        <w:rPr>
          <w:rFonts w:ascii="Arial" w:hAnsi="Arial" w:cs="Arial"/>
          <w:bCs/>
        </w:rPr>
        <w:t xml:space="preserve">, odnosno od </w:t>
      </w:r>
    </w:p>
    <w:p w:rsidR="006025DB" w:rsidRPr="00640C2F" w:rsidRDefault="0097641D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31</w:t>
      </w:r>
      <w:r w:rsidR="0067016C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>12</w:t>
      </w:r>
      <w:r w:rsidR="00AB5EF4">
        <w:rPr>
          <w:rFonts w:ascii="Arial" w:hAnsi="Arial" w:cs="Arial"/>
          <w:b/>
          <w:bCs/>
        </w:rPr>
        <w:t>.</w:t>
      </w:r>
      <w:r w:rsidR="0067016C">
        <w:rPr>
          <w:rFonts w:ascii="Arial" w:hAnsi="Arial" w:cs="Arial"/>
          <w:b/>
          <w:bCs/>
        </w:rPr>
        <w:t>201</w:t>
      </w:r>
      <w:r>
        <w:rPr>
          <w:rFonts w:ascii="Arial" w:hAnsi="Arial" w:cs="Arial"/>
          <w:b/>
          <w:bCs/>
        </w:rPr>
        <w:t>8</w:t>
      </w:r>
      <w:r w:rsidR="006025DB">
        <w:rPr>
          <w:rFonts w:ascii="Arial" w:hAnsi="Arial" w:cs="Arial"/>
          <w:b/>
          <w:bCs/>
        </w:rPr>
        <w:t>. do</w:t>
      </w:r>
      <w:r w:rsidR="0067016C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15</w:t>
      </w:r>
      <w:r w:rsidR="0067016C">
        <w:rPr>
          <w:rFonts w:ascii="Arial" w:hAnsi="Arial" w:cs="Arial"/>
          <w:b/>
          <w:bCs/>
        </w:rPr>
        <w:t>.0</w:t>
      </w:r>
      <w:r>
        <w:rPr>
          <w:rFonts w:ascii="Arial" w:hAnsi="Arial" w:cs="Arial"/>
          <w:b/>
          <w:bCs/>
        </w:rPr>
        <w:t>1.2019</w:t>
      </w:r>
      <w:r w:rsidR="006025DB">
        <w:rPr>
          <w:rFonts w:ascii="Arial" w:hAnsi="Arial" w:cs="Arial"/>
          <w:b/>
          <w:bCs/>
        </w:rPr>
        <w:t>. godine</w:t>
      </w:r>
    </w:p>
    <w:p w:rsidR="00642549" w:rsidRPr="001F2745" w:rsidRDefault="00782319" w:rsidP="00576A87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Natječaj će </w:t>
      </w:r>
      <w:r w:rsidR="00642549">
        <w:rPr>
          <w:rFonts w:ascii="Arial" w:hAnsi="Arial" w:cs="Arial"/>
          <w:bCs/>
        </w:rPr>
        <w:t xml:space="preserve">se ponavljati sve dok se </w:t>
      </w:r>
      <w:r w:rsidR="00EC2487">
        <w:rPr>
          <w:rFonts w:ascii="Arial" w:hAnsi="Arial" w:cs="Arial"/>
          <w:bCs/>
        </w:rPr>
        <w:t>proda</w:t>
      </w:r>
      <w:r w:rsidR="003563CC">
        <w:rPr>
          <w:rFonts w:ascii="Arial" w:hAnsi="Arial" w:cs="Arial"/>
          <w:bCs/>
        </w:rPr>
        <w:t>jom</w:t>
      </w:r>
      <w:r w:rsidR="00EC2487">
        <w:rPr>
          <w:rFonts w:ascii="Arial" w:hAnsi="Arial" w:cs="Arial"/>
          <w:bCs/>
        </w:rPr>
        <w:t xml:space="preserve"> </w:t>
      </w:r>
      <w:r w:rsidR="003563CC">
        <w:rPr>
          <w:rFonts w:ascii="Arial" w:hAnsi="Arial" w:cs="Arial"/>
          <w:bCs/>
        </w:rPr>
        <w:t xml:space="preserve">ili osnutkom prava građenja ne zauzme </w:t>
      </w:r>
      <w:r w:rsidR="00EC2487">
        <w:rPr>
          <w:rFonts w:ascii="Arial" w:hAnsi="Arial" w:cs="Arial"/>
          <w:bCs/>
        </w:rPr>
        <w:t>cjelokupna površina predmetne parcele</w:t>
      </w:r>
      <w:r w:rsidR="00642549">
        <w:rPr>
          <w:rFonts w:ascii="Arial" w:hAnsi="Arial" w:cs="Arial"/>
          <w:bCs/>
        </w:rPr>
        <w:t>.</w:t>
      </w:r>
    </w:p>
    <w:p w:rsidR="00EB545F" w:rsidRPr="001F2745" w:rsidRDefault="00C70E4F" w:rsidP="00D45F64">
      <w:pPr>
        <w:autoSpaceDE w:val="0"/>
        <w:autoSpaceDN w:val="0"/>
        <w:adjustRightInd w:val="0"/>
        <w:spacing w:after="0" w:line="360" w:lineRule="auto"/>
        <w:ind w:firstLine="708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bCs/>
        </w:rPr>
        <w:t>Svaka</w:t>
      </w:r>
      <w:r w:rsidR="006033A2" w:rsidRPr="001F2745">
        <w:rPr>
          <w:rFonts w:ascii="Arial" w:hAnsi="Arial" w:cs="Arial"/>
          <w:bCs/>
        </w:rPr>
        <w:t xml:space="preserve"> pr</w:t>
      </w:r>
      <w:r w:rsidR="00227457">
        <w:rPr>
          <w:rFonts w:ascii="Arial" w:hAnsi="Arial" w:cs="Arial"/>
          <w:bCs/>
        </w:rPr>
        <w:t>istigla ponuda</w:t>
      </w:r>
      <w:r w:rsidR="00CB1E1D" w:rsidRPr="001F2745">
        <w:rPr>
          <w:rFonts w:ascii="Arial" w:hAnsi="Arial" w:cs="Arial"/>
          <w:bCs/>
        </w:rPr>
        <w:t xml:space="preserve"> otvoriti će </w:t>
      </w:r>
      <w:r w:rsidR="00F0019C">
        <w:rPr>
          <w:rFonts w:ascii="Arial" w:hAnsi="Arial" w:cs="Arial"/>
          <w:bCs/>
        </w:rPr>
        <w:t xml:space="preserve">se </w:t>
      </w:r>
      <w:r w:rsidR="00CB1E1D" w:rsidRPr="001F2745">
        <w:rPr>
          <w:rFonts w:ascii="Arial" w:hAnsi="Arial" w:cs="Arial"/>
          <w:bCs/>
        </w:rPr>
        <w:t xml:space="preserve">najkasnije </w:t>
      </w:r>
      <w:r w:rsidR="00C86A88">
        <w:rPr>
          <w:rFonts w:ascii="Arial" w:hAnsi="Arial" w:cs="Arial"/>
          <w:bCs/>
        </w:rPr>
        <w:t>u roku od 8</w:t>
      </w:r>
      <w:r w:rsidR="00D45F64">
        <w:rPr>
          <w:rFonts w:ascii="Arial" w:hAnsi="Arial" w:cs="Arial"/>
          <w:bCs/>
        </w:rPr>
        <w:t xml:space="preserve"> dana, a o </w:t>
      </w:r>
      <w:r w:rsidR="00C11F0F">
        <w:rPr>
          <w:rFonts w:ascii="Arial" w:hAnsi="Arial" w:cs="Arial"/>
        </w:rPr>
        <w:t xml:space="preserve">rezultatu natječaja ponuditelji </w:t>
      </w:r>
      <w:r w:rsidR="00EB545F" w:rsidRPr="001F2745">
        <w:rPr>
          <w:rFonts w:ascii="Arial" w:hAnsi="Arial" w:cs="Arial"/>
        </w:rPr>
        <w:t>ć</w:t>
      </w:r>
      <w:r w:rsidR="00C86A88">
        <w:rPr>
          <w:rFonts w:ascii="Arial" w:hAnsi="Arial" w:cs="Arial"/>
        </w:rPr>
        <w:t>e biti obaviješteni u roku od 8</w:t>
      </w:r>
      <w:r w:rsidR="00EB545F" w:rsidRPr="001F2745">
        <w:rPr>
          <w:rFonts w:ascii="Arial" w:hAnsi="Arial" w:cs="Arial"/>
        </w:rPr>
        <w:t xml:space="preserve"> dana po otvaranju ponuda.</w:t>
      </w:r>
    </w:p>
    <w:p w:rsidR="00257285" w:rsidRPr="001F2745" w:rsidRDefault="00257285" w:rsidP="00257285">
      <w:pPr>
        <w:spacing w:after="0"/>
        <w:ind w:firstLine="708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Pravo sudjelovanja na Natječaju imaju pravne i fizičke osobe koje dostave dokaz da su uplatile jamčevinu i sljedeću dokumentaciju:</w:t>
      </w:r>
    </w:p>
    <w:p w:rsidR="00552CE6" w:rsidRPr="001F2745" w:rsidRDefault="00552CE6" w:rsidP="00257285">
      <w:pPr>
        <w:spacing w:after="0"/>
        <w:ind w:firstLine="708"/>
        <w:jc w:val="both"/>
        <w:rPr>
          <w:rFonts w:ascii="Arial" w:hAnsi="Arial" w:cs="Arial"/>
        </w:rPr>
      </w:pPr>
    </w:p>
    <w:p w:rsidR="00552CE6" w:rsidRPr="001F2745" w:rsidRDefault="00552CE6" w:rsidP="00552CE6">
      <w:pPr>
        <w:spacing w:after="0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  <w:t xml:space="preserve">ime, prezime, naziv tvrtke i adresa, </w:t>
      </w:r>
      <w:r w:rsidR="00D352EC" w:rsidRPr="001F2745">
        <w:rPr>
          <w:rFonts w:ascii="Arial" w:eastAsia="Times New Roman" w:hAnsi="Arial" w:cs="Arial"/>
        </w:rPr>
        <w:t>OIB,</w:t>
      </w:r>
      <w:r w:rsidR="00C14D11">
        <w:rPr>
          <w:rFonts w:ascii="Arial" w:eastAsia="Times New Roman" w:hAnsi="Arial" w:cs="Arial"/>
        </w:rPr>
        <w:t xml:space="preserve"> kontakt,</w:t>
      </w:r>
    </w:p>
    <w:p w:rsidR="00552CE6" w:rsidRPr="001F2745" w:rsidRDefault="00552CE6" w:rsidP="00552CE6">
      <w:pPr>
        <w:spacing w:after="0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  <w:t xml:space="preserve">dokaz o uplaćenoj jamčevini, </w:t>
      </w:r>
    </w:p>
    <w:p w:rsidR="003D295F" w:rsidRDefault="00552CE6" w:rsidP="00956BFD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</w:r>
      <w:r w:rsidR="005E1706" w:rsidRPr="001F2745">
        <w:rPr>
          <w:rFonts w:ascii="Arial" w:eastAsia="Times New Roman" w:hAnsi="Arial" w:cs="Arial"/>
        </w:rPr>
        <w:t>ponuda</w:t>
      </w:r>
      <w:r w:rsidRPr="001F2745">
        <w:rPr>
          <w:rFonts w:ascii="Arial" w:eastAsia="Times New Roman" w:hAnsi="Arial" w:cs="Arial"/>
        </w:rPr>
        <w:t xml:space="preserve"> novčanog iznosa, </w:t>
      </w:r>
    </w:p>
    <w:p w:rsidR="004C6ADA" w:rsidRDefault="004C6ADA" w:rsidP="00956BFD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česticu za koju se natječe i traženu površinu,</w:t>
      </w:r>
    </w:p>
    <w:p w:rsidR="00FE1940" w:rsidRDefault="00E55A05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 w:rsidRPr="001F2745">
        <w:rPr>
          <w:rFonts w:ascii="Arial" w:eastAsia="Times New Roman" w:hAnsi="Arial" w:cs="Arial"/>
        </w:rPr>
        <w:t>-</w:t>
      </w:r>
      <w:r w:rsidRPr="001F2745">
        <w:rPr>
          <w:rFonts w:ascii="Arial" w:eastAsia="Times New Roman" w:hAnsi="Arial" w:cs="Arial"/>
        </w:rPr>
        <w:tab/>
      </w:r>
      <w:r w:rsidR="00552CE6" w:rsidRPr="001F2745">
        <w:rPr>
          <w:rFonts w:ascii="Arial" w:eastAsia="Times New Roman" w:hAnsi="Arial" w:cs="Arial"/>
        </w:rPr>
        <w:t xml:space="preserve">kratki opis dosadašnjeg poslovanja, </w:t>
      </w:r>
    </w:p>
    <w:p w:rsidR="00FE1940" w:rsidRDefault="00FE1940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</w:t>
      </w:r>
      <w:r>
        <w:rPr>
          <w:rFonts w:ascii="Arial" w:eastAsia="Times New Roman" w:hAnsi="Arial" w:cs="Arial"/>
        </w:rPr>
        <w:tab/>
      </w:r>
      <w:r w:rsidR="00552CE6" w:rsidRPr="001F2745">
        <w:rPr>
          <w:rFonts w:ascii="Arial" w:eastAsia="Times New Roman" w:hAnsi="Arial" w:cs="Arial"/>
        </w:rPr>
        <w:t xml:space="preserve">razlozi ulaska u zonu i planirani razvoj, </w:t>
      </w:r>
    </w:p>
    <w:p w:rsidR="00552CE6" w:rsidRPr="001F2745" w:rsidRDefault="00FE1940" w:rsidP="008F2CE4">
      <w:pPr>
        <w:spacing w:after="0"/>
        <w:ind w:left="705" w:hanging="705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>
        <w:rPr>
          <w:rFonts w:ascii="Arial" w:eastAsia="Times New Roman" w:hAnsi="Arial" w:cs="Arial"/>
        </w:rPr>
        <w:tab/>
        <w:t>sažetak investicijskog programa iz kojeg su vidljivi svi relevantni pokazatelji (</w:t>
      </w:r>
      <w:r w:rsidR="00552CE6" w:rsidRPr="001F2745">
        <w:rPr>
          <w:rFonts w:ascii="Arial" w:eastAsia="Times New Roman" w:hAnsi="Arial" w:cs="Arial"/>
        </w:rPr>
        <w:t>djelatnost koju će obavljati u zoni, planirana ulaganja</w:t>
      </w:r>
      <w:r w:rsidR="00A00681">
        <w:rPr>
          <w:rFonts w:ascii="Arial" w:eastAsia="Times New Roman" w:hAnsi="Arial" w:cs="Arial"/>
        </w:rPr>
        <w:t>,</w:t>
      </w:r>
      <w:r>
        <w:rPr>
          <w:rFonts w:ascii="Arial" w:eastAsia="Times New Roman" w:hAnsi="Arial" w:cs="Arial"/>
        </w:rPr>
        <w:t xml:space="preserve"> </w:t>
      </w:r>
      <w:r w:rsidR="00CC090A">
        <w:rPr>
          <w:rFonts w:ascii="Arial" w:eastAsia="Times New Roman" w:hAnsi="Arial" w:cs="Arial"/>
        </w:rPr>
        <w:t xml:space="preserve">planirani </w:t>
      </w:r>
      <w:r>
        <w:rPr>
          <w:rFonts w:ascii="Arial" w:eastAsia="Times New Roman" w:hAnsi="Arial" w:cs="Arial"/>
        </w:rPr>
        <w:t>rok početka i završetka</w:t>
      </w:r>
      <w:r w:rsidR="00CC090A">
        <w:rPr>
          <w:rFonts w:ascii="Arial" w:eastAsia="Times New Roman" w:hAnsi="Arial" w:cs="Arial"/>
        </w:rPr>
        <w:t xml:space="preserve"> gradnje</w:t>
      </w:r>
      <w:r>
        <w:rPr>
          <w:rFonts w:ascii="Arial" w:eastAsia="Times New Roman" w:hAnsi="Arial" w:cs="Arial"/>
        </w:rPr>
        <w:t xml:space="preserve">, </w:t>
      </w:r>
      <w:r w:rsidR="00CC090A">
        <w:rPr>
          <w:rFonts w:ascii="Arial" w:eastAsia="Times New Roman" w:hAnsi="Arial" w:cs="Arial"/>
        </w:rPr>
        <w:t xml:space="preserve">planirani </w:t>
      </w:r>
      <w:r>
        <w:rPr>
          <w:rFonts w:ascii="Arial" w:eastAsia="Times New Roman" w:hAnsi="Arial" w:cs="Arial"/>
        </w:rPr>
        <w:t>broj zaposlenih)</w:t>
      </w:r>
    </w:p>
    <w:p w:rsidR="00257285" w:rsidRDefault="00257285" w:rsidP="00257285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- </w:t>
      </w:r>
      <w:r w:rsidR="00D352EC" w:rsidRPr="001F2745">
        <w:rPr>
          <w:rFonts w:ascii="Arial" w:hAnsi="Arial" w:cs="Arial"/>
        </w:rPr>
        <w:tab/>
        <w:t>potvrdu</w:t>
      </w:r>
      <w:r w:rsidR="00634C30" w:rsidRPr="001F2745">
        <w:rPr>
          <w:rFonts w:ascii="Arial" w:hAnsi="Arial" w:cs="Arial"/>
        </w:rPr>
        <w:t xml:space="preserve"> da nema</w:t>
      </w:r>
      <w:r w:rsidRPr="001F2745">
        <w:rPr>
          <w:rFonts w:ascii="Arial" w:hAnsi="Arial" w:cs="Arial"/>
        </w:rPr>
        <w:t xml:space="preserve"> neizmireni</w:t>
      </w:r>
      <w:r w:rsidR="00CC090A">
        <w:rPr>
          <w:rFonts w:ascii="Arial" w:hAnsi="Arial" w:cs="Arial"/>
        </w:rPr>
        <w:t>h obveza prema Gradu Križevcima,</w:t>
      </w:r>
    </w:p>
    <w:p w:rsidR="00CC090A" w:rsidRPr="001F2745" w:rsidRDefault="00CC090A" w:rsidP="00061386">
      <w:pPr>
        <w:spacing w:after="0"/>
        <w:ind w:left="705" w:hanging="705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>
        <w:rPr>
          <w:rFonts w:ascii="Arial" w:hAnsi="Arial" w:cs="Arial"/>
        </w:rPr>
        <w:tab/>
      </w:r>
      <w:r w:rsidR="00A9694D">
        <w:rPr>
          <w:rFonts w:ascii="Arial" w:hAnsi="Arial" w:cs="Arial"/>
        </w:rPr>
        <w:t>Potvrda porezne uprave o stanju duga ne starija od 30 dana od dana objave natječaja</w:t>
      </w:r>
      <w:r w:rsidR="00061386">
        <w:rPr>
          <w:rFonts w:ascii="Arial" w:hAnsi="Arial" w:cs="Arial"/>
        </w:rPr>
        <w:t>.</w:t>
      </w:r>
    </w:p>
    <w:p w:rsidR="00257285" w:rsidRPr="001F2745" w:rsidRDefault="00257285" w:rsidP="00257285">
      <w:pPr>
        <w:spacing w:after="0"/>
        <w:jc w:val="both"/>
        <w:rPr>
          <w:rFonts w:ascii="Arial" w:hAnsi="Arial" w:cs="Arial"/>
        </w:rPr>
      </w:pPr>
    </w:p>
    <w:p w:rsidR="00257285" w:rsidRPr="001F2745" w:rsidRDefault="00257285" w:rsidP="000A567C">
      <w:pPr>
        <w:spacing w:after="0"/>
        <w:ind w:firstLine="708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Nepotpune i nepravodobno podnesene pisane ponude neće se razmatrati.</w:t>
      </w:r>
    </w:p>
    <w:p w:rsidR="00257285" w:rsidRPr="001F2745" w:rsidRDefault="00257285" w:rsidP="00257285">
      <w:pPr>
        <w:spacing w:after="0"/>
        <w:jc w:val="both"/>
        <w:rPr>
          <w:rFonts w:ascii="Arial" w:hAnsi="Arial" w:cs="Arial"/>
        </w:rPr>
      </w:pPr>
    </w:p>
    <w:p w:rsidR="00072494" w:rsidRDefault="00257285" w:rsidP="00092BB1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ab/>
      </w:r>
      <w:r w:rsidR="00072494">
        <w:rPr>
          <w:rFonts w:ascii="Arial" w:hAnsi="Arial" w:cs="Arial"/>
        </w:rPr>
        <w:t xml:space="preserve">Grad Križevci zadržava </w:t>
      </w:r>
      <w:r w:rsidR="00072494" w:rsidRPr="001F2745">
        <w:rPr>
          <w:rFonts w:ascii="Arial" w:hAnsi="Arial" w:cs="Arial"/>
        </w:rPr>
        <w:t>pravo, bez obrazloženja, poništiti Natječaj, odnosno ne prihvatiti niti jednu ponudu i zbog tih razloga ne odgovara za eventualnu štetu, uz povrat jamčevine svim ponuditeljima.</w:t>
      </w:r>
    </w:p>
    <w:p w:rsidR="00A876C4" w:rsidRPr="001F2745" w:rsidRDefault="00A876C4" w:rsidP="00A876C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 xml:space="preserve">Točka </w:t>
      </w:r>
      <w:r w:rsidR="00BC16CC">
        <w:rPr>
          <w:rFonts w:ascii="Arial" w:hAnsi="Arial" w:cs="Arial"/>
          <w:b/>
          <w:bCs/>
        </w:rPr>
        <w:t>II</w:t>
      </w:r>
      <w:r w:rsidRPr="001F2745">
        <w:rPr>
          <w:rFonts w:ascii="Arial" w:hAnsi="Arial" w:cs="Arial"/>
          <w:b/>
          <w:bCs/>
        </w:rPr>
        <w:t>I.</w:t>
      </w:r>
    </w:p>
    <w:p w:rsidR="00A876C4" w:rsidRPr="001F2745" w:rsidRDefault="00A876C4" w:rsidP="00A876C4">
      <w:pPr>
        <w:spacing w:after="0"/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>Najpovoljniji natjecatelj</w:t>
      </w:r>
    </w:p>
    <w:p w:rsidR="00A876C4" w:rsidRPr="001F2745" w:rsidRDefault="00A876C4" w:rsidP="00A876C4">
      <w:pPr>
        <w:spacing w:after="0"/>
        <w:jc w:val="center"/>
        <w:rPr>
          <w:rFonts w:ascii="Arial" w:hAnsi="Arial" w:cs="Arial"/>
          <w:b/>
        </w:rPr>
      </w:pPr>
    </w:p>
    <w:p w:rsidR="00A876C4" w:rsidRPr="001F2745" w:rsidRDefault="00A876C4" w:rsidP="00092BB1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>Najpovoljnijim natjecateljem smatrat će se natjecatelj koji ponudi najvišu cijenu prihvatljivog  rješenja/programa po ocjeni Povjerenstva za poslovne zone.</w:t>
      </w:r>
    </w:p>
    <w:p w:rsidR="00A876C4" w:rsidRDefault="00A876C4" w:rsidP="00AA3547">
      <w:pPr>
        <w:spacing w:after="0"/>
        <w:jc w:val="both"/>
        <w:rPr>
          <w:rFonts w:ascii="Arial" w:hAnsi="Arial" w:cs="Arial"/>
        </w:rPr>
      </w:pPr>
    </w:p>
    <w:p w:rsidR="00AA3547" w:rsidRDefault="00AA3547" w:rsidP="00092BB1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U slučaju istog ponuđenog iznosa prednost pri odabiru ima ponuda kojom </w:t>
      </w:r>
      <w:r>
        <w:rPr>
          <w:rFonts w:ascii="Arial" w:hAnsi="Arial" w:cs="Arial"/>
        </w:rPr>
        <w:t xml:space="preserve">će </w:t>
      </w:r>
      <w:r w:rsidRPr="001F2745">
        <w:rPr>
          <w:rFonts w:ascii="Arial" w:hAnsi="Arial" w:cs="Arial"/>
        </w:rPr>
        <w:t xml:space="preserve">se </w:t>
      </w:r>
      <w:r>
        <w:rPr>
          <w:rFonts w:ascii="Arial" w:hAnsi="Arial" w:cs="Arial"/>
        </w:rPr>
        <w:t>otvoriti veći broj novih radnih mjesta.</w:t>
      </w:r>
    </w:p>
    <w:p w:rsidR="00F056AC" w:rsidRDefault="00BC16CC" w:rsidP="00F056AC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CD3FBE">
        <w:rPr>
          <w:rFonts w:ascii="Arial" w:hAnsi="Arial" w:cs="Arial"/>
          <w:b/>
          <w:bCs/>
        </w:rPr>
        <w:t>I</w:t>
      </w:r>
      <w:r>
        <w:rPr>
          <w:rFonts w:ascii="Arial" w:hAnsi="Arial" w:cs="Arial"/>
          <w:b/>
          <w:bCs/>
        </w:rPr>
        <w:t>V</w:t>
      </w:r>
      <w:r w:rsidR="00F056AC" w:rsidRPr="001F2745">
        <w:rPr>
          <w:rFonts w:ascii="Arial" w:hAnsi="Arial" w:cs="Arial"/>
          <w:b/>
          <w:bCs/>
        </w:rPr>
        <w:t>.</w:t>
      </w:r>
    </w:p>
    <w:p w:rsidR="00B533EE" w:rsidRPr="001F2745" w:rsidRDefault="00893AE0" w:rsidP="00CA0CF4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/>
          <w:u w:val="single"/>
        </w:rPr>
      </w:pPr>
      <w:r w:rsidRPr="001F2745">
        <w:rPr>
          <w:rFonts w:ascii="Arial" w:hAnsi="Arial" w:cs="Arial"/>
          <w:b/>
          <w:bCs/>
          <w:i/>
          <w:u w:val="single"/>
        </w:rPr>
        <w:t>Uvjeti Prodaje zemljišta:</w:t>
      </w:r>
    </w:p>
    <w:p w:rsidR="00B533EE" w:rsidRPr="001F2745" w:rsidRDefault="00B533EE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>Početna prodajna cijena za građevinsko zemljište iznosi</w:t>
      </w:r>
      <w:r w:rsidR="008D21DD">
        <w:rPr>
          <w:rFonts w:ascii="Arial" w:hAnsi="Arial" w:cs="Arial"/>
          <w:bCs/>
        </w:rPr>
        <w:t>:</w:t>
      </w:r>
      <w:r w:rsidRPr="001F2745">
        <w:rPr>
          <w:rFonts w:ascii="Arial" w:hAnsi="Arial" w:cs="Arial"/>
          <w:bCs/>
        </w:rPr>
        <w:t xml:space="preserve"> </w:t>
      </w:r>
    </w:p>
    <w:p w:rsidR="00B533EE" w:rsidRDefault="008D21DD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Cs/>
        </w:rPr>
        <w:t xml:space="preserve">             </w:t>
      </w:r>
      <w:r w:rsidR="00B533EE" w:rsidRPr="001F2745">
        <w:rPr>
          <w:rFonts w:ascii="Arial" w:hAnsi="Arial" w:cs="Arial"/>
          <w:bCs/>
        </w:rPr>
        <w:t xml:space="preserve">         </w:t>
      </w:r>
      <w:r w:rsidR="00B533EE" w:rsidRPr="001F2745">
        <w:rPr>
          <w:rFonts w:ascii="Arial" w:hAnsi="Arial" w:cs="Arial"/>
          <w:bCs/>
        </w:rPr>
        <w:tab/>
      </w:r>
      <w:r w:rsidR="00EB0BC3" w:rsidRPr="001F2745">
        <w:rPr>
          <w:rFonts w:ascii="Arial" w:hAnsi="Arial" w:cs="Arial"/>
          <w:bCs/>
        </w:rPr>
        <w:t xml:space="preserve">    </w:t>
      </w:r>
      <w:r w:rsidR="00AE7915">
        <w:rPr>
          <w:rFonts w:ascii="Arial" w:hAnsi="Arial" w:cs="Arial"/>
          <w:bCs/>
        </w:rPr>
        <w:tab/>
      </w:r>
      <w:r w:rsidR="00D208FE">
        <w:rPr>
          <w:rFonts w:ascii="Arial" w:hAnsi="Arial" w:cs="Arial"/>
          <w:b/>
          <w:bCs/>
        </w:rPr>
        <w:t>60</w:t>
      </w:r>
      <w:r w:rsidR="00B533EE" w:rsidRPr="001F2745">
        <w:rPr>
          <w:rFonts w:ascii="Arial" w:hAnsi="Arial" w:cs="Arial"/>
          <w:b/>
          <w:bCs/>
        </w:rPr>
        <w:t xml:space="preserve"> kn za m</w:t>
      </w:r>
      <w:r w:rsidR="00B533EE" w:rsidRPr="00DD06BE">
        <w:rPr>
          <w:rFonts w:ascii="Arial" w:hAnsi="Arial" w:cs="Arial"/>
          <w:b/>
          <w:bCs/>
          <w:vertAlign w:val="superscript"/>
        </w:rPr>
        <w:t>2</w:t>
      </w:r>
    </w:p>
    <w:p w:rsidR="00254DEB" w:rsidRPr="00CA2E1A" w:rsidRDefault="00317C7B" w:rsidP="00092BB1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Cs/>
        </w:rPr>
      </w:pPr>
      <w:r w:rsidRPr="00CA2E1A">
        <w:rPr>
          <w:rFonts w:ascii="Arial" w:hAnsi="Arial" w:cs="Arial"/>
          <w:bCs/>
        </w:rPr>
        <w:t xml:space="preserve">Kupac </w:t>
      </w:r>
      <w:r w:rsidR="007F3720">
        <w:rPr>
          <w:rFonts w:ascii="Arial" w:hAnsi="Arial" w:cs="Arial"/>
          <w:bCs/>
        </w:rPr>
        <w:t xml:space="preserve">će </w:t>
      </w:r>
      <w:r w:rsidR="00C34168">
        <w:rPr>
          <w:rFonts w:ascii="Arial" w:hAnsi="Arial" w:cs="Arial"/>
          <w:bCs/>
        </w:rPr>
        <w:t>isplatiti cijenu građevinskog zemljišta u dva obroka, prvi u roku 15 dana od dana zaključivanja ugovora u iznosu</w:t>
      </w:r>
      <w:r w:rsidRPr="00CA2E1A">
        <w:rPr>
          <w:rFonts w:ascii="Arial" w:hAnsi="Arial" w:cs="Arial"/>
          <w:bCs/>
        </w:rPr>
        <w:t xml:space="preserve"> </w:t>
      </w:r>
      <w:r w:rsidR="00254DEB" w:rsidRPr="00CA2E1A">
        <w:rPr>
          <w:rFonts w:ascii="Arial" w:hAnsi="Arial" w:cs="Arial"/>
          <w:bCs/>
        </w:rPr>
        <w:t>40</w:t>
      </w:r>
      <w:r w:rsidRPr="00CA2E1A">
        <w:rPr>
          <w:rFonts w:ascii="Arial" w:hAnsi="Arial" w:cs="Arial"/>
          <w:bCs/>
        </w:rPr>
        <w:t xml:space="preserve">% </w:t>
      </w:r>
      <w:r w:rsidR="00C34168">
        <w:rPr>
          <w:rFonts w:ascii="Arial" w:hAnsi="Arial" w:cs="Arial"/>
          <w:bCs/>
        </w:rPr>
        <w:t xml:space="preserve">ukupne kupoprodajne cijene, a </w:t>
      </w:r>
      <w:r w:rsidR="00A72397" w:rsidRPr="00CA2E1A">
        <w:rPr>
          <w:rFonts w:ascii="Arial" w:hAnsi="Arial" w:cs="Arial"/>
          <w:bCs/>
        </w:rPr>
        <w:t xml:space="preserve">preostalih </w:t>
      </w:r>
      <w:r w:rsidR="00254DEB" w:rsidRPr="00CA2E1A">
        <w:rPr>
          <w:rFonts w:ascii="Arial" w:hAnsi="Arial" w:cs="Arial"/>
          <w:bCs/>
        </w:rPr>
        <w:t xml:space="preserve">60 </w:t>
      </w:r>
      <w:r w:rsidR="00A72397" w:rsidRPr="00CA2E1A">
        <w:rPr>
          <w:rFonts w:ascii="Arial" w:hAnsi="Arial" w:cs="Arial"/>
          <w:bCs/>
        </w:rPr>
        <w:t xml:space="preserve">% platiti </w:t>
      </w:r>
      <w:r w:rsidR="00C34168">
        <w:rPr>
          <w:rFonts w:ascii="Arial" w:hAnsi="Arial" w:cs="Arial"/>
          <w:bCs/>
        </w:rPr>
        <w:t>u roku 15 dana od dana is</w:t>
      </w:r>
      <w:r w:rsidR="00A72397" w:rsidRPr="00CA2E1A">
        <w:rPr>
          <w:rFonts w:ascii="Arial" w:hAnsi="Arial" w:cs="Arial"/>
          <w:bCs/>
        </w:rPr>
        <w:t>hođenja građevinske dozvole.</w:t>
      </w:r>
    </w:p>
    <w:p w:rsidR="00254DEB" w:rsidRDefault="00A72397" w:rsidP="00092BB1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Cs/>
        </w:rPr>
      </w:pPr>
      <w:r w:rsidRPr="00260B2B">
        <w:rPr>
          <w:rFonts w:ascii="Arial" w:hAnsi="Arial" w:cs="Arial"/>
          <w:bCs/>
        </w:rPr>
        <w:lastRenderedPageBreak/>
        <w:t xml:space="preserve">Kupac se obvezuje ishoditi </w:t>
      </w:r>
      <w:r w:rsidR="00C14C3F" w:rsidRPr="00260B2B">
        <w:rPr>
          <w:rFonts w:ascii="Arial" w:hAnsi="Arial" w:cs="Arial"/>
          <w:bCs/>
        </w:rPr>
        <w:t>građ</w:t>
      </w:r>
      <w:r w:rsidRPr="00260B2B">
        <w:rPr>
          <w:rFonts w:ascii="Arial" w:hAnsi="Arial" w:cs="Arial"/>
          <w:bCs/>
        </w:rPr>
        <w:t xml:space="preserve">evinsku dozvolu u roku od 12 mjeseci </w:t>
      </w:r>
      <w:r w:rsidR="003F041A" w:rsidRPr="00260B2B">
        <w:rPr>
          <w:rFonts w:ascii="Arial" w:hAnsi="Arial" w:cs="Arial"/>
          <w:bCs/>
        </w:rPr>
        <w:t xml:space="preserve">od </w:t>
      </w:r>
      <w:r w:rsidR="004440D1" w:rsidRPr="00260B2B">
        <w:rPr>
          <w:rFonts w:ascii="Arial" w:hAnsi="Arial" w:cs="Arial"/>
          <w:bCs/>
        </w:rPr>
        <w:t>sklapanja kupoprodajnog ugovora</w:t>
      </w:r>
      <w:r w:rsidRPr="00260B2B">
        <w:rPr>
          <w:rFonts w:ascii="Arial" w:hAnsi="Arial" w:cs="Arial"/>
          <w:bCs/>
        </w:rPr>
        <w:t>.</w:t>
      </w:r>
      <w:r w:rsidR="000C6FCE">
        <w:rPr>
          <w:rFonts w:ascii="Arial" w:hAnsi="Arial" w:cs="Arial"/>
          <w:bCs/>
        </w:rPr>
        <w:t xml:space="preserve"> </w:t>
      </w:r>
    </w:p>
    <w:p w:rsidR="00926CC3" w:rsidRDefault="00926CC3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</w:t>
      </w:r>
      <w:r w:rsidR="00C71172">
        <w:rPr>
          <w:rFonts w:ascii="Arial" w:hAnsi="Arial" w:cs="Arial"/>
          <w:bCs/>
        </w:rPr>
        <w:t>a kupcem će se sklopiti p</w:t>
      </w:r>
      <w:r w:rsidR="00A60B98">
        <w:rPr>
          <w:rFonts w:ascii="Arial" w:hAnsi="Arial" w:cs="Arial"/>
          <w:bCs/>
        </w:rPr>
        <w:t>redugovor</w:t>
      </w:r>
      <w:r>
        <w:rPr>
          <w:rFonts w:ascii="Arial" w:hAnsi="Arial" w:cs="Arial"/>
          <w:bCs/>
        </w:rPr>
        <w:t xml:space="preserve"> kojim će se definirati površina parcele, cijena koja je bila predmet ponude, te rok realizacije gradnje.</w:t>
      </w:r>
    </w:p>
    <w:p w:rsidR="00A60B98" w:rsidRPr="00254DEB" w:rsidRDefault="00926CC3" w:rsidP="00B533E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Po ishođenju dokumentacije iz koje će se vidjeti konačna površina parcele sklopit</w:t>
      </w:r>
      <w:r w:rsidR="00A60B98">
        <w:rPr>
          <w:rFonts w:ascii="Arial" w:hAnsi="Arial" w:cs="Arial"/>
          <w:bCs/>
        </w:rPr>
        <w:t xml:space="preserve"> će se konačni ugovor</w:t>
      </w:r>
      <w:r w:rsidR="00C71172">
        <w:rPr>
          <w:rFonts w:ascii="Arial" w:hAnsi="Arial" w:cs="Arial"/>
          <w:bCs/>
        </w:rPr>
        <w:t>.</w:t>
      </w:r>
    </w:p>
    <w:p w:rsidR="00B533EE" w:rsidRDefault="00B533EE" w:rsidP="00092BB1">
      <w:pPr>
        <w:autoSpaceDE w:val="0"/>
        <w:autoSpaceDN w:val="0"/>
        <w:adjustRightInd w:val="0"/>
        <w:spacing w:before="120" w:after="0"/>
        <w:outlineLvl w:val="0"/>
        <w:rPr>
          <w:rFonts w:ascii="Arial" w:hAnsi="Arial" w:cs="Arial"/>
          <w:bCs/>
        </w:rPr>
      </w:pPr>
      <w:r w:rsidRPr="001F2745">
        <w:rPr>
          <w:rFonts w:ascii="Arial" w:hAnsi="Arial" w:cs="Arial"/>
          <w:bCs/>
        </w:rPr>
        <w:t xml:space="preserve">Pravo uknjižbe vlasništva kupac stječe </w:t>
      </w:r>
      <w:r w:rsidR="000C6FCE">
        <w:rPr>
          <w:rFonts w:ascii="Arial" w:hAnsi="Arial" w:cs="Arial"/>
          <w:bCs/>
        </w:rPr>
        <w:t>nakon is</w:t>
      </w:r>
      <w:r w:rsidR="000C6FCE" w:rsidRPr="00CA2E1A">
        <w:rPr>
          <w:rFonts w:ascii="Arial" w:hAnsi="Arial" w:cs="Arial"/>
          <w:bCs/>
        </w:rPr>
        <w:t>hođenja građevinske dozvole</w:t>
      </w:r>
      <w:r w:rsidR="000C6FCE" w:rsidRPr="001F2745">
        <w:rPr>
          <w:rFonts w:ascii="Arial" w:hAnsi="Arial" w:cs="Arial"/>
          <w:bCs/>
        </w:rPr>
        <w:t xml:space="preserve"> </w:t>
      </w:r>
      <w:r w:rsidR="000C6FCE">
        <w:rPr>
          <w:rFonts w:ascii="Arial" w:hAnsi="Arial" w:cs="Arial"/>
          <w:bCs/>
        </w:rPr>
        <w:t>i isplate</w:t>
      </w:r>
      <w:r w:rsidRPr="001F2745">
        <w:rPr>
          <w:rFonts w:ascii="Arial" w:hAnsi="Arial" w:cs="Arial"/>
          <w:bCs/>
        </w:rPr>
        <w:t xml:space="preserve"> ugovorene cijene u cijelosti. </w:t>
      </w:r>
    </w:p>
    <w:p w:rsidR="000C6FCE" w:rsidRDefault="000C6FCE" w:rsidP="00940F9F">
      <w:pPr>
        <w:spacing w:before="100" w:beforeAutospacing="1"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Točka V</w:t>
      </w:r>
      <w:r w:rsidRPr="001F2745">
        <w:rPr>
          <w:rFonts w:ascii="Arial" w:hAnsi="Arial" w:cs="Arial"/>
          <w:b/>
          <w:bCs/>
        </w:rPr>
        <w:t>.</w:t>
      </w:r>
    </w:p>
    <w:p w:rsidR="000C6FCE" w:rsidRPr="00CA0CF4" w:rsidRDefault="000C6FCE" w:rsidP="000C6FCE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/>
          <w:iCs/>
          <w:u w:val="single"/>
        </w:rPr>
      </w:pPr>
      <w:r w:rsidRPr="00CA0CF4">
        <w:rPr>
          <w:rFonts w:ascii="Arial" w:hAnsi="Arial" w:cs="Arial"/>
          <w:b/>
          <w:bCs/>
          <w:i/>
          <w:iCs/>
          <w:u w:val="single"/>
        </w:rPr>
        <w:t>Uvjeti osnivanja prava građenja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Grad Križevci pruža mogućnost osnivanja prava građenja na rok od 25 godina na </w:t>
      </w:r>
      <w:r w:rsidR="002427F7">
        <w:rPr>
          <w:rFonts w:ascii="Arial" w:hAnsi="Arial" w:cs="Arial"/>
          <w:bCs/>
          <w:iCs/>
        </w:rPr>
        <w:t xml:space="preserve">predmetnom </w:t>
      </w:r>
      <w:r w:rsidRPr="001F2745">
        <w:rPr>
          <w:rFonts w:ascii="Arial" w:hAnsi="Arial" w:cs="Arial"/>
          <w:bCs/>
          <w:iCs/>
        </w:rPr>
        <w:t>građevinskom zemljištu u gospodarskoj zoni G. Čret.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Početna naknada za osnivanje prava građenja</w:t>
      </w:r>
      <w:r w:rsidR="00374E31">
        <w:rPr>
          <w:rFonts w:ascii="Arial" w:hAnsi="Arial" w:cs="Arial"/>
          <w:bCs/>
          <w:iCs/>
        </w:rPr>
        <w:t xml:space="preserve"> </w:t>
      </w:r>
      <w:r w:rsidRPr="001F2745">
        <w:rPr>
          <w:rFonts w:ascii="Arial" w:hAnsi="Arial" w:cs="Arial"/>
          <w:bCs/>
          <w:iCs/>
        </w:rPr>
        <w:t xml:space="preserve">na zemljištu u gospodarskoj zoni G. Čret </w:t>
      </w:r>
      <w:r w:rsidR="001263E5">
        <w:rPr>
          <w:rFonts w:ascii="Arial" w:hAnsi="Arial" w:cs="Arial"/>
          <w:bCs/>
          <w:iCs/>
        </w:rPr>
        <w:t xml:space="preserve">bez PDV-a </w:t>
      </w:r>
      <w:r w:rsidRPr="001F2745">
        <w:rPr>
          <w:rFonts w:ascii="Arial" w:hAnsi="Arial" w:cs="Arial"/>
          <w:bCs/>
          <w:iCs/>
        </w:rPr>
        <w:t xml:space="preserve">iznosi 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/>
          <w:bCs/>
          <w:iCs/>
        </w:rPr>
      </w:pPr>
      <w:r w:rsidRPr="001F2745">
        <w:rPr>
          <w:rFonts w:ascii="Arial" w:hAnsi="Arial" w:cs="Arial"/>
          <w:bCs/>
          <w:iCs/>
        </w:rPr>
        <w:t xml:space="preserve">                                   </w:t>
      </w:r>
      <w:r w:rsidRPr="001F2745">
        <w:rPr>
          <w:rFonts w:ascii="Arial" w:hAnsi="Arial" w:cs="Arial"/>
          <w:b/>
          <w:bCs/>
          <w:iCs/>
        </w:rPr>
        <w:t>0,</w:t>
      </w:r>
      <w:r>
        <w:rPr>
          <w:rFonts w:ascii="Arial" w:hAnsi="Arial" w:cs="Arial"/>
          <w:b/>
          <w:bCs/>
          <w:iCs/>
        </w:rPr>
        <w:t>2</w:t>
      </w:r>
      <w:r w:rsidRPr="001F2745">
        <w:rPr>
          <w:rFonts w:ascii="Arial" w:hAnsi="Arial" w:cs="Arial"/>
          <w:b/>
          <w:bCs/>
          <w:iCs/>
        </w:rPr>
        <w:t>5 kn po m</w:t>
      </w:r>
      <w:r w:rsidRPr="001F2745">
        <w:rPr>
          <w:rFonts w:ascii="Arial" w:hAnsi="Arial" w:cs="Arial"/>
          <w:b/>
          <w:bCs/>
          <w:iCs/>
          <w:vertAlign w:val="superscript"/>
        </w:rPr>
        <w:t>2</w:t>
      </w:r>
      <w:r w:rsidRPr="001F2745">
        <w:rPr>
          <w:rFonts w:ascii="Arial" w:hAnsi="Arial" w:cs="Arial"/>
          <w:b/>
          <w:bCs/>
          <w:iCs/>
        </w:rPr>
        <w:t xml:space="preserve"> mjesečno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za ukupnu površinu čestice na kojoj se ostvaruje pravo građenja. 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Naknada za pravo građenja obračunava se i naplaćuje mjesečno.</w:t>
      </w:r>
      <w:r w:rsidR="00EE3445">
        <w:rPr>
          <w:rFonts w:ascii="Arial" w:hAnsi="Arial" w:cs="Arial"/>
          <w:bCs/>
          <w:iCs/>
        </w:rPr>
        <w:t xml:space="preserve"> Obveza plaćanja naknade nastupa sa danom pravomoćnosti građevinske dozvole.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Poduzetnik, i prije isteka roka na koji je dano pravo građenja, može to pravo prekinuti radi otkupa zemljišta koje je predmet ugovora o pravu građenja. U tom slučaju ne može u vrijednost otkupa ući do tada plaćena naknada za pravo građenja. 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Izgrađena nekretnina na parceli, na kojoj je bilo zasnovano pravo građenja u momentu prodaje ne ulazi u vrijednost zemljišta koje je predmet kupnje.</w:t>
      </w:r>
    </w:p>
    <w:p w:rsidR="000C6FCE" w:rsidRPr="001F2745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>Ukoliko ugovorna strana dođe u situaciju da ne može plaćati naknadu za pravo građenja, može u ugovorni odnos uvesti treću osobu, odnosno prenijeti pravo građenja na trećega</w:t>
      </w:r>
      <w:r>
        <w:rPr>
          <w:rFonts w:ascii="Arial" w:hAnsi="Arial" w:cs="Arial"/>
          <w:bCs/>
          <w:iCs/>
        </w:rPr>
        <w:t xml:space="preserve"> uz suglasnost Grad Križevci</w:t>
      </w:r>
      <w:r w:rsidRPr="001F2745">
        <w:rPr>
          <w:rFonts w:ascii="Arial" w:hAnsi="Arial" w:cs="Arial"/>
          <w:bCs/>
          <w:iCs/>
        </w:rPr>
        <w:t>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Ukoliko ugovorna strana, korisnik prava građenja ne plati naknadu uzastopno 3 mjeseca, ili u kumulativu ukupno 6 mjeseci, Grad će raskinuti ugovor o zasnivanju prava građenja, a nekretnine izgrađene na predmetnom zemljištu postaju vlasništvo Grada, </w:t>
      </w:r>
      <w:r w:rsidRPr="0029055E">
        <w:rPr>
          <w:rFonts w:ascii="Arial" w:hAnsi="Arial" w:cs="Arial"/>
          <w:bCs/>
          <w:iCs/>
        </w:rPr>
        <w:t>bez naknade.</w:t>
      </w:r>
      <w:r>
        <w:rPr>
          <w:rFonts w:ascii="Arial" w:hAnsi="Arial" w:cs="Arial"/>
          <w:bCs/>
          <w:iCs/>
        </w:rPr>
        <w:t xml:space="preserve"> </w:t>
      </w:r>
    </w:p>
    <w:p w:rsidR="000C6FCE" w:rsidRPr="0029055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 w:rsidRPr="001F2745">
        <w:rPr>
          <w:rFonts w:ascii="Arial" w:hAnsi="Arial" w:cs="Arial"/>
          <w:bCs/>
          <w:iCs/>
        </w:rPr>
        <w:t xml:space="preserve">Po isteku ugovora o zasnivanju prava građenja dosadašnji korisnik može predmetno zemljište otkupiti, ili zasnovati novi ugovor o pravu građenja, po tadašnjoj početnoj cijeni. Ukoliko ne želi iskoristiti niti jednu od ovih mogućnosti, sve nekretnine i instalacije koje su sastavni dio istih postaju vlasništvo Grada, </w:t>
      </w:r>
      <w:r w:rsidRPr="0029055E">
        <w:rPr>
          <w:rFonts w:ascii="Arial" w:hAnsi="Arial" w:cs="Arial"/>
          <w:bCs/>
          <w:iCs/>
        </w:rPr>
        <w:t>bez naknade.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Svi tereti i prava osnovanih u korist trećih osoba na pravu građenja osnivaju se isključivo uz pisanu suglasnost Grad Križevaca.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lastRenderedPageBreak/>
        <w:t>Prije prestanka prava građenja korisnik će biti dužan sve objekte, opremu i ostalo izgrađeno na pravu građenja osloboditi od bilo kakvih tereta, zahtjeva ili prava trećih osoba.</w:t>
      </w:r>
    </w:p>
    <w:p w:rsidR="000C6FCE" w:rsidRDefault="000C6FCE" w:rsidP="000C6FCE">
      <w:pPr>
        <w:autoSpaceDE w:val="0"/>
        <w:autoSpaceDN w:val="0"/>
        <w:adjustRightInd w:val="0"/>
        <w:spacing w:before="120"/>
        <w:jc w:val="both"/>
        <w:outlineLvl w:val="0"/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Do isteka ugovora o pravu građenja korisnik će morati pravo građenja osloboditi svih tereta i prava osnovanih u korist trećih osoba, a ukoliko do prestanka prava građenja dođe prije isteka roka na koji je ugovor sklopljen korisnik se obvezuje sve objekte, opremu i ostalo izgrađeno na pravu građenja osloboditi od bilo kakvih tereta, zahtjeva ili prava trećih osoba.</w:t>
      </w:r>
    </w:p>
    <w:p w:rsidR="00C173EF" w:rsidRPr="001F2745" w:rsidRDefault="00C173EF" w:rsidP="003121E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 w:rsidRPr="001F2745">
        <w:rPr>
          <w:rFonts w:ascii="Arial" w:hAnsi="Arial" w:cs="Arial"/>
          <w:b/>
          <w:bCs/>
        </w:rPr>
        <w:t>Točka V</w:t>
      </w:r>
      <w:r w:rsidR="0034016E">
        <w:rPr>
          <w:rFonts w:ascii="Arial" w:hAnsi="Arial" w:cs="Arial"/>
          <w:b/>
          <w:bCs/>
        </w:rPr>
        <w:t>I</w:t>
      </w:r>
      <w:r w:rsidRPr="001F2745">
        <w:rPr>
          <w:rFonts w:ascii="Arial" w:hAnsi="Arial" w:cs="Arial"/>
          <w:b/>
          <w:bCs/>
        </w:rPr>
        <w:t>.</w:t>
      </w:r>
    </w:p>
    <w:p w:rsidR="00C173EF" w:rsidRPr="001F2745" w:rsidRDefault="00C173EF" w:rsidP="00C173EF">
      <w:pPr>
        <w:spacing w:after="0"/>
        <w:jc w:val="center"/>
        <w:rPr>
          <w:rFonts w:ascii="Arial" w:hAnsi="Arial" w:cs="Arial"/>
          <w:b/>
        </w:rPr>
      </w:pPr>
      <w:r w:rsidRPr="001F2745">
        <w:rPr>
          <w:rFonts w:ascii="Arial" w:hAnsi="Arial" w:cs="Arial"/>
          <w:b/>
        </w:rPr>
        <w:t>Jamčevina</w:t>
      </w:r>
    </w:p>
    <w:p w:rsidR="00C173EF" w:rsidRPr="001F2745" w:rsidRDefault="00C173EF" w:rsidP="00C173EF">
      <w:pPr>
        <w:spacing w:after="0"/>
        <w:jc w:val="center"/>
        <w:rPr>
          <w:rFonts w:ascii="Arial" w:hAnsi="Arial" w:cs="Arial"/>
        </w:rPr>
      </w:pPr>
    </w:p>
    <w:p w:rsidR="0099760A" w:rsidRPr="001F2745" w:rsidRDefault="0099760A" w:rsidP="0099760A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Jamčevina se plaća 10% od početne kupoprodajne cijene, </w:t>
      </w:r>
      <w:r>
        <w:rPr>
          <w:rFonts w:ascii="Arial" w:hAnsi="Arial" w:cs="Arial"/>
        </w:rPr>
        <w:t xml:space="preserve">odnosno </w:t>
      </w:r>
      <w:r w:rsidR="00B96318">
        <w:rPr>
          <w:rFonts w:ascii="Arial" w:hAnsi="Arial" w:cs="Arial"/>
        </w:rPr>
        <w:t>6</w:t>
      </w:r>
      <w:r w:rsidRPr="00564AA8">
        <w:rPr>
          <w:rFonts w:ascii="Arial" w:hAnsi="Arial" w:cs="Arial"/>
        </w:rPr>
        <w:t xml:space="preserve"> mjesečne naknade </w:t>
      </w:r>
      <w:r>
        <w:rPr>
          <w:rFonts w:ascii="Arial" w:hAnsi="Arial" w:cs="Arial"/>
        </w:rPr>
        <w:t xml:space="preserve">za osnivanje prava građenja </w:t>
      </w:r>
      <w:r w:rsidRPr="001F2745">
        <w:rPr>
          <w:rFonts w:ascii="Arial" w:hAnsi="Arial" w:cs="Arial"/>
        </w:rPr>
        <w:t xml:space="preserve">koji iznos se uračunava kupcu u kupoprodajnu cijenu nekretnine, odnosno </w:t>
      </w:r>
      <w:r w:rsidRPr="00564AA8">
        <w:rPr>
          <w:rFonts w:ascii="Arial" w:hAnsi="Arial" w:cs="Arial"/>
        </w:rPr>
        <w:t>u mjesečnu naknadu</w:t>
      </w:r>
      <w:r>
        <w:rPr>
          <w:rFonts w:ascii="Arial" w:hAnsi="Arial" w:cs="Arial"/>
        </w:rPr>
        <w:t xml:space="preserve"> za osnivanje prava građenja</w:t>
      </w:r>
      <w:r w:rsidRPr="001F2745">
        <w:rPr>
          <w:rFonts w:ascii="Arial" w:hAnsi="Arial" w:cs="Arial"/>
        </w:rPr>
        <w:t>, a o ostalima se vraća.</w:t>
      </w:r>
    </w:p>
    <w:p w:rsidR="00C173EF" w:rsidRPr="001F2745" w:rsidRDefault="00C173EF" w:rsidP="00C173EF">
      <w:pPr>
        <w:spacing w:after="0"/>
        <w:jc w:val="center"/>
        <w:rPr>
          <w:rFonts w:ascii="Arial" w:hAnsi="Arial" w:cs="Arial"/>
        </w:rPr>
      </w:pPr>
    </w:p>
    <w:p w:rsidR="00C173EF" w:rsidRPr="001F2745" w:rsidRDefault="00C173EF" w:rsidP="00092BB1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Jamčevina se može uplatiti uplatnicom ili virmanom, na žiro račun broj: </w:t>
      </w:r>
      <w:r w:rsidR="000768A1">
        <w:rPr>
          <w:rFonts w:ascii="Arial" w:hAnsi="Arial" w:cs="Arial"/>
        </w:rPr>
        <w:t xml:space="preserve">HR85 </w:t>
      </w:r>
      <w:r w:rsidRPr="001F2745">
        <w:rPr>
          <w:rFonts w:ascii="Arial" w:hAnsi="Arial" w:cs="Arial"/>
        </w:rPr>
        <w:t>2340009-1821400000 Grad Križevci – Gradsko vijeće, s pozivom na broj 7757, OIB s naznakom „ZA NATJEČAJ ZA PRODAJU</w:t>
      </w:r>
      <w:r w:rsidR="00432E17">
        <w:rPr>
          <w:rFonts w:ascii="Arial" w:hAnsi="Arial" w:cs="Arial"/>
        </w:rPr>
        <w:t xml:space="preserve">/OSNIVANJE PRAVA GRAĐENJA </w:t>
      </w:r>
      <w:r w:rsidRPr="001F2745">
        <w:rPr>
          <w:rFonts w:ascii="Arial" w:hAnsi="Arial" w:cs="Arial"/>
        </w:rPr>
        <w:t xml:space="preserve"> GRAĐEVINSKOG ZEMLJIŠTA U PODUZETNIČKOJ ZONI GORNJI ČRET“.</w:t>
      </w:r>
    </w:p>
    <w:p w:rsidR="00C173EF" w:rsidRPr="001F2745" w:rsidRDefault="00C173EF" w:rsidP="00C173EF">
      <w:pPr>
        <w:spacing w:after="0"/>
        <w:jc w:val="both"/>
        <w:rPr>
          <w:rFonts w:ascii="Arial" w:hAnsi="Arial" w:cs="Arial"/>
        </w:rPr>
      </w:pPr>
    </w:p>
    <w:p w:rsidR="00383C6D" w:rsidRPr="001F2745" w:rsidRDefault="00C173EF" w:rsidP="003121E7">
      <w:pPr>
        <w:spacing w:after="0"/>
        <w:jc w:val="both"/>
        <w:rPr>
          <w:rFonts w:ascii="Arial" w:hAnsi="Arial" w:cs="Arial"/>
        </w:rPr>
      </w:pPr>
      <w:r w:rsidRPr="001F2745">
        <w:rPr>
          <w:rFonts w:ascii="Arial" w:hAnsi="Arial" w:cs="Arial"/>
        </w:rPr>
        <w:t>Ako najpovoljniji natjecatelj odustane od prihvaćene ponude gubi pravo na povrat položenog iznosa jamčevine.</w:t>
      </w:r>
      <w:r w:rsidR="003121E7">
        <w:rPr>
          <w:rFonts w:ascii="Arial" w:hAnsi="Arial" w:cs="Arial"/>
        </w:rPr>
        <w:t xml:space="preserve"> </w:t>
      </w:r>
      <w:r w:rsidR="00383C6D">
        <w:rPr>
          <w:rFonts w:ascii="Arial" w:hAnsi="Arial" w:cs="Arial"/>
        </w:rPr>
        <w:t xml:space="preserve">Ako u fazi nakon potpisivanja ugovora </w:t>
      </w:r>
      <w:r w:rsidR="0017658A">
        <w:rPr>
          <w:rFonts w:ascii="Arial" w:hAnsi="Arial" w:cs="Arial"/>
        </w:rPr>
        <w:t xml:space="preserve">kupac odustane </w:t>
      </w:r>
      <w:r w:rsidR="00383C6D">
        <w:rPr>
          <w:rFonts w:ascii="Arial" w:hAnsi="Arial" w:cs="Arial"/>
        </w:rPr>
        <w:t xml:space="preserve">gubi iznos od 40 % </w:t>
      </w:r>
      <w:r w:rsidR="00BE6CA6">
        <w:rPr>
          <w:rFonts w:ascii="Arial" w:hAnsi="Arial" w:cs="Arial"/>
        </w:rPr>
        <w:t xml:space="preserve">ukupne </w:t>
      </w:r>
      <w:r w:rsidR="00383C6D">
        <w:rPr>
          <w:rFonts w:ascii="Arial" w:hAnsi="Arial" w:cs="Arial"/>
        </w:rPr>
        <w:t>kupoprodajne cijene.</w:t>
      </w:r>
    </w:p>
    <w:p w:rsidR="00C173EF" w:rsidRDefault="00D50D4E" w:rsidP="00D50D4E">
      <w:pPr>
        <w:tabs>
          <w:tab w:val="center" w:pos="4678"/>
          <w:tab w:val="left" w:pos="8430"/>
        </w:tabs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D03059">
        <w:rPr>
          <w:rFonts w:ascii="Arial" w:hAnsi="Arial" w:cs="Arial"/>
          <w:b/>
          <w:bCs/>
        </w:rPr>
        <w:t xml:space="preserve">Točka </w:t>
      </w:r>
      <w:r w:rsidR="00C173EF">
        <w:rPr>
          <w:rFonts w:ascii="Arial" w:hAnsi="Arial" w:cs="Arial"/>
          <w:b/>
          <w:bCs/>
        </w:rPr>
        <w:t>V</w:t>
      </w:r>
      <w:r w:rsidR="00CC1CD3">
        <w:rPr>
          <w:rFonts w:ascii="Arial" w:hAnsi="Arial" w:cs="Arial"/>
          <w:b/>
          <w:bCs/>
        </w:rPr>
        <w:t>II</w:t>
      </w:r>
      <w:r w:rsidR="00C173EF" w:rsidRPr="001F2745">
        <w:rPr>
          <w:rFonts w:ascii="Arial" w:hAnsi="Arial" w:cs="Arial"/>
          <w:b/>
          <w:bCs/>
        </w:rPr>
        <w:t>.</w:t>
      </w:r>
      <w:r>
        <w:rPr>
          <w:rFonts w:ascii="Arial" w:hAnsi="Arial" w:cs="Arial"/>
          <w:b/>
          <w:bCs/>
        </w:rPr>
        <w:tab/>
      </w:r>
    </w:p>
    <w:p w:rsidR="00C173EF" w:rsidRDefault="00C173EF" w:rsidP="00C173EF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  <w:iCs/>
        </w:rPr>
      </w:pPr>
      <w:r w:rsidRPr="001F2745">
        <w:rPr>
          <w:rFonts w:ascii="Arial" w:hAnsi="Arial" w:cs="Arial"/>
          <w:b/>
          <w:bCs/>
          <w:iCs/>
        </w:rPr>
        <w:t>Poticajne mjere</w:t>
      </w:r>
    </w:p>
    <w:p w:rsidR="00C173EF" w:rsidRDefault="00C173EF" w:rsidP="00C173EF">
      <w:pPr>
        <w:autoSpaceDE w:val="0"/>
        <w:autoSpaceDN w:val="0"/>
        <w:adjustRightInd w:val="0"/>
        <w:spacing w:before="120"/>
        <w:outlineLvl w:val="0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Grad Križevci je također predvidio </w:t>
      </w:r>
      <w:r w:rsidR="00D96C9A" w:rsidRPr="00092BB1">
        <w:rPr>
          <w:rFonts w:ascii="Arial" w:hAnsi="Arial" w:cs="Arial"/>
          <w:b/>
          <w:bCs/>
          <w:iCs/>
        </w:rPr>
        <w:t xml:space="preserve">3 </w:t>
      </w:r>
      <w:r w:rsidRPr="00092BB1">
        <w:rPr>
          <w:rFonts w:ascii="Arial" w:hAnsi="Arial" w:cs="Arial"/>
          <w:b/>
          <w:bCs/>
          <w:iCs/>
        </w:rPr>
        <w:t>kategorije</w:t>
      </w:r>
      <w:r>
        <w:rPr>
          <w:rFonts w:ascii="Arial" w:hAnsi="Arial" w:cs="Arial"/>
          <w:b/>
          <w:bCs/>
          <w:iCs/>
        </w:rPr>
        <w:t xml:space="preserve"> poticajnih mjera :</w:t>
      </w:r>
    </w:p>
    <w:p w:rsidR="00C173EF" w:rsidRPr="004360F3" w:rsidRDefault="00D96C9A" w:rsidP="00C173EF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</w:t>
      </w:r>
      <w:r w:rsidR="00C173EF" w:rsidRPr="004360F3">
        <w:rPr>
          <w:rFonts w:ascii="Arial" w:hAnsi="Arial" w:cs="Arial"/>
          <w:bCs/>
        </w:rPr>
        <w:t>. Olakšice u pla</w:t>
      </w:r>
      <w:r w:rsidR="00C173EF" w:rsidRPr="004360F3">
        <w:rPr>
          <w:rFonts w:ascii="Arial" w:hAnsi="Arial" w:cs="Arial"/>
        </w:rPr>
        <w:t>ć</w:t>
      </w:r>
      <w:r w:rsidR="00086389">
        <w:rPr>
          <w:rFonts w:ascii="Arial" w:hAnsi="Arial" w:cs="Arial"/>
          <w:bCs/>
        </w:rPr>
        <w:t>anju komunalne naknade,</w:t>
      </w:r>
    </w:p>
    <w:p w:rsidR="00C173EF" w:rsidRPr="004360F3" w:rsidRDefault="00D96C9A" w:rsidP="00C173EF">
      <w:pPr>
        <w:autoSpaceDE w:val="0"/>
        <w:autoSpaceDN w:val="0"/>
        <w:adjustRightInd w:val="0"/>
        <w:spacing w:after="0"/>
        <w:jc w:val="both"/>
        <w:outlineLvl w:val="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 O</w:t>
      </w:r>
      <w:r w:rsidR="00C173EF" w:rsidRPr="004360F3">
        <w:rPr>
          <w:rFonts w:ascii="Arial" w:hAnsi="Arial" w:cs="Arial"/>
          <w:bCs/>
        </w:rPr>
        <w:t>sloba</w:t>
      </w:r>
      <w:r w:rsidR="00C173EF" w:rsidRPr="004360F3">
        <w:rPr>
          <w:rFonts w:ascii="Arial" w:hAnsi="Arial" w:cs="Arial"/>
        </w:rPr>
        <w:t>đ</w:t>
      </w:r>
      <w:r w:rsidR="00C173EF" w:rsidRPr="004360F3">
        <w:rPr>
          <w:rFonts w:ascii="Arial" w:hAnsi="Arial" w:cs="Arial"/>
          <w:bCs/>
        </w:rPr>
        <w:t>anje pla</w:t>
      </w:r>
      <w:r w:rsidR="00C173EF" w:rsidRPr="004360F3">
        <w:rPr>
          <w:rFonts w:ascii="Arial" w:hAnsi="Arial" w:cs="Arial"/>
        </w:rPr>
        <w:t>ć</w:t>
      </w:r>
      <w:r w:rsidR="00C173EF" w:rsidRPr="004360F3">
        <w:rPr>
          <w:rFonts w:ascii="Arial" w:hAnsi="Arial" w:cs="Arial"/>
          <w:bCs/>
        </w:rPr>
        <w:t>a</w:t>
      </w:r>
      <w:r>
        <w:rPr>
          <w:rFonts w:ascii="Arial" w:hAnsi="Arial" w:cs="Arial"/>
          <w:bCs/>
        </w:rPr>
        <w:t>nja dijela komunalnog doprinosa</w:t>
      </w:r>
      <w:r w:rsidR="00086389">
        <w:rPr>
          <w:rFonts w:ascii="Arial" w:hAnsi="Arial" w:cs="Arial"/>
          <w:bCs/>
        </w:rPr>
        <w:t xml:space="preserve"> i</w:t>
      </w:r>
    </w:p>
    <w:p w:rsidR="004360F3" w:rsidRPr="004360F3" w:rsidRDefault="00D96C9A" w:rsidP="004360F3">
      <w:pPr>
        <w:jc w:val="both"/>
        <w:rPr>
          <w:rFonts w:ascii="Arial" w:hAnsi="Arial" w:cs="Arial"/>
          <w:i/>
          <w:u w:val="single"/>
        </w:rPr>
      </w:pPr>
      <w:r>
        <w:rPr>
          <w:rFonts w:ascii="Arial" w:hAnsi="Arial" w:cs="Arial"/>
          <w:bCs/>
        </w:rPr>
        <w:t>3</w:t>
      </w:r>
      <w:r w:rsidR="007C00AB" w:rsidRPr="004360F3">
        <w:rPr>
          <w:rFonts w:ascii="Arial" w:hAnsi="Arial" w:cs="Arial"/>
          <w:bCs/>
        </w:rPr>
        <w:t xml:space="preserve">. </w:t>
      </w:r>
      <w:r w:rsidR="004360F3" w:rsidRPr="004360F3">
        <w:rPr>
          <w:rFonts w:ascii="Arial" w:hAnsi="Arial" w:cs="Arial"/>
        </w:rPr>
        <w:t>Povrat sredstava uplaćenih na ime naknade za promjenu namjene poljoprivrednog zemljišta na području gospodarske zone Gornji Čret</w:t>
      </w:r>
      <w:r w:rsidR="004360F3">
        <w:rPr>
          <w:rFonts w:ascii="Arial" w:hAnsi="Arial" w:cs="Arial"/>
        </w:rPr>
        <w:t>.</w:t>
      </w:r>
    </w:p>
    <w:p w:rsidR="00012EC8" w:rsidRPr="001F2745" w:rsidRDefault="00BC16CC" w:rsidP="00012EC8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012EC8" w:rsidRPr="001F2745">
        <w:rPr>
          <w:rFonts w:ascii="Arial" w:hAnsi="Arial" w:cs="Arial"/>
          <w:b/>
          <w:bCs/>
        </w:rPr>
        <w:t>V</w:t>
      </w:r>
      <w:r>
        <w:rPr>
          <w:rFonts w:ascii="Arial" w:hAnsi="Arial" w:cs="Arial"/>
          <w:b/>
          <w:bCs/>
        </w:rPr>
        <w:t>II</w:t>
      </w:r>
      <w:r w:rsidR="00CC1CD3">
        <w:rPr>
          <w:rFonts w:ascii="Arial" w:hAnsi="Arial" w:cs="Arial"/>
          <w:b/>
          <w:bCs/>
        </w:rPr>
        <w:t>I</w:t>
      </w:r>
      <w:r w:rsidR="00012EC8" w:rsidRPr="001F2745">
        <w:rPr>
          <w:rFonts w:ascii="Arial" w:hAnsi="Arial" w:cs="Arial"/>
          <w:b/>
          <w:bCs/>
        </w:rPr>
        <w:t>.</w:t>
      </w:r>
    </w:p>
    <w:p w:rsidR="00B54EFB" w:rsidRPr="001F2745" w:rsidRDefault="00B54EFB" w:rsidP="00027B82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>Ponude se dostavljaju Povjerenstvu za</w:t>
      </w:r>
      <w:r w:rsidR="00B73368" w:rsidRPr="001F2745">
        <w:rPr>
          <w:rFonts w:ascii="Arial" w:hAnsi="Arial" w:cs="Arial"/>
        </w:rPr>
        <w:t xml:space="preserve"> poslovne zone</w:t>
      </w:r>
      <w:r w:rsidRPr="001F2745">
        <w:rPr>
          <w:rFonts w:ascii="Arial" w:hAnsi="Arial" w:cs="Arial"/>
        </w:rPr>
        <w:t xml:space="preserve">, u zatvorenoj omotnici na adresu: Grad Križevci, Ivana Zakmardija Dijankovečkog 12, soba broj 2, prizemlje, s naznakom: „ZA NATJEČAJ ZA PRODAJU </w:t>
      </w:r>
      <w:r w:rsidR="008C2A4B">
        <w:rPr>
          <w:rFonts w:ascii="Arial" w:hAnsi="Arial" w:cs="Arial"/>
        </w:rPr>
        <w:t xml:space="preserve"> </w:t>
      </w:r>
      <w:r w:rsidR="00B73368" w:rsidRPr="001F2745">
        <w:rPr>
          <w:rFonts w:ascii="Arial" w:hAnsi="Arial" w:cs="Arial"/>
        </w:rPr>
        <w:t>GRAĐEVINSKOG ZEMLJIŠTA</w:t>
      </w:r>
      <w:r w:rsidR="00432E17">
        <w:rPr>
          <w:rFonts w:ascii="Arial" w:hAnsi="Arial" w:cs="Arial"/>
        </w:rPr>
        <w:t>/</w:t>
      </w:r>
      <w:r w:rsidR="00432E17" w:rsidRPr="00432E17">
        <w:rPr>
          <w:rFonts w:ascii="Arial" w:hAnsi="Arial" w:cs="Arial"/>
        </w:rPr>
        <w:t xml:space="preserve"> </w:t>
      </w:r>
      <w:r w:rsidR="00432E17">
        <w:rPr>
          <w:rFonts w:ascii="Arial" w:hAnsi="Arial" w:cs="Arial"/>
        </w:rPr>
        <w:t xml:space="preserve">OSNIVANJE PRAVA GRAĐENJA </w:t>
      </w:r>
      <w:r w:rsidR="00432E17" w:rsidRPr="001F2745">
        <w:rPr>
          <w:rFonts w:ascii="Arial" w:hAnsi="Arial" w:cs="Arial"/>
        </w:rPr>
        <w:t xml:space="preserve"> </w:t>
      </w:r>
      <w:r w:rsidR="00B73368" w:rsidRPr="001F2745">
        <w:rPr>
          <w:rFonts w:ascii="Arial" w:hAnsi="Arial" w:cs="Arial"/>
        </w:rPr>
        <w:t>U PODUZETNIČKOJ ZONI GORNJI ČRET</w:t>
      </w:r>
      <w:r w:rsidR="00EB545F" w:rsidRPr="001F2745">
        <w:rPr>
          <w:rFonts w:ascii="Arial" w:hAnsi="Arial" w:cs="Arial"/>
        </w:rPr>
        <w:t xml:space="preserve">“ </w:t>
      </w:r>
      <w:r w:rsidRPr="001F2745">
        <w:rPr>
          <w:rFonts w:ascii="Arial" w:hAnsi="Arial" w:cs="Arial"/>
        </w:rPr>
        <w:t>ili preporučenom pošiljkom na istu adresu.</w:t>
      </w:r>
    </w:p>
    <w:p w:rsidR="00012EC8" w:rsidRPr="001F2745" w:rsidRDefault="00BC16CC" w:rsidP="003121E7">
      <w:pPr>
        <w:autoSpaceDE w:val="0"/>
        <w:autoSpaceDN w:val="0"/>
        <w:adjustRightInd w:val="0"/>
        <w:spacing w:before="12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Točka </w:t>
      </w:r>
      <w:r w:rsidR="00CC1CD3">
        <w:rPr>
          <w:rFonts w:ascii="Arial" w:hAnsi="Arial" w:cs="Arial"/>
          <w:b/>
          <w:bCs/>
        </w:rPr>
        <w:t>IX</w:t>
      </w:r>
      <w:r w:rsidR="00012EC8" w:rsidRPr="001F2745">
        <w:rPr>
          <w:rFonts w:ascii="Arial" w:hAnsi="Arial" w:cs="Arial"/>
          <w:b/>
          <w:bCs/>
        </w:rPr>
        <w:t>.</w:t>
      </w:r>
    </w:p>
    <w:p w:rsidR="00B54EFB" w:rsidRPr="00D208FE" w:rsidRDefault="00B54EFB" w:rsidP="00027B82">
      <w:pPr>
        <w:spacing w:after="0"/>
        <w:rPr>
          <w:rFonts w:ascii="Arial" w:hAnsi="Arial" w:cs="Arial"/>
        </w:rPr>
      </w:pPr>
      <w:r w:rsidRPr="001F2745">
        <w:rPr>
          <w:rFonts w:ascii="Arial" w:hAnsi="Arial" w:cs="Arial"/>
        </w:rPr>
        <w:t xml:space="preserve">Sve ostale </w:t>
      </w:r>
      <w:r w:rsidRPr="00D208FE">
        <w:rPr>
          <w:rFonts w:ascii="Arial" w:hAnsi="Arial" w:cs="Arial"/>
        </w:rPr>
        <w:t>obavijesti o Natječaju</w:t>
      </w:r>
      <w:r w:rsidR="00027B82">
        <w:rPr>
          <w:rFonts w:ascii="Arial" w:hAnsi="Arial" w:cs="Arial"/>
        </w:rPr>
        <w:t xml:space="preserve"> mogu se dobiti u sobi broj 11</w:t>
      </w:r>
      <w:r w:rsidR="001A5ECF" w:rsidRPr="00D208FE">
        <w:rPr>
          <w:rFonts w:ascii="Arial" w:hAnsi="Arial" w:cs="Arial"/>
        </w:rPr>
        <w:t>.</w:t>
      </w:r>
      <w:r w:rsidRPr="00D208FE">
        <w:rPr>
          <w:rFonts w:ascii="Arial" w:hAnsi="Arial" w:cs="Arial"/>
        </w:rPr>
        <w:t>, Ivana Zakmar</w:t>
      </w:r>
      <w:r w:rsidR="001D529D" w:rsidRPr="00D208FE">
        <w:rPr>
          <w:rFonts w:ascii="Arial" w:hAnsi="Arial" w:cs="Arial"/>
        </w:rPr>
        <w:t>dija Dijankovečkog 12, Križevci</w:t>
      </w:r>
      <w:r w:rsidRPr="00D208FE">
        <w:rPr>
          <w:rFonts w:ascii="Arial" w:hAnsi="Arial" w:cs="Arial"/>
        </w:rPr>
        <w:t xml:space="preserve"> ili na telefon broj: </w:t>
      </w:r>
      <w:r w:rsidR="00027B82">
        <w:rPr>
          <w:rFonts w:ascii="Arial" w:hAnsi="Arial" w:cs="Arial"/>
        </w:rPr>
        <w:t>048/628-947</w:t>
      </w:r>
      <w:r w:rsidRPr="00D208FE">
        <w:rPr>
          <w:rFonts w:ascii="Arial" w:hAnsi="Arial" w:cs="Arial"/>
        </w:rPr>
        <w:t>.</w:t>
      </w:r>
    </w:p>
    <w:p w:rsidR="003121E7" w:rsidRPr="00D208FE" w:rsidRDefault="003667CE" w:rsidP="003667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</w:t>
      </w:r>
      <w:r w:rsidR="006C4B5E">
        <w:rPr>
          <w:rFonts w:ascii="Arial" w:hAnsi="Arial" w:cs="Arial"/>
        </w:rPr>
        <w:t xml:space="preserve"> </w:t>
      </w:r>
      <w:r w:rsidR="003121E7" w:rsidRPr="00D208FE">
        <w:rPr>
          <w:rFonts w:ascii="Arial" w:hAnsi="Arial" w:cs="Arial"/>
        </w:rPr>
        <w:t>KLASA: 944-01/13-01/32</w:t>
      </w:r>
    </w:p>
    <w:p w:rsidR="003121E7" w:rsidRPr="00D208FE" w:rsidRDefault="003121E7" w:rsidP="003121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</w:t>
      </w:r>
      <w:r w:rsidR="0087373B">
        <w:rPr>
          <w:rFonts w:ascii="Arial" w:hAnsi="Arial" w:cs="Arial"/>
        </w:rPr>
        <w:t xml:space="preserve">      URBROJ: 2137/02-01/11-18-8</w:t>
      </w:r>
    </w:p>
    <w:p w:rsidR="00063430" w:rsidRPr="00D208FE" w:rsidRDefault="00063430" w:rsidP="00063430">
      <w:pPr>
        <w:spacing w:after="0"/>
        <w:jc w:val="center"/>
        <w:rPr>
          <w:rFonts w:ascii="Arial" w:hAnsi="Arial" w:cs="Arial"/>
        </w:rPr>
      </w:pPr>
    </w:p>
    <w:p w:rsidR="00063430" w:rsidRPr="00D208FE" w:rsidRDefault="00027B82" w:rsidP="003121E7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</w:t>
      </w:r>
      <w:r w:rsidR="003121E7">
        <w:rPr>
          <w:rFonts w:ascii="Arial" w:hAnsi="Arial" w:cs="Arial"/>
        </w:rPr>
        <w:t xml:space="preserve">                              </w:t>
      </w:r>
    </w:p>
    <w:sectPr w:rsidR="00063430" w:rsidRPr="00D208FE" w:rsidSect="00553A61">
      <w:headerReference w:type="default" r:id="rId12"/>
      <w:footerReference w:type="default" r:id="rId13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EA4" w:rsidRDefault="00D17EA4" w:rsidP="00702EB3">
      <w:pPr>
        <w:spacing w:after="0" w:line="240" w:lineRule="auto"/>
      </w:pPr>
      <w:r>
        <w:separator/>
      </w:r>
    </w:p>
  </w:endnote>
  <w:endnote w:type="continuationSeparator" w:id="1">
    <w:p w:rsidR="00D17EA4" w:rsidRDefault="00D17EA4" w:rsidP="00702E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986844"/>
      <w:docPartObj>
        <w:docPartGallery w:val="Page Numbers (Bottom of Page)"/>
        <w:docPartUnique/>
      </w:docPartObj>
    </w:sdtPr>
    <w:sdtContent>
      <w:p w:rsidR="006C4B5E" w:rsidRDefault="003F67EB">
        <w:pPr>
          <w:pStyle w:val="Podnoje"/>
          <w:jc w:val="right"/>
        </w:pPr>
        <w:fldSimple w:instr=" PAGE   \* MERGEFORMAT ">
          <w:r w:rsidR="003062EF">
            <w:rPr>
              <w:noProof/>
            </w:rPr>
            <w:t>1</w:t>
          </w:r>
        </w:fldSimple>
      </w:p>
    </w:sdtContent>
  </w:sdt>
  <w:p w:rsidR="006C4B5E" w:rsidRDefault="006C4B5E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EA4" w:rsidRDefault="00D17EA4" w:rsidP="00702EB3">
      <w:pPr>
        <w:spacing w:after="0" w:line="240" w:lineRule="auto"/>
      </w:pPr>
      <w:r>
        <w:separator/>
      </w:r>
    </w:p>
  </w:footnote>
  <w:footnote w:type="continuationSeparator" w:id="1">
    <w:p w:rsidR="00D17EA4" w:rsidRDefault="00D17EA4" w:rsidP="00702E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699" w:rsidRDefault="00314699">
    <w:pPr>
      <w:pStyle w:val="Zaglavlje"/>
      <w:jc w:val="right"/>
    </w:pPr>
  </w:p>
  <w:p w:rsidR="00314699" w:rsidRDefault="00314699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6DA"/>
    <w:multiLevelType w:val="hybridMultilevel"/>
    <w:tmpl w:val="743222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B0F54"/>
    <w:multiLevelType w:val="hybridMultilevel"/>
    <w:tmpl w:val="7F68463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C11BFC"/>
    <w:multiLevelType w:val="hybridMultilevel"/>
    <w:tmpl w:val="4FEA1E2C"/>
    <w:lvl w:ilvl="0" w:tplc="066EE5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C6F6B"/>
    <w:multiLevelType w:val="hybridMultilevel"/>
    <w:tmpl w:val="3202DA1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85E06"/>
    <w:multiLevelType w:val="hybridMultilevel"/>
    <w:tmpl w:val="BD98E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3A61"/>
    <w:rsid w:val="00003875"/>
    <w:rsid w:val="000071A4"/>
    <w:rsid w:val="000076E8"/>
    <w:rsid w:val="00010737"/>
    <w:rsid w:val="00012EC8"/>
    <w:rsid w:val="00015ED0"/>
    <w:rsid w:val="00016835"/>
    <w:rsid w:val="00027B82"/>
    <w:rsid w:val="00035591"/>
    <w:rsid w:val="00042782"/>
    <w:rsid w:val="00050412"/>
    <w:rsid w:val="00055E6D"/>
    <w:rsid w:val="00061386"/>
    <w:rsid w:val="00061A2D"/>
    <w:rsid w:val="00061DE3"/>
    <w:rsid w:val="00062D83"/>
    <w:rsid w:val="00063430"/>
    <w:rsid w:val="00063FB3"/>
    <w:rsid w:val="000644CD"/>
    <w:rsid w:val="00065F6A"/>
    <w:rsid w:val="000716F5"/>
    <w:rsid w:val="00072494"/>
    <w:rsid w:val="0007632D"/>
    <w:rsid w:val="000768A1"/>
    <w:rsid w:val="0008102A"/>
    <w:rsid w:val="0008301E"/>
    <w:rsid w:val="00084ACD"/>
    <w:rsid w:val="00086389"/>
    <w:rsid w:val="000866AE"/>
    <w:rsid w:val="00092BB1"/>
    <w:rsid w:val="000933E2"/>
    <w:rsid w:val="00097179"/>
    <w:rsid w:val="000A567C"/>
    <w:rsid w:val="000A7510"/>
    <w:rsid w:val="000B3182"/>
    <w:rsid w:val="000B49EC"/>
    <w:rsid w:val="000C07A5"/>
    <w:rsid w:val="000C0D26"/>
    <w:rsid w:val="000C63FF"/>
    <w:rsid w:val="000C6FCE"/>
    <w:rsid w:val="000D3138"/>
    <w:rsid w:val="000D681E"/>
    <w:rsid w:val="000F3D7C"/>
    <w:rsid w:val="000F5F32"/>
    <w:rsid w:val="000F6488"/>
    <w:rsid w:val="000F77C9"/>
    <w:rsid w:val="00116C77"/>
    <w:rsid w:val="00122C38"/>
    <w:rsid w:val="001263E5"/>
    <w:rsid w:val="001374C7"/>
    <w:rsid w:val="00144E0D"/>
    <w:rsid w:val="00151C7C"/>
    <w:rsid w:val="00152D2B"/>
    <w:rsid w:val="00162D64"/>
    <w:rsid w:val="001724E9"/>
    <w:rsid w:val="0017658A"/>
    <w:rsid w:val="0017686B"/>
    <w:rsid w:val="00180737"/>
    <w:rsid w:val="00181848"/>
    <w:rsid w:val="00181881"/>
    <w:rsid w:val="00182194"/>
    <w:rsid w:val="00184023"/>
    <w:rsid w:val="0018480E"/>
    <w:rsid w:val="001A035C"/>
    <w:rsid w:val="001A338C"/>
    <w:rsid w:val="001A5145"/>
    <w:rsid w:val="001A5ECF"/>
    <w:rsid w:val="001B102E"/>
    <w:rsid w:val="001B7673"/>
    <w:rsid w:val="001B7C85"/>
    <w:rsid w:val="001C08D3"/>
    <w:rsid w:val="001C1EE2"/>
    <w:rsid w:val="001C3687"/>
    <w:rsid w:val="001D529D"/>
    <w:rsid w:val="001D6063"/>
    <w:rsid w:val="001E0155"/>
    <w:rsid w:val="001E256C"/>
    <w:rsid w:val="001E548F"/>
    <w:rsid w:val="001F2745"/>
    <w:rsid w:val="00202E7D"/>
    <w:rsid w:val="00205324"/>
    <w:rsid w:val="00210F38"/>
    <w:rsid w:val="002122AC"/>
    <w:rsid w:val="00212739"/>
    <w:rsid w:val="00222967"/>
    <w:rsid w:val="00225A4A"/>
    <w:rsid w:val="00227457"/>
    <w:rsid w:val="002379C4"/>
    <w:rsid w:val="00241333"/>
    <w:rsid w:val="00241977"/>
    <w:rsid w:val="002427F7"/>
    <w:rsid w:val="00242CD1"/>
    <w:rsid w:val="00254DEB"/>
    <w:rsid w:val="00255013"/>
    <w:rsid w:val="00257285"/>
    <w:rsid w:val="00260B2B"/>
    <w:rsid w:val="00261253"/>
    <w:rsid w:val="00264B89"/>
    <w:rsid w:val="00265319"/>
    <w:rsid w:val="00265B69"/>
    <w:rsid w:val="00270D2E"/>
    <w:rsid w:val="00280835"/>
    <w:rsid w:val="00281921"/>
    <w:rsid w:val="002832EF"/>
    <w:rsid w:val="0029055E"/>
    <w:rsid w:val="0029472E"/>
    <w:rsid w:val="002A1CC9"/>
    <w:rsid w:val="002A2090"/>
    <w:rsid w:val="002A39CD"/>
    <w:rsid w:val="002A6E93"/>
    <w:rsid w:val="002B5BF9"/>
    <w:rsid w:val="002D43E0"/>
    <w:rsid w:val="002D6860"/>
    <w:rsid w:val="002E1B01"/>
    <w:rsid w:val="002E1EE9"/>
    <w:rsid w:val="002E4228"/>
    <w:rsid w:val="002E7A8F"/>
    <w:rsid w:val="003062EF"/>
    <w:rsid w:val="003121E7"/>
    <w:rsid w:val="00314699"/>
    <w:rsid w:val="00315154"/>
    <w:rsid w:val="00317C7B"/>
    <w:rsid w:val="0033203F"/>
    <w:rsid w:val="00335546"/>
    <w:rsid w:val="0034016E"/>
    <w:rsid w:val="003427BB"/>
    <w:rsid w:val="00344CCC"/>
    <w:rsid w:val="00345746"/>
    <w:rsid w:val="003462CB"/>
    <w:rsid w:val="003471C5"/>
    <w:rsid w:val="0034784F"/>
    <w:rsid w:val="003508EE"/>
    <w:rsid w:val="003552C3"/>
    <w:rsid w:val="003563CC"/>
    <w:rsid w:val="00356D8F"/>
    <w:rsid w:val="00361CB7"/>
    <w:rsid w:val="0036593B"/>
    <w:rsid w:val="003667CE"/>
    <w:rsid w:val="003670A1"/>
    <w:rsid w:val="003719E7"/>
    <w:rsid w:val="00374E31"/>
    <w:rsid w:val="00376217"/>
    <w:rsid w:val="00376E84"/>
    <w:rsid w:val="0038185B"/>
    <w:rsid w:val="00383C6D"/>
    <w:rsid w:val="00384B10"/>
    <w:rsid w:val="00387D5A"/>
    <w:rsid w:val="003940BF"/>
    <w:rsid w:val="003A03AE"/>
    <w:rsid w:val="003B30B7"/>
    <w:rsid w:val="003B44DE"/>
    <w:rsid w:val="003B64E9"/>
    <w:rsid w:val="003C1B7E"/>
    <w:rsid w:val="003C451E"/>
    <w:rsid w:val="003C5C54"/>
    <w:rsid w:val="003D295F"/>
    <w:rsid w:val="003D3F66"/>
    <w:rsid w:val="003D69D2"/>
    <w:rsid w:val="003D727D"/>
    <w:rsid w:val="003E31DB"/>
    <w:rsid w:val="003E3877"/>
    <w:rsid w:val="003E7D1E"/>
    <w:rsid w:val="003F041A"/>
    <w:rsid w:val="003F42EA"/>
    <w:rsid w:val="003F507B"/>
    <w:rsid w:val="003F53A9"/>
    <w:rsid w:val="003F67EB"/>
    <w:rsid w:val="00400833"/>
    <w:rsid w:val="004101A2"/>
    <w:rsid w:val="00411F92"/>
    <w:rsid w:val="004126F1"/>
    <w:rsid w:val="004132ED"/>
    <w:rsid w:val="00415D12"/>
    <w:rsid w:val="00421D39"/>
    <w:rsid w:val="004227A8"/>
    <w:rsid w:val="00423BCE"/>
    <w:rsid w:val="0042423C"/>
    <w:rsid w:val="00426DA0"/>
    <w:rsid w:val="00426FFF"/>
    <w:rsid w:val="00432E17"/>
    <w:rsid w:val="004360F3"/>
    <w:rsid w:val="004440D1"/>
    <w:rsid w:val="004472F6"/>
    <w:rsid w:val="00450C08"/>
    <w:rsid w:val="00454877"/>
    <w:rsid w:val="00454A83"/>
    <w:rsid w:val="0046085E"/>
    <w:rsid w:val="0047098E"/>
    <w:rsid w:val="00471A92"/>
    <w:rsid w:val="00472A6D"/>
    <w:rsid w:val="00476CFD"/>
    <w:rsid w:val="00476D76"/>
    <w:rsid w:val="004870D0"/>
    <w:rsid w:val="00494918"/>
    <w:rsid w:val="0049500C"/>
    <w:rsid w:val="00497501"/>
    <w:rsid w:val="004A0C6B"/>
    <w:rsid w:val="004A4C0D"/>
    <w:rsid w:val="004B691A"/>
    <w:rsid w:val="004B6CAE"/>
    <w:rsid w:val="004B7D37"/>
    <w:rsid w:val="004C14FF"/>
    <w:rsid w:val="004C5780"/>
    <w:rsid w:val="004C667F"/>
    <w:rsid w:val="004C6ADA"/>
    <w:rsid w:val="004C7743"/>
    <w:rsid w:val="004D35C3"/>
    <w:rsid w:val="004D4A4F"/>
    <w:rsid w:val="004D57ED"/>
    <w:rsid w:val="004E2BE1"/>
    <w:rsid w:val="004E33DF"/>
    <w:rsid w:val="004E4F3A"/>
    <w:rsid w:val="004F1A90"/>
    <w:rsid w:val="004F7531"/>
    <w:rsid w:val="004F7BD7"/>
    <w:rsid w:val="00500771"/>
    <w:rsid w:val="005046AD"/>
    <w:rsid w:val="00506DEB"/>
    <w:rsid w:val="0051271B"/>
    <w:rsid w:val="005230A3"/>
    <w:rsid w:val="0053251A"/>
    <w:rsid w:val="005339E7"/>
    <w:rsid w:val="005350DA"/>
    <w:rsid w:val="00541C33"/>
    <w:rsid w:val="0054637A"/>
    <w:rsid w:val="005503B2"/>
    <w:rsid w:val="0055242B"/>
    <w:rsid w:val="00552CE6"/>
    <w:rsid w:val="00553A61"/>
    <w:rsid w:val="005547A1"/>
    <w:rsid w:val="005551C3"/>
    <w:rsid w:val="00555795"/>
    <w:rsid w:val="00556D50"/>
    <w:rsid w:val="00564967"/>
    <w:rsid w:val="00564AA8"/>
    <w:rsid w:val="00567478"/>
    <w:rsid w:val="005735BA"/>
    <w:rsid w:val="00576A87"/>
    <w:rsid w:val="0058646E"/>
    <w:rsid w:val="00587877"/>
    <w:rsid w:val="00587CAB"/>
    <w:rsid w:val="00591AB5"/>
    <w:rsid w:val="00595D4E"/>
    <w:rsid w:val="00596684"/>
    <w:rsid w:val="005A26A1"/>
    <w:rsid w:val="005A68D2"/>
    <w:rsid w:val="005C40FD"/>
    <w:rsid w:val="005C4560"/>
    <w:rsid w:val="005C6286"/>
    <w:rsid w:val="005D13DA"/>
    <w:rsid w:val="005D6754"/>
    <w:rsid w:val="005D74E4"/>
    <w:rsid w:val="005E1706"/>
    <w:rsid w:val="005E3A73"/>
    <w:rsid w:val="005F3DCA"/>
    <w:rsid w:val="005F52F0"/>
    <w:rsid w:val="00600DAD"/>
    <w:rsid w:val="006025DB"/>
    <w:rsid w:val="006033A2"/>
    <w:rsid w:val="006057B2"/>
    <w:rsid w:val="006072EF"/>
    <w:rsid w:val="0061388C"/>
    <w:rsid w:val="00613E2A"/>
    <w:rsid w:val="0061493D"/>
    <w:rsid w:val="0061502A"/>
    <w:rsid w:val="00615EE9"/>
    <w:rsid w:val="006200FD"/>
    <w:rsid w:val="0062018A"/>
    <w:rsid w:val="006238AE"/>
    <w:rsid w:val="00624236"/>
    <w:rsid w:val="0062473C"/>
    <w:rsid w:val="00626264"/>
    <w:rsid w:val="00626AD6"/>
    <w:rsid w:val="0063032A"/>
    <w:rsid w:val="00634C30"/>
    <w:rsid w:val="0063613E"/>
    <w:rsid w:val="00640C2F"/>
    <w:rsid w:val="00642549"/>
    <w:rsid w:val="006478C9"/>
    <w:rsid w:val="00647AC4"/>
    <w:rsid w:val="00647FD4"/>
    <w:rsid w:val="006572E5"/>
    <w:rsid w:val="00657956"/>
    <w:rsid w:val="0067016C"/>
    <w:rsid w:val="00671BB1"/>
    <w:rsid w:val="006720BF"/>
    <w:rsid w:val="0067418C"/>
    <w:rsid w:val="00694E69"/>
    <w:rsid w:val="006A4010"/>
    <w:rsid w:val="006A70F6"/>
    <w:rsid w:val="006B3CB9"/>
    <w:rsid w:val="006C4B5E"/>
    <w:rsid w:val="006D030A"/>
    <w:rsid w:val="006E39AF"/>
    <w:rsid w:val="006E5B56"/>
    <w:rsid w:val="006E62B3"/>
    <w:rsid w:val="006F0718"/>
    <w:rsid w:val="006F4E59"/>
    <w:rsid w:val="006F4F25"/>
    <w:rsid w:val="006F70DD"/>
    <w:rsid w:val="006F781F"/>
    <w:rsid w:val="00702EB3"/>
    <w:rsid w:val="00716957"/>
    <w:rsid w:val="007208F7"/>
    <w:rsid w:val="0073120C"/>
    <w:rsid w:val="00742AC4"/>
    <w:rsid w:val="00750FA3"/>
    <w:rsid w:val="007513F7"/>
    <w:rsid w:val="00752173"/>
    <w:rsid w:val="00753A9C"/>
    <w:rsid w:val="00760245"/>
    <w:rsid w:val="00764E00"/>
    <w:rsid w:val="00771695"/>
    <w:rsid w:val="007721A2"/>
    <w:rsid w:val="007724A7"/>
    <w:rsid w:val="007748E7"/>
    <w:rsid w:val="0078092F"/>
    <w:rsid w:val="00782319"/>
    <w:rsid w:val="00783311"/>
    <w:rsid w:val="0079694F"/>
    <w:rsid w:val="007A17BD"/>
    <w:rsid w:val="007B589A"/>
    <w:rsid w:val="007B5A71"/>
    <w:rsid w:val="007C00AB"/>
    <w:rsid w:val="007E1AED"/>
    <w:rsid w:val="007E708A"/>
    <w:rsid w:val="007F3720"/>
    <w:rsid w:val="007F441F"/>
    <w:rsid w:val="0080317B"/>
    <w:rsid w:val="008123A5"/>
    <w:rsid w:val="008155A8"/>
    <w:rsid w:val="00816CC7"/>
    <w:rsid w:val="00817348"/>
    <w:rsid w:val="0082114E"/>
    <w:rsid w:val="0082143F"/>
    <w:rsid w:val="00821A71"/>
    <w:rsid w:val="00822C5A"/>
    <w:rsid w:val="00823D96"/>
    <w:rsid w:val="00827C8F"/>
    <w:rsid w:val="00835B20"/>
    <w:rsid w:val="00861AA6"/>
    <w:rsid w:val="00862891"/>
    <w:rsid w:val="00865C88"/>
    <w:rsid w:val="0087160D"/>
    <w:rsid w:val="0087373B"/>
    <w:rsid w:val="00877514"/>
    <w:rsid w:val="00877790"/>
    <w:rsid w:val="00887398"/>
    <w:rsid w:val="00893AE0"/>
    <w:rsid w:val="00897EEF"/>
    <w:rsid w:val="008A34E9"/>
    <w:rsid w:val="008A4369"/>
    <w:rsid w:val="008B037E"/>
    <w:rsid w:val="008B11F1"/>
    <w:rsid w:val="008C14C9"/>
    <w:rsid w:val="008C2A4B"/>
    <w:rsid w:val="008C4E43"/>
    <w:rsid w:val="008C5820"/>
    <w:rsid w:val="008D10D0"/>
    <w:rsid w:val="008D21DD"/>
    <w:rsid w:val="008D603C"/>
    <w:rsid w:val="008E22C7"/>
    <w:rsid w:val="008F23F3"/>
    <w:rsid w:val="008F2CE4"/>
    <w:rsid w:val="008F43FA"/>
    <w:rsid w:val="00902FD5"/>
    <w:rsid w:val="0090431A"/>
    <w:rsid w:val="00910CBC"/>
    <w:rsid w:val="009152F7"/>
    <w:rsid w:val="00917A60"/>
    <w:rsid w:val="009248C7"/>
    <w:rsid w:val="00926CC3"/>
    <w:rsid w:val="00930EFA"/>
    <w:rsid w:val="00935A20"/>
    <w:rsid w:val="00940F9F"/>
    <w:rsid w:val="009420D8"/>
    <w:rsid w:val="009438F9"/>
    <w:rsid w:val="00944513"/>
    <w:rsid w:val="009544B7"/>
    <w:rsid w:val="00956BFD"/>
    <w:rsid w:val="00957116"/>
    <w:rsid w:val="009620AD"/>
    <w:rsid w:val="009649F2"/>
    <w:rsid w:val="009754B9"/>
    <w:rsid w:val="0097641D"/>
    <w:rsid w:val="00983E8D"/>
    <w:rsid w:val="00984923"/>
    <w:rsid w:val="009862D1"/>
    <w:rsid w:val="0099192A"/>
    <w:rsid w:val="009950C7"/>
    <w:rsid w:val="0099760A"/>
    <w:rsid w:val="00997836"/>
    <w:rsid w:val="009A0AEC"/>
    <w:rsid w:val="009B3D83"/>
    <w:rsid w:val="009B40E1"/>
    <w:rsid w:val="009C22B3"/>
    <w:rsid w:val="009C65EC"/>
    <w:rsid w:val="009C7B25"/>
    <w:rsid w:val="009D513A"/>
    <w:rsid w:val="009D62D8"/>
    <w:rsid w:val="009D64CC"/>
    <w:rsid w:val="009E5A74"/>
    <w:rsid w:val="009F7806"/>
    <w:rsid w:val="00A00681"/>
    <w:rsid w:val="00A01A5B"/>
    <w:rsid w:val="00A02525"/>
    <w:rsid w:val="00A05B21"/>
    <w:rsid w:val="00A17275"/>
    <w:rsid w:val="00A175C4"/>
    <w:rsid w:val="00A212D9"/>
    <w:rsid w:val="00A265AF"/>
    <w:rsid w:val="00A32640"/>
    <w:rsid w:val="00A3659A"/>
    <w:rsid w:val="00A4391D"/>
    <w:rsid w:val="00A605A3"/>
    <w:rsid w:val="00A60B98"/>
    <w:rsid w:val="00A63FB0"/>
    <w:rsid w:val="00A652E9"/>
    <w:rsid w:val="00A6742A"/>
    <w:rsid w:val="00A7156F"/>
    <w:rsid w:val="00A71FA7"/>
    <w:rsid w:val="00A72397"/>
    <w:rsid w:val="00A80FEC"/>
    <w:rsid w:val="00A81BC2"/>
    <w:rsid w:val="00A836D8"/>
    <w:rsid w:val="00A83AD3"/>
    <w:rsid w:val="00A84480"/>
    <w:rsid w:val="00A850D7"/>
    <w:rsid w:val="00A86450"/>
    <w:rsid w:val="00A876C4"/>
    <w:rsid w:val="00A915AD"/>
    <w:rsid w:val="00A9675A"/>
    <w:rsid w:val="00A9694D"/>
    <w:rsid w:val="00AA3547"/>
    <w:rsid w:val="00AA48FA"/>
    <w:rsid w:val="00AB3D29"/>
    <w:rsid w:val="00AB404C"/>
    <w:rsid w:val="00AB5EF4"/>
    <w:rsid w:val="00AB7276"/>
    <w:rsid w:val="00AC674C"/>
    <w:rsid w:val="00AD271E"/>
    <w:rsid w:val="00AD41C2"/>
    <w:rsid w:val="00AD73C6"/>
    <w:rsid w:val="00AE1D49"/>
    <w:rsid w:val="00AE7915"/>
    <w:rsid w:val="00AE7BA1"/>
    <w:rsid w:val="00AF35C7"/>
    <w:rsid w:val="00AF4606"/>
    <w:rsid w:val="00AF700B"/>
    <w:rsid w:val="00B00D73"/>
    <w:rsid w:val="00B10967"/>
    <w:rsid w:val="00B12F7C"/>
    <w:rsid w:val="00B16AFB"/>
    <w:rsid w:val="00B27A6C"/>
    <w:rsid w:val="00B32010"/>
    <w:rsid w:val="00B36AFB"/>
    <w:rsid w:val="00B50850"/>
    <w:rsid w:val="00B533EE"/>
    <w:rsid w:val="00B54EFB"/>
    <w:rsid w:val="00B55D58"/>
    <w:rsid w:val="00B569D6"/>
    <w:rsid w:val="00B61E83"/>
    <w:rsid w:val="00B648C1"/>
    <w:rsid w:val="00B70B75"/>
    <w:rsid w:val="00B71736"/>
    <w:rsid w:val="00B71CCF"/>
    <w:rsid w:val="00B73368"/>
    <w:rsid w:val="00B77AD0"/>
    <w:rsid w:val="00B80C23"/>
    <w:rsid w:val="00B84266"/>
    <w:rsid w:val="00B84F68"/>
    <w:rsid w:val="00B874E9"/>
    <w:rsid w:val="00B92613"/>
    <w:rsid w:val="00B9295B"/>
    <w:rsid w:val="00B96318"/>
    <w:rsid w:val="00BA2270"/>
    <w:rsid w:val="00BA5AC6"/>
    <w:rsid w:val="00BB024A"/>
    <w:rsid w:val="00BB0BA8"/>
    <w:rsid w:val="00BB157B"/>
    <w:rsid w:val="00BC16CC"/>
    <w:rsid w:val="00BC3017"/>
    <w:rsid w:val="00BC5F1B"/>
    <w:rsid w:val="00BC6C30"/>
    <w:rsid w:val="00BD3B93"/>
    <w:rsid w:val="00BD5179"/>
    <w:rsid w:val="00BD775F"/>
    <w:rsid w:val="00BE6CA6"/>
    <w:rsid w:val="00BE710E"/>
    <w:rsid w:val="00BF2436"/>
    <w:rsid w:val="00BF25F2"/>
    <w:rsid w:val="00BF26A4"/>
    <w:rsid w:val="00C0357F"/>
    <w:rsid w:val="00C0366A"/>
    <w:rsid w:val="00C04676"/>
    <w:rsid w:val="00C04B8A"/>
    <w:rsid w:val="00C05794"/>
    <w:rsid w:val="00C10688"/>
    <w:rsid w:val="00C108E8"/>
    <w:rsid w:val="00C11F0F"/>
    <w:rsid w:val="00C14C3F"/>
    <w:rsid w:val="00C14D11"/>
    <w:rsid w:val="00C173EF"/>
    <w:rsid w:val="00C21A36"/>
    <w:rsid w:val="00C22426"/>
    <w:rsid w:val="00C2409C"/>
    <w:rsid w:val="00C31A02"/>
    <w:rsid w:val="00C34168"/>
    <w:rsid w:val="00C35CBB"/>
    <w:rsid w:val="00C42A1D"/>
    <w:rsid w:val="00C45325"/>
    <w:rsid w:val="00C454CC"/>
    <w:rsid w:val="00C476E1"/>
    <w:rsid w:val="00C52853"/>
    <w:rsid w:val="00C573C2"/>
    <w:rsid w:val="00C60ECD"/>
    <w:rsid w:val="00C623C9"/>
    <w:rsid w:val="00C63204"/>
    <w:rsid w:val="00C63D79"/>
    <w:rsid w:val="00C669F0"/>
    <w:rsid w:val="00C70E4F"/>
    <w:rsid w:val="00C71172"/>
    <w:rsid w:val="00C73510"/>
    <w:rsid w:val="00C73BCA"/>
    <w:rsid w:val="00C73CD3"/>
    <w:rsid w:val="00C75CE3"/>
    <w:rsid w:val="00C8322C"/>
    <w:rsid w:val="00C83AB0"/>
    <w:rsid w:val="00C86A88"/>
    <w:rsid w:val="00C94597"/>
    <w:rsid w:val="00C9786A"/>
    <w:rsid w:val="00CA0CF4"/>
    <w:rsid w:val="00CA2E1A"/>
    <w:rsid w:val="00CB12EA"/>
    <w:rsid w:val="00CB1E1D"/>
    <w:rsid w:val="00CB51D7"/>
    <w:rsid w:val="00CC090A"/>
    <w:rsid w:val="00CC1CD3"/>
    <w:rsid w:val="00CD08EC"/>
    <w:rsid w:val="00CD3312"/>
    <w:rsid w:val="00CD3FBE"/>
    <w:rsid w:val="00CD6342"/>
    <w:rsid w:val="00CE1A06"/>
    <w:rsid w:val="00CE2385"/>
    <w:rsid w:val="00CE6759"/>
    <w:rsid w:val="00D03059"/>
    <w:rsid w:val="00D04C80"/>
    <w:rsid w:val="00D12345"/>
    <w:rsid w:val="00D14684"/>
    <w:rsid w:val="00D17EA4"/>
    <w:rsid w:val="00D208FE"/>
    <w:rsid w:val="00D272B9"/>
    <w:rsid w:val="00D307AD"/>
    <w:rsid w:val="00D30C3A"/>
    <w:rsid w:val="00D33770"/>
    <w:rsid w:val="00D352EC"/>
    <w:rsid w:val="00D446F2"/>
    <w:rsid w:val="00D45F64"/>
    <w:rsid w:val="00D45F6D"/>
    <w:rsid w:val="00D50D4E"/>
    <w:rsid w:val="00D52797"/>
    <w:rsid w:val="00D708B5"/>
    <w:rsid w:val="00D7748A"/>
    <w:rsid w:val="00D81EAC"/>
    <w:rsid w:val="00D849D6"/>
    <w:rsid w:val="00D90351"/>
    <w:rsid w:val="00D93041"/>
    <w:rsid w:val="00D9431C"/>
    <w:rsid w:val="00D94616"/>
    <w:rsid w:val="00D94F33"/>
    <w:rsid w:val="00D94F8B"/>
    <w:rsid w:val="00D95A58"/>
    <w:rsid w:val="00D96C9A"/>
    <w:rsid w:val="00DA28F0"/>
    <w:rsid w:val="00DA330C"/>
    <w:rsid w:val="00DA56D9"/>
    <w:rsid w:val="00DB1E18"/>
    <w:rsid w:val="00DC590B"/>
    <w:rsid w:val="00DD06BE"/>
    <w:rsid w:val="00DD3855"/>
    <w:rsid w:val="00DE09FF"/>
    <w:rsid w:val="00DE1A75"/>
    <w:rsid w:val="00DF25C7"/>
    <w:rsid w:val="00DF2FFD"/>
    <w:rsid w:val="00E0528A"/>
    <w:rsid w:val="00E12261"/>
    <w:rsid w:val="00E14C8B"/>
    <w:rsid w:val="00E22D0B"/>
    <w:rsid w:val="00E275CA"/>
    <w:rsid w:val="00E316AE"/>
    <w:rsid w:val="00E35003"/>
    <w:rsid w:val="00E4149D"/>
    <w:rsid w:val="00E507B4"/>
    <w:rsid w:val="00E51A01"/>
    <w:rsid w:val="00E55A05"/>
    <w:rsid w:val="00E609AB"/>
    <w:rsid w:val="00E60D7E"/>
    <w:rsid w:val="00E62284"/>
    <w:rsid w:val="00E637D2"/>
    <w:rsid w:val="00E63A8C"/>
    <w:rsid w:val="00E63E65"/>
    <w:rsid w:val="00E72B80"/>
    <w:rsid w:val="00E731C1"/>
    <w:rsid w:val="00E746C2"/>
    <w:rsid w:val="00E75E0E"/>
    <w:rsid w:val="00E7629E"/>
    <w:rsid w:val="00E81594"/>
    <w:rsid w:val="00E837D6"/>
    <w:rsid w:val="00E83A7E"/>
    <w:rsid w:val="00E83CC0"/>
    <w:rsid w:val="00E86EE5"/>
    <w:rsid w:val="00E87044"/>
    <w:rsid w:val="00E90241"/>
    <w:rsid w:val="00EA5844"/>
    <w:rsid w:val="00EA6888"/>
    <w:rsid w:val="00EA6D39"/>
    <w:rsid w:val="00EB0BC3"/>
    <w:rsid w:val="00EB4A6B"/>
    <w:rsid w:val="00EB545F"/>
    <w:rsid w:val="00EC2487"/>
    <w:rsid w:val="00EC4051"/>
    <w:rsid w:val="00EC6156"/>
    <w:rsid w:val="00EC731F"/>
    <w:rsid w:val="00ED2981"/>
    <w:rsid w:val="00ED5F52"/>
    <w:rsid w:val="00EE2DDC"/>
    <w:rsid w:val="00EE3445"/>
    <w:rsid w:val="00EE61D7"/>
    <w:rsid w:val="00EE738C"/>
    <w:rsid w:val="00EE7931"/>
    <w:rsid w:val="00EF1D05"/>
    <w:rsid w:val="00EF4FB2"/>
    <w:rsid w:val="00F0019C"/>
    <w:rsid w:val="00F056AC"/>
    <w:rsid w:val="00F0746A"/>
    <w:rsid w:val="00F1190A"/>
    <w:rsid w:val="00F13DF3"/>
    <w:rsid w:val="00F32844"/>
    <w:rsid w:val="00F50287"/>
    <w:rsid w:val="00F53FD3"/>
    <w:rsid w:val="00F6009B"/>
    <w:rsid w:val="00F6348B"/>
    <w:rsid w:val="00F6398E"/>
    <w:rsid w:val="00F81B9D"/>
    <w:rsid w:val="00F9072B"/>
    <w:rsid w:val="00F96DEA"/>
    <w:rsid w:val="00FA12C9"/>
    <w:rsid w:val="00FA2A58"/>
    <w:rsid w:val="00FB0D23"/>
    <w:rsid w:val="00FB1C46"/>
    <w:rsid w:val="00FC40A1"/>
    <w:rsid w:val="00FC4866"/>
    <w:rsid w:val="00FC6459"/>
    <w:rsid w:val="00FE1940"/>
    <w:rsid w:val="00FE4E04"/>
    <w:rsid w:val="00FF1AF6"/>
    <w:rsid w:val="00FF4DDE"/>
    <w:rsid w:val="00FF6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7A1"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4C57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53A61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02EB3"/>
  </w:style>
  <w:style w:type="paragraph" w:styleId="Podnoje">
    <w:name w:val="footer"/>
    <w:basedOn w:val="Normal"/>
    <w:link w:val="PodnojeChar"/>
    <w:uiPriority w:val="99"/>
    <w:semiHidden/>
    <w:unhideWhenUsed/>
    <w:rsid w:val="00702E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02EB3"/>
  </w:style>
  <w:style w:type="paragraph" w:styleId="Tekstbalonia">
    <w:name w:val="Balloon Text"/>
    <w:basedOn w:val="Normal"/>
    <w:link w:val="TekstbaloniaChar"/>
    <w:uiPriority w:val="99"/>
    <w:semiHidden/>
    <w:unhideWhenUsed/>
    <w:rsid w:val="001A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5EC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4C5780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styleId="Hiperveza">
    <w:name w:val="Hyperlink"/>
    <w:basedOn w:val="Zadanifontodlomka"/>
    <w:uiPriority w:val="99"/>
    <w:unhideWhenUsed/>
    <w:rsid w:val="006F70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7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2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7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5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kon.hr/cms.htm?id=28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on.hr/cms.htm?id=268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on.hr/cms.htm?id=26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366B04-C1C6-4D8B-808C-B844C959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1321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Križevci</Company>
  <LinksUpToDate>false</LinksUpToDate>
  <CharactersWithSpaces>8834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daktilo.pc2</dc:creator>
  <cp:lastModifiedBy>sandra.vuketic</cp:lastModifiedBy>
  <cp:revision>5</cp:revision>
  <cp:lastPrinted>2018-06-27T07:37:00Z</cp:lastPrinted>
  <dcterms:created xsi:type="dcterms:W3CDTF">2018-12-28T14:29:00Z</dcterms:created>
  <dcterms:modified xsi:type="dcterms:W3CDTF">2018-12-28T14:32:00Z</dcterms:modified>
</cp:coreProperties>
</file>