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A0" w:rsidRPr="00A15B80" w:rsidRDefault="001B4DA0" w:rsidP="00195347">
      <w:pPr>
        <w:jc w:val="both"/>
        <w:rPr>
          <w:rFonts w:ascii="Arial" w:hAnsi="Arial" w:cs="Arial"/>
          <w:spacing w:val="-5"/>
          <w:sz w:val="24"/>
          <w:szCs w:val="24"/>
        </w:rPr>
      </w:pPr>
      <w:r w:rsidRPr="00A15B80">
        <w:rPr>
          <w:rFonts w:ascii="Arial" w:hAnsi="Arial" w:cs="Arial"/>
          <w:sz w:val="24"/>
          <w:szCs w:val="24"/>
        </w:rPr>
        <w:t xml:space="preserve">Na temelju članka 48. Zakona o lokalnoj i područnoj (regionalnoj) samoupravi ("Narodne novine", broj: 33/01, 60/01, 129/05, 109/07, 125/08, 35/09, 150/11, 144/12, 19/13, 137/15 i 123/17) i čl.27.st.3. Statuta Grada Križevaca ("Službeni vjesnik Grada Križevaca" broj 4/09, 1/13, 1/16 i 1/18) gradonačelnik Grada Križevaca </w:t>
      </w:r>
      <w:r w:rsidRPr="00A15B80">
        <w:rPr>
          <w:rFonts w:ascii="Arial" w:hAnsi="Arial" w:cs="Arial"/>
          <w:spacing w:val="-5"/>
          <w:sz w:val="24"/>
          <w:szCs w:val="24"/>
        </w:rPr>
        <w:t>objavljuje:</w:t>
      </w:r>
    </w:p>
    <w:p w:rsidR="00F04E55" w:rsidRPr="00A15B80" w:rsidRDefault="00F04E55" w:rsidP="00F04E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>  </w:t>
      </w:r>
    </w:p>
    <w:p w:rsidR="001B4DA0" w:rsidRPr="00A15B80" w:rsidRDefault="00F04E55" w:rsidP="00F04E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JAVNI </w:t>
      </w:r>
      <w:r w:rsidR="001B4DA0"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NATJEČAJ</w:t>
      </w:r>
    </w:p>
    <w:p w:rsidR="00F04E55" w:rsidRPr="00A15B80" w:rsidRDefault="00F04E55" w:rsidP="001F1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zakup </w:t>
      </w:r>
      <w:r w:rsidR="003038B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ugostiteljskih</w:t>
      </w:r>
      <w:r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kućica za vrijemeodržavanja </w:t>
      </w:r>
      <w:r w:rsidR="001F18F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Adventa u Križevcima</w:t>
      </w:r>
    </w:p>
    <w:p w:rsidR="008B62F2" w:rsidRPr="00A15B80" w:rsidRDefault="008B62F2" w:rsidP="00F04E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04E55" w:rsidRPr="00A15B80" w:rsidRDefault="004607EC" w:rsidP="00E768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E7681F" w:rsidRP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04E55" w:rsidRPr="00A15B80" w:rsidRDefault="00F04E55" w:rsidP="00E768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Grad Križevci poziva sve zainteresirane pravne i fizičke osobe registrirane za obavljanje ugostiteljske djelatnosti, kao i prodaje robe koje u svom asortimanu imaju tradicionalne proizvode (med, vino, rakija, fritule i sl.), te ostale nenavedene prigodne predmete, da </w:t>
      </w:r>
      <w:r w:rsidR="00E7681F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podnesu ponude za zakup </w:t>
      </w:r>
      <w:r w:rsidR="0091283B" w:rsidRPr="00A15B80">
        <w:rPr>
          <w:rFonts w:ascii="Arial" w:eastAsia="Times New Roman" w:hAnsi="Arial" w:cs="Arial"/>
          <w:bCs/>
          <w:sz w:val="24"/>
          <w:szCs w:val="24"/>
          <w:lang w:eastAsia="hr-HR"/>
        </w:rPr>
        <w:t>sajamskih kućica</w:t>
      </w:r>
      <w:r w:rsidR="001F18F8">
        <w:rPr>
          <w:rFonts w:ascii="Arial" w:eastAsia="Times New Roman" w:hAnsi="Arial" w:cs="Arial"/>
          <w:sz w:val="24"/>
          <w:szCs w:val="24"/>
          <w:lang w:eastAsia="hr-HR"/>
        </w:rPr>
        <w:t>u vrijeme održavanja Adventa u Križevcima.</w:t>
      </w:r>
    </w:p>
    <w:p w:rsidR="00F04E55" w:rsidRPr="00A15B80" w:rsidRDefault="004607EC" w:rsidP="00670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II</w:t>
      </w:r>
      <w:r w:rsidR="00E7681F" w:rsidRP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F18F8" w:rsidRDefault="00CD2A8C" w:rsidP="00E768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Ugostiteljske kućice će biti smještene na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Strossmayerov</w:t>
      </w:r>
      <w:r w:rsidR="00EC58AD"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trg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, a </w:t>
      </w:r>
      <w:r w:rsidR="00EC58AD">
        <w:rPr>
          <w:rFonts w:ascii="Arial" w:eastAsia="Times New Roman" w:hAnsi="Arial" w:cs="Arial"/>
          <w:sz w:val="24"/>
          <w:szCs w:val="24"/>
          <w:lang w:eastAsia="hr-HR"/>
        </w:rPr>
        <w:t xml:space="preserve">vrijeme na koje se daje zakup kućica je od </w:t>
      </w:r>
      <w:r w:rsidR="00540B29" w:rsidRPr="00A15B80">
        <w:rPr>
          <w:rFonts w:ascii="Arial" w:eastAsia="Times New Roman" w:hAnsi="Arial" w:cs="Arial"/>
          <w:sz w:val="24"/>
          <w:szCs w:val="24"/>
          <w:lang w:eastAsia="hr-HR"/>
        </w:rPr>
        <w:t>07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>. prosinca 201</w:t>
      </w:r>
      <w:r w:rsidR="00540B29" w:rsidRPr="00A15B80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>. godine do 1</w:t>
      </w:r>
      <w:r w:rsidR="0074629F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540B29" w:rsidRPr="00A15B80">
        <w:rPr>
          <w:rFonts w:ascii="Arial" w:eastAsia="Times New Roman" w:hAnsi="Arial" w:cs="Arial"/>
          <w:sz w:val="24"/>
          <w:szCs w:val="24"/>
          <w:lang w:eastAsia="hr-HR"/>
        </w:rPr>
        <w:t>siječnja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540B29" w:rsidRPr="00A15B80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>. godine.</w:t>
      </w:r>
    </w:p>
    <w:p w:rsidR="001F18F8" w:rsidRDefault="00F04E55" w:rsidP="00E768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>Obvezno</w:t>
      </w:r>
      <w:r w:rsidR="001F18F8">
        <w:rPr>
          <w:rFonts w:ascii="Arial" w:eastAsia="Times New Roman" w:hAnsi="Arial" w:cs="Arial"/>
          <w:sz w:val="24"/>
          <w:szCs w:val="24"/>
          <w:lang w:eastAsia="hr-HR"/>
        </w:rPr>
        <w:t xml:space="preserve"> minimalno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radno vrijeme </w:t>
      </w:r>
      <w:r w:rsidR="00E7681F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kućice 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>je</w:t>
      </w:r>
      <w:r w:rsidR="001F18F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</w:p>
    <w:p w:rsidR="008A4D62" w:rsidRDefault="001F18F8" w:rsidP="00741824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A4D62">
        <w:rPr>
          <w:rFonts w:ascii="Arial" w:eastAsia="Times New Roman" w:hAnsi="Arial" w:cs="Arial"/>
          <w:sz w:val="24"/>
          <w:szCs w:val="24"/>
          <w:lang w:eastAsia="hr-HR"/>
        </w:rPr>
        <w:t>od nedjelje do četvrtka</w:t>
      </w:r>
      <w:r w:rsidR="00F04E55" w:rsidRPr="008A4D62">
        <w:rPr>
          <w:rFonts w:ascii="Arial" w:eastAsia="Times New Roman" w:hAnsi="Arial" w:cs="Arial"/>
          <w:sz w:val="24"/>
          <w:szCs w:val="24"/>
          <w:lang w:eastAsia="hr-HR"/>
        </w:rPr>
        <w:t xml:space="preserve"> od 10,00 do 1</w:t>
      </w:r>
      <w:r w:rsidR="009F5C20" w:rsidRPr="008A4D62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F04E55" w:rsidRPr="008A4D62">
        <w:rPr>
          <w:rFonts w:ascii="Arial" w:eastAsia="Times New Roman" w:hAnsi="Arial" w:cs="Arial"/>
          <w:sz w:val="24"/>
          <w:szCs w:val="24"/>
          <w:lang w:eastAsia="hr-HR"/>
        </w:rPr>
        <w:t>,00 sati i od 17,00 do 2</w:t>
      </w:r>
      <w:r w:rsidR="00E61BBA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F04E55" w:rsidRPr="008A4D62">
        <w:rPr>
          <w:rFonts w:ascii="Arial" w:eastAsia="Times New Roman" w:hAnsi="Arial" w:cs="Arial"/>
          <w:sz w:val="24"/>
          <w:szCs w:val="24"/>
          <w:lang w:eastAsia="hr-HR"/>
        </w:rPr>
        <w:t>,00 sata</w:t>
      </w:r>
      <w:r w:rsidR="008A4D62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1F18F8" w:rsidRPr="008A4D62" w:rsidRDefault="001F18F8" w:rsidP="00741824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A4D62">
        <w:rPr>
          <w:rFonts w:ascii="Arial" w:eastAsia="Times New Roman" w:hAnsi="Arial" w:cs="Arial"/>
          <w:sz w:val="24"/>
          <w:szCs w:val="24"/>
          <w:lang w:eastAsia="hr-HR"/>
        </w:rPr>
        <w:t>petkom i subotom od 10,00 do 2</w:t>
      </w:r>
      <w:r w:rsidR="00E61BBA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8A4D62">
        <w:rPr>
          <w:rFonts w:ascii="Arial" w:eastAsia="Times New Roman" w:hAnsi="Arial" w:cs="Arial"/>
          <w:sz w:val="24"/>
          <w:szCs w:val="24"/>
          <w:lang w:eastAsia="hr-HR"/>
        </w:rPr>
        <w:t>,00 sata</w:t>
      </w:r>
    </w:p>
    <w:p w:rsidR="001F18F8" w:rsidRDefault="008A4D62" w:rsidP="001F1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1F18F8">
        <w:rPr>
          <w:rFonts w:ascii="Arial" w:eastAsia="Times New Roman" w:hAnsi="Arial" w:cs="Arial"/>
          <w:sz w:val="24"/>
          <w:szCs w:val="24"/>
          <w:lang w:eastAsia="hr-HR"/>
        </w:rPr>
        <w:t xml:space="preserve">a odnosi se na razdoblje od 07. prosinca do </w:t>
      </w:r>
      <w:r w:rsidR="004F3CC2">
        <w:rPr>
          <w:rFonts w:ascii="Arial" w:eastAsia="Times New Roman" w:hAnsi="Arial" w:cs="Arial"/>
          <w:sz w:val="24"/>
          <w:szCs w:val="24"/>
          <w:lang w:eastAsia="hr-HR"/>
        </w:rPr>
        <w:t>1. siječnja 2019</w:t>
      </w:r>
      <w:r w:rsidR="001F18F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F3CC2" w:rsidRPr="001F18F8" w:rsidRDefault="004F3CC2" w:rsidP="001F1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Iznimno, za doček Nove godine minimalno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r-HR"/>
        </w:rPr>
        <w:t>radno vrijeme kućica je od 10,00 do 02,00 sata.</w:t>
      </w:r>
    </w:p>
    <w:p w:rsidR="001F18F8" w:rsidRPr="00A15B80" w:rsidRDefault="001F18F8" w:rsidP="00E768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7098B" w:rsidRPr="00A15B80" w:rsidRDefault="004607EC" w:rsidP="006709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III</w:t>
      </w:r>
      <w:r w:rsidR="0067098B" w:rsidRP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04E55" w:rsidRPr="00A15B80" w:rsidRDefault="008A3F6C" w:rsidP="008A3F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>Predmet zakupa su 5 drvenih kućica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dimenzija  2 x</w:t>
      </w:r>
      <w:r w:rsidR="002B59B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F5C20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m</w:t>
      </w:r>
      <w:r w:rsidR="00F04E55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s 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>osiguranim strujnim priključkom za obavljanje minimalno sljedećih djelatnosti:</w:t>
      </w:r>
    </w:p>
    <w:p w:rsidR="00F04E55" w:rsidRPr="00A15B80" w:rsidRDefault="00F04E55" w:rsidP="008A3F6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>a) 1 kućica za obavljanje ugostiteljske djelatnosti – uz obveznu prodaju kuhanog vina</w:t>
      </w:r>
      <w:r w:rsidR="00540B29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, čaja 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>i tople čokolade</w:t>
      </w:r>
    </w:p>
    <w:p w:rsidR="00F04E55" w:rsidRPr="00A15B80" w:rsidRDefault="00F04E55" w:rsidP="008A3F6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>b) 1 kućica za obavljanje ugostiteljske djelatnosti – uz obveznu prodaju rakija i likera</w:t>
      </w:r>
    </w:p>
    <w:p w:rsidR="00F04E55" w:rsidRPr="00A15B80" w:rsidRDefault="00F04E55" w:rsidP="008A3F6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c) 1 kućica </w:t>
      </w:r>
      <w:proofErr w:type="spellStart"/>
      <w:r w:rsidRPr="00A15B80">
        <w:rPr>
          <w:rFonts w:ascii="Arial" w:eastAsia="Times New Roman" w:hAnsi="Arial" w:cs="Arial"/>
          <w:sz w:val="24"/>
          <w:szCs w:val="24"/>
          <w:lang w:eastAsia="hr-HR"/>
        </w:rPr>
        <w:t>za</w:t>
      </w:r>
      <w:r w:rsidR="00612F44" w:rsidRPr="00A15B80">
        <w:rPr>
          <w:rFonts w:ascii="Arial" w:eastAsia="Times New Roman" w:hAnsi="Arial" w:cs="Arial"/>
          <w:sz w:val="24"/>
          <w:szCs w:val="24"/>
          <w:lang w:eastAsia="hr-HR"/>
        </w:rPr>
        <w:t>obavljanje</w:t>
      </w:r>
      <w:proofErr w:type="spellEnd"/>
      <w:r w:rsidR="00612F44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ugostiteljske djelatnosti– uz obveznu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prodaj</w:t>
      </w:r>
      <w:r w:rsidR="00612F44" w:rsidRPr="00A15B80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fritula i palačinki </w:t>
      </w:r>
    </w:p>
    <w:p w:rsidR="00F04E55" w:rsidRPr="00A15B80" w:rsidRDefault="00F04E55" w:rsidP="00F04E5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d) 2 kućice </w:t>
      </w:r>
      <w:r w:rsidR="00612F44" w:rsidRPr="00A15B80">
        <w:rPr>
          <w:rFonts w:ascii="Arial" w:eastAsia="Times New Roman" w:hAnsi="Arial" w:cs="Arial"/>
          <w:sz w:val="24"/>
          <w:szCs w:val="24"/>
          <w:lang w:eastAsia="hr-HR"/>
        </w:rPr>
        <w:t>obavljanje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ugostiteljsk</w:t>
      </w:r>
      <w:r w:rsidR="00612F44" w:rsidRPr="00A15B80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djelatnost</w:t>
      </w:r>
      <w:r w:rsidR="00612F44" w:rsidRPr="00A15B80">
        <w:rPr>
          <w:rFonts w:ascii="Arial" w:eastAsia="Times New Roman" w:hAnsi="Arial" w:cs="Arial"/>
          <w:sz w:val="24"/>
          <w:szCs w:val="24"/>
          <w:lang w:eastAsia="hr-HR"/>
        </w:rPr>
        <w:t>i – uz obveznu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prodaj</w:t>
      </w:r>
      <w:r w:rsidR="00612F44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unajmanje dvije vrste 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kobasica </w:t>
      </w:r>
    </w:p>
    <w:p w:rsidR="008A3F6C" w:rsidRPr="00A15B80" w:rsidRDefault="008A3F6C" w:rsidP="00F04E5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4E55" w:rsidRPr="00A15B80" w:rsidRDefault="00F04E55" w:rsidP="00AE5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Dozvoljava se zakup jedne kućice i za prodaju svega </w:t>
      </w:r>
      <w:r w:rsidR="00612F44" w:rsidRPr="00A15B80">
        <w:rPr>
          <w:rFonts w:ascii="Arial" w:eastAsia="Times New Roman" w:hAnsi="Arial" w:cs="Arial"/>
          <w:sz w:val="24"/>
          <w:szCs w:val="24"/>
          <w:lang w:eastAsia="hr-HR"/>
        </w:rPr>
        <w:t>prethodno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navedenoga skupa</w:t>
      </w:r>
      <w:r w:rsidR="00612F44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kao i ostalih prigodnih proizvoda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15B80" w:rsidRDefault="004607EC" w:rsidP="00A15B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</w:t>
      </w:r>
      <w:r w:rsidR="00B736CF" w:rsidRP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15B80" w:rsidRDefault="00A15B80" w:rsidP="00A15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Grad Križevci će:</w:t>
      </w:r>
    </w:p>
    <w:p w:rsidR="00A15B80" w:rsidRDefault="00A15B80" w:rsidP="008A5A65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dati na korištenje drvene kućice, na lokaciji</w:t>
      </w:r>
      <w:r w:rsidR="002B59B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A6F2D" w:rsidRPr="00A15B80">
        <w:rPr>
          <w:rFonts w:ascii="Arial" w:eastAsia="Times New Roman" w:hAnsi="Arial" w:cs="Arial"/>
          <w:sz w:val="24"/>
          <w:szCs w:val="24"/>
          <w:lang w:eastAsia="hr-HR"/>
        </w:rPr>
        <w:t>Strossmayerov trg</w:t>
      </w:r>
      <w:r w:rsidR="00127244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A15B80" w:rsidRDefault="00A15B80" w:rsidP="00A15B80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>rirediti prigodnu terasu uz klizalište,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a u neposrednoj blizini kućica</w:t>
      </w:r>
      <w:r w:rsidR="00127244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D613CB" w:rsidRPr="00D613CB" w:rsidRDefault="00A15B80" w:rsidP="006D3246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613CB">
        <w:rPr>
          <w:rFonts w:ascii="Arial" w:eastAsia="Times New Roman" w:hAnsi="Arial" w:cs="Arial"/>
          <w:sz w:val="24"/>
          <w:szCs w:val="24"/>
          <w:lang w:eastAsia="hr-HR"/>
        </w:rPr>
        <w:t>organizirati</w:t>
      </w:r>
      <w:r w:rsidR="00D613CB" w:rsidRPr="00D613CB">
        <w:rPr>
          <w:rFonts w:ascii="Arial" w:eastAsia="Times New Roman" w:hAnsi="Arial" w:cs="Arial"/>
          <w:sz w:val="24"/>
          <w:szCs w:val="24"/>
          <w:lang w:eastAsia="hr-HR"/>
        </w:rPr>
        <w:t xml:space="preserve"> će svakodnevni odvoz otpada</w:t>
      </w:r>
      <w:r w:rsidR="00127244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D613CB" w:rsidRPr="00D613CB" w:rsidRDefault="00D613CB" w:rsidP="006D3246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613CB">
        <w:rPr>
          <w:rFonts w:ascii="Arial" w:eastAsia="Times New Roman" w:hAnsi="Arial" w:cs="Arial"/>
          <w:sz w:val="24"/>
          <w:szCs w:val="24"/>
          <w:lang w:eastAsia="hr-HR"/>
        </w:rPr>
        <w:t xml:space="preserve">osigurati priključak struje u svakoj kućici. </w:t>
      </w:r>
      <w:r w:rsidRPr="00D613CB">
        <w:rPr>
          <w:rFonts w:ascii="Arial" w:eastAsia="Times New Roman" w:hAnsi="Arial" w:cs="Arial"/>
          <w:bCs/>
          <w:sz w:val="24"/>
          <w:szCs w:val="24"/>
          <w:lang w:eastAsia="hr-HR"/>
        </w:rPr>
        <w:t>Maksimalna snaga struje po kućici iznosi 2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.2</w:t>
      </w:r>
      <w:r w:rsidRPr="00D613C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kW.</w:t>
      </w:r>
    </w:p>
    <w:p w:rsidR="00D613CB" w:rsidRPr="00A15B80" w:rsidRDefault="00D613CB" w:rsidP="00D613CB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15B80" w:rsidRDefault="00A15B80" w:rsidP="00A15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15B80" w:rsidRPr="00A15B80" w:rsidRDefault="004607EC" w:rsidP="00A15B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15B80" w:rsidRDefault="00B736CF" w:rsidP="00EE7E77">
      <w:pPr>
        <w:rPr>
          <w:rFonts w:ascii="Arial" w:hAnsi="Arial" w:cs="Arial"/>
          <w:sz w:val="24"/>
          <w:szCs w:val="24"/>
        </w:rPr>
      </w:pPr>
      <w:r w:rsidRPr="00A15B80">
        <w:rPr>
          <w:rFonts w:ascii="Arial" w:hAnsi="Arial" w:cs="Arial"/>
          <w:sz w:val="24"/>
          <w:szCs w:val="24"/>
        </w:rPr>
        <w:t>Zakupopri</w:t>
      </w:r>
      <w:r w:rsidR="00D060FF" w:rsidRPr="00A15B80">
        <w:rPr>
          <w:rFonts w:ascii="Arial" w:hAnsi="Arial" w:cs="Arial"/>
          <w:sz w:val="24"/>
          <w:szCs w:val="24"/>
        </w:rPr>
        <w:t xml:space="preserve">mac </w:t>
      </w:r>
      <w:r w:rsidRPr="00A15B80">
        <w:rPr>
          <w:rFonts w:ascii="Arial" w:hAnsi="Arial" w:cs="Arial"/>
          <w:sz w:val="24"/>
          <w:szCs w:val="24"/>
        </w:rPr>
        <w:t xml:space="preserve">kućice </w:t>
      </w:r>
      <w:r w:rsidR="00AE58A7" w:rsidRPr="00A15B80">
        <w:rPr>
          <w:rFonts w:ascii="Arial" w:hAnsi="Arial" w:cs="Arial"/>
          <w:sz w:val="24"/>
          <w:szCs w:val="24"/>
        </w:rPr>
        <w:t>je obvezan</w:t>
      </w:r>
      <w:r w:rsidR="00D060FF" w:rsidRPr="00A15B80">
        <w:rPr>
          <w:rFonts w:ascii="Arial" w:hAnsi="Arial" w:cs="Arial"/>
          <w:sz w:val="24"/>
          <w:szCs w:val="24"/>
        </w:rPr>
        <w:t>:</w:t>
      </w:r>
    </w:p>
    <w:p w:rsidR="00221E03" w:rsidRDefault="00A15B80" w:rsidP="00EE7E77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15B80">
        <w:rPr>
          <w:rFonts w:ascii="Arial" w:hAnsi="Arial" w:cs="Arial"/>
          <w:sz w:val="24"/>
          <w:szCs w:val="24"/>
        </w:rPr>
        <w:t>i</w:t>
      </w:r>
      <w:r w:rsidR="00D060FF" w:rsidRPr="00A15B80">
        <w:rPr>
          <w:rFonts w:ascii="Arial" w:hAnsi="Arial" w:cs="Arial"/>
          <w:sz w:val="24"/>
          <w:szCs w:val="24"/>
        </w:rPr>
        <w:t>shoditi suglasnosti potrebne</w:t>
      </w:r>
      <w:r w:rsidR="00221E03" w:rsidRPr="00A15B80">
        <w:rPr>
          <w:rFonts w:ascii="Arial" w:hAnsi="Arial" w:cs="Arial"/>
          <w:sz w:val="24"/>
          <w:szCs w:val="24"/>
        </w:rPr>
        <w:t xml:space="preserve"> za </w:t>
      </w:r>
      <w:r w:rsidR="00B736CF" w:rsidRPr="00A15B80">
        <w:rPr>
          <w:rFonts w:ascii="Arial" w:hAnsi="Arial" w:cs="Arial"/>
          <w:sz w:val="24"/>
          <w:szCs w:val="24"/>
        </w:rPr>
        <w:t xml:space="preserve">obavljanje djelatnosti </w:t>
      </w:r>
      <w:r w:rsidR="00221E03" w:rsidRPr="00A15B80">
        <w:rPr>
          <w:rFonts w:ascii="Arial" w:hAnsi="Arial" w:cs="Arial"/>
          <w:sz w:val="24"/>
          <w:szCs w:val="24"/>
        </w:rPr>
        <w:t>za koje je to potrebno (kao što su obavljanje ugostiteljske djelatnosti i prodaje na otvorenom)</w:t>
      </w:r>
      <w:r w:rsidR="00127244">
        <w:rPr>
          <w:rFonts w:ascii="Arial" w:hAnsi="Arial" w:cs="Arial"/>
          <w:sz w:val="24"/>
          <w:szCs w:val="24"/>
        </w:rPr>
        <w:t>,</w:t>
      </w:r>
    </w:p>
    <w:p w:rsidR="00A15B80" w:rsidRDefault="00D060FF" w:rsidP="00EE7E77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15B80">
        <w:rPr>
          <w:rFonts w:ascii="Arial" w:hAnsi="Arial" w:cs="Arial"/>
          <w:sz w:val="24"/>
          <w:szCs w:val="24"/>
        </w:rPr>
        <w:t>p</w:t>
      </w:r>
      <w:r w:rsidR="00221E03" w:rsidRPr="00A15B80">
        <w:rPr>
          <w:rFonts w:ascii="Arial" w:hAnsi="Arial" w:cs="Arial"/>
          <w:sz w:val="24"/>
          <w:szCs w:val="24"/>
        </w:rPr>
        <w:t>obrinuti se da su kućice i ostali objekt</w:t>
      </w:r>
      <w:r w:rsidR="00B736CF" w:rsidRPr="00A15B80">
        <w:rPr>
          <w:rFonts w:ascii="Arial" w:hAnsi="Arial" w:cs="Arial"/>
          <w:sz w:val="24"/>
          <w:szCs w:val="24"/>
        </w:rPr>
        <w:t>i prigodno dekorirani i okićeni</w:t>
      </w:r>
      <w:r w:rsidR="00127244">
        <w:rPr>
          <w:rFonts w:ascii="Arial" w:hAnsi="Arial" w:cs="Arial"/>
          <w:sz w:val="24"/>
          <w:szCs w:val="24"/>
        </w:rPr>
        <w:t>,</w:t>
      </w:r>
    </w:p>
    <w:p w:rsidR="00221E03" w:rsidRPr="00A15B80" w:rsidRDefault="00221E03" w:rsidP="00EE7E77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15B80">
        <w:rPr>
          <w:rFonts w:ascii="Arial" w:hAnsi="Arial" w:cs="Arial"/>
          <w:sz w:val="24"/>
          <w:szCs w:val="24"/>
        </w:rPr>
        <w:t xml:space="preserve">pridržavati </w:t>
      </w:r>
      <w:r w:rsidR="00B32220" w:rsidRPr="00A15B80">
        <w:rPr>
          <w:rFonts w:ascii="Arial" w:hAnsi="Arial" w:cs="Arial"/>
          <w:sz w:val="24"/>
          <w:szCs w:val="24"/>
        </w:rPr>
        <w:t xml:space="preserve">se </w:t>
      </w:r>
      <w:r w:rsidRPr="00A15B80">
        <w:rPr>
          <w:rFonts w:ascii="Arial" w:hAnsi="Arial" w:cs="Arial"/>
          <w:sz w:val="24"/>
          <w:szCs w:val="24"/>
        </w:rPr>
        <w:t xml:space="preserve">komunalnog reda, te čuvati javne površine </w:t>
      </w:r>
      <w:r w:rsidR="00D060FF" w:rsidRPr="00A15B80">
        <w:rPr>
          <w:rFonts w:ascii="Arial" w:hAnsi="Arial" w:cs="Arial"/>
          <w:sz w:val="24"/>
          <w:szCs w:val="24"/>
        </w:rPr>
        <w:t xml:space="preserve">i kućice </w:t>
      </w:r>
      <w:r w:rsidRPr="00A15B80">
        <w:rPr>
          <w:rFonts w:ascii="Arial" w:hAnsi="Arial" w:cs="Arial"/>
          <w:sz w:val="24"/>
          <w:szCs w:val="24"/>
        </w:rPr>
        <w:t>od bilo kakvog oštećenja.</w:t>
      </w:r>
    </w:p>
    <w:p w:rsidR="00A15B80" w:rsidRDefault="00A15B80" w:rsidP="00A15B80">
      <w:pPr>
        <w:rPr>
          <w:rFonts w:ascii="Arial" w:hAnsi="Arial" w:cs="Arial"/>
          <w:sz w:val="24"/>
          <w:szCs w:val="24"/>
        </w:rPr>
      </w:pPr>
    </w:p>
    <w:p w:rsidR="00D613CB" w:rsidRDefault="004607EC" w:rsidP="00D613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VI</w:t>
      </w:r>
      <w:r w:rsidR="00A15B80">
        <w:rPr>
          <w:rFonts w:ascii="Arial" w:hAnsi="Arial" w:cs="Arial"/>
          <w:sz w:val="24"/>
          <w:szCs w:val="24"/>
        </w:rPr>
        <w:t>.</w:t>
      </w:r>
    </w:p>
    <w:p w:rsidR="00D613CB" w:rsidRPr="00A15B80" w:rsidRDefault="002B59B9" w:rsidP="00D613C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Početni iznos zakupnine iznosi 3.000,</w:t>
      </w:r>
      <w:r w:rsidR="00D613CB" w:rsidRPr="00A15B8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00 kn za </w:t>
      </w:r>
      <w:r w:rsidR="0083340D">
        <w:rPr>
          <w:rFonts w:ascii="Arial" w:eastAsia="Times New Roman" w:hAnsi="Arial" w:cs="Arial"/>
          <w:bCs/>
          <w:sz w:val="24"/>
          <w:szCs w:val="24"/>
          <w:lang w:eastAsia="hr-HR"/>
        </w:rPr>
        <w:t>35 dana</w:t>
      </w:r>
      <w:r w:rsidR="00D613CB" w:rsidRPr="00A15B80">
        <w:rPr>
          <w:rFonts w:ascii="Arial" w:eastAsia="Times New Roman" w:hAnsi="Arial" w:cs="Arial"/>
          <w:bCs/>
          <w:sz w:val="24"/>
          <w:szCs w:val="24"/>
          <w:lang w:eastAsia="hr-HR"/>
        </w:rPr>
        <w:t>, po kućici.</w:t>
      </w:r>
    </w:p>
    <w:p w:rsidR="00A15B80" w:rsidRPr="00A15B80" w:rsidRDefault="00A15B80" w:rsidP="00A15B80">
      <w:pPr>
        <w:jc w:val="center"/>
        <w:rPr>
          <w:rFonts w:ascii="Arial" w:hAnsi="Arial" w:cs="Arial"/>
          <w:sz w:val="24"/>
          <w:szCs w:val="24"/>
        </w:rPr>
      </w:pPr>
    </w:p>
    <w:p w:rsidR="00D764E8" w:rsidRPr="00A15B80" w:rsidRDefault="004607EC" w:rsidP="00A15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A15B80">
        <w:rPr>
          <w:rFonts w:ascii="Arial" w:hAnsi="Arial" w:cs="Arial"/>
          <w:sz w:val="24"/>
          <w:szCs w:val="24"/>
        </w:rPr>
        <w:t>.</w:t>
      </w:r>
    </w:p>
    <w:p w:rsidR="00F04E55" w:rsidRPr="00A15B80" w:rsidRDefault="00F04E55" w:rsidP="004C2C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Sudjelovati mogu ponuditelji koji imaju registriranu kućnu radinost, obrt ili tvrtku ili su članovi udruge koja u svom statutu ima registriranu prodajnu djelatnost te slijedom toga mogu izdavati račune i provoditi </w:t>
      </w:r>
      <w:proofErr w:type="spellStart"/>
      <w:r w:rsidRPr="00A15B80">
        <w:rPr>
          <w:rFonts w:ascii="Arial" w:eastAsia="Times New Roman" w:hAnsi="Arial" w:cs="Arial"/>
          <w:sz w:val="24"/>
          <w:szCs w:val="24"/>
          <w:lang w:eastAsia="hr-HR"/>
        </w:rPr>
        <w:t>fiskalizaciju</w:t>
      </w:r>
      <w:proofErr w:type="spellEnd"/>
      <w:r w:rsidRP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5532A" w:rsidRPr="00A15B80" w:rsidRDefault="00F04E55" w:rsidP="00EE7E77">
      <w:pPr>
        <w:rPr>
          <w:rFonts w:ascii="Arial" w:hAnsi="Arial" w:cs="Arial"/>
          <w:spacing w:val="-5"/>
          <w:sz w:val="24"/>
          <w:szCs w:val="24"/>
        </w:rPr>
      </w:pPr>
      <w:r w:rsidRPr="00A15B80">
        <w:rPr>
          <w:rFonts w:ascii="Arial" w:hAnsi="Arial" w:cs="Arial"/>
          <w:sz w:val="24"/>
          <w:szCs w:val="24"/>
          <w:lang w:eastAsia="hr-HR"/>
        </w:rPr>
        <w:t xml:space="preserve">Izbor ponuditelja izvršiti će </w:t>
      </w:r>
      <w:r w:rsidR="00053B65">
        <w:rPr>
          <w:rFonts w:ascii="Arial" w:hAnsi="Arial" w:cs="Arial"/>
          <w:sz w:val="24"/>
          <w:szCs w:val="24"/>
          <w:lang w:eastAsia="hr-HR"/>
        </w:rPr>
        <w:t>Organizacijski odbor Adventa.</w:t>
      </w:r>
    </w:p>
    <w:p w:rsidR="00FB65D4" w:rsidRPr="00A15B80" w:rsidRDefault="00F04E55" w:rsidP="004C2C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Davanje u zakup sajamskih kućica izvršit će se temeljem prikupljenih pisanih ponuda. Kriterij za izbor najpovoljnije ponude je najviši ponuđeni iznos </w:t>
      </w:r>
      <w:r w:rsidR="00933CCE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zakupnine 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za pojedinu kućicu, uz zadovoljenje svih ostalih uvjeta iz javnog poziva. </w:t>
      </w:r>
    </w:p>
    <w:p w:rsidR="00F04E55" w:rsidRDefault="00F04E55" w:rsidP="004C2C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Ako dva ili više ponuditelja ponude </w:t>
      </w:r>
      <w:r w:rsidR="00FB65D4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isti iznos, odabrat će se ponuditelj </w:t>
      </w:r>
      <w:r w:rsidR="004F0B12" w:rsidRPr="00A15B80">
        <w:rPr>
          <w:rFonts w:ascii="Arial" w:eastAsia="Times New Roman" w:hAnsi="Arial" w:cs="Arial"/>
          <w:sz w:val="24"/>
          <w:szCs w:val="24"/>
          <w:lang w:eastAsia="hr-HR"/>
        </w:rPr>
        <w:t>kojima</w:t>
      </w:r>
      <w:r w:rsidR="00FB65D4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prebivalište ili sjedište na području Grada Križevaca. Ukoliko su oba ponuditelja sa područja Grada Križevaca odabrati će se ponuda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koja je zaprimljena ranije.</w:t>
      </w:r>
    </w:p>
    <w:p w:rsidR="00D613CB" w:rsidRDefault="00D613CB" w:rsidP="00D613CB">
      <w:pPr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Kućice je dozvoljeno davati u podzakup</w:t>
      </w:r>
      <w:r w:rsidR="00E61BBA">
        <w:rPr>
          <w:rFonts w:ascii="Arial" w:hAnsi="Arial" w:cs="Arial"/>
          <w:spacing w:val="-5"/>
          <w:sz w:val="24"/>
          <w:szCs w:val="24"/>
        </w:rPr>
        <w:t>, ali samo uz prethodnu suglasnost Grada Križevaca</w:t>
      </w:r>
      <w:r>
        <w:rPr>
          <w:rFonts w:ascii="Arial" w:hAnsi="Arial" w:cs="Arial"/>
          <w:spacing w:val="-5"/>
          <w:sz w:val="24"/>
          <w:szCs w:val="24"/>
        </w:rPr>
        <w:t>.</w:t>
      </w:r>
    </w:p>
    <w:p w:rsidR="00D613CB" w:rsidRDefault="00D613CB" w:rsidP="00D613CB">
      <w:pPr>
        <w:rPr>
          <w:rFonts w:ascii="Arial" w:hAnsi="Arial" w:cs="Arial"/>
          <w:spacing w:val="-5"/>
          <w:sz w:val="24"/>
          <w:szCs w:val="24"/>
        </w:rPr>
      </w:pPr>
    </w:p>
    <w:p w:rsidR="00D613CB" w:rsidRDefault="004607EC" w:rsidP="00D613CB">
      <w:pPr>
        <w:jc w:val="center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VIII</w:t>
      </w:r>
      <w:r w:rsidR="00D613CB">
        <w:rPr>
          <w:rFonts w:ascii="Arial" w:hAnsi="Arial" w:cs="Arial"/>
          <w:spacing w:val="-5"/>
          <w:sz w:val="24"/>
          <w:szCs w:val="24"/>
        </w:rPr>
        <w:t>.</w:t>
      </w:r>
    </w:p>
    <w:p w:rsidR="00D613CB" w:rsidRDefault="00084235" w:rsidP="00D613CB">
      <w:pPr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Zakupodavci će moći odabirati kućicu redoslijedom </w:t>
      </w:r>
      <w:r w:rsidR="00376521">
        <w:rPr>
          <w:rFonts w:ascii="Arial" w:hAnsi="Arial" w:cs="Arial"/>
          <w:spacing w:val="-5"/>
          <w:sz w:val="24"/>
          <w:szCs w:val="24"/>
        </w:rPr>
        <w:t>prema najvišoj ponudu</w:t>
      </w:r>
      <w:r>
        <w:rPr>
          <w:rFonts w:ascii="Arial" w:hAnsi="Arial" w:cs="Arial"/>
          <w:spacing w:val="-5"/>
          <w:sz w:val="24"/>
          <w:szCs w:val="24"/>
        </w:rPr>
        <w:t>.</w:t>
      </w:r>
      <w:r w:rsidR="00376521">
        <w:rPr>
          <w:rFonts w:ascii="Arial" w:hAnsi="Arial" w:cs="Arial"/>
          <w:spacing w:val="-5"/>
          <w:sz w:val="24"/>
          <w:szCs w:val="24"/>
        </w:rPr>
        <w:t xml:space="preserve"> U slučaju istog iznosa prednost ima prije zaprimljena ponuda.</w:t>
      </w:r>
    </w:p>
    <w:p w:rsidR="00084235" w:rsidRDefault="00084235" w:rsidP="00D613CB">
      <w:pPr>
        <w:rPr>
          <w:rFonts w:ascii="Arial" w:hAnsi="Arial" w:cs="Arial"/>
          <w:spacing w:val="-5"/>
          <w:sz w:val="24"/>
          <w:szCs w:val="24"/>
        </w:rPr>
      </w:pPr>
    </w:p>
    <w:p w:rsidR="00933CCE" w:rsidRPr="00A15B80" w:rsidRDefault="004607EC" w:rsidP="001B2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IX</w:t>
      </w:r>
      <w:r w:rsidR="004C2C45" w:rsidRP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04E55" w:rsidRPr="00A15B80" w:rsidRDefault="00F04E55" w:rsidP="004C2C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>Ponuda treba sadržavati:</w:t>
      </w:r>
    </w:p>
    <w:p w:rsidR="00127244" w:rsidRPr="00127244" w:rsidRDefault="00127244" w:rsidP="00127244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4D35" w:rsidRPr="00127244">
        <w:rPr>
          <w:rFonts w:ascii="Arial" w:hAnsi="Arial" w:cs="Arial"/>
          <w:sz w:val="24"/>
          <w:szCs w:val="24"/>
        </w:rPr>
        <w:t>resliku rješenja o upisu u odgovarajući registar upisa</w:t>
      </w:r>
      <w:r>
        <w:rPr>
          <w:rFonts w:ascii="Arial" w:hAnsi="Arial" w:cs="Arial"/>
          <w:sz w:val="24"/>
          <w:szCs w:val="24"/>
        </w:rPr>
        <w:t>,</w:t>
      </w:r>
    </w:p>
    <w:p w:rsidR="00127244" w:rsidRPr="00127244" w:rsidRDefault="00FB65D4" w:rsidP="002204E8">
      <w:pPr>
        <w:pStyle w:val="Odlomakpopisa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27244">
        <w:rPr>
          <w:rFonts w:ascii="Arial" w:hAnsi="Arial" w:cs="Arial"/>
          <w:sz w:val="24"/>
          <w:szCs w:val="24"/>
        </w:rPr>
        <w:t>p</w:t>
      </w:r>
      <w:r w:rsidR="00D34D35" w:rsidRPr="00127244">
        <w:rPr>
          <w:rFonts w:ascii="Arial" w:hAnsi="Arial" w:cs="Arial"/>
          <w:sz w:val="24"/>
          <w:szCs w:val="24"/>
        </w:rPr>
        <w:t>resliku dokumenta iz kojeg je vidljivo da je prijavitelj registriran za obavljanje djelatnosti za koju se natječe,</w:t>
      </w:r>
    </w:p>
    <w:p w:rsidR="00127244" w:rsidRDefault="00FB65D4" w:rsidP="0007017D">
      <w:pPr>
        <w:pStyle w:val="Odlomakpopisa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27244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="00F04E55" w:rsidRPr="00127244">
        <w:rPr>
          <w:rFonts w:ascii="Arial" w:eastAsia="Times New Roman" w:hAnsi="Arial" w:cs="Arial"/>
          <w:sz w:val="24"/>
          <w:szCs w:val="24"/>
          <w:lang w:eastAsia="hr-HR"/>
        </w:rPr>
        <w:t>snovne podatke o pravnoj ili fizičkoj osobi, adresa, OIB, kontakt telefon</w:t>
      </w:r>
      <w:r w:rsidR="00127244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127244" w:rsidRDefault="00FB65D4" w:rsidP="007C2B0D">
      <w:pPr>
        <w:pStyle w:val="Odlomakpopisa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27244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F04E55" w:rsidRPr="00127244">
        <w:rPr>
          <w:rFonts w:ascii="Arial" w:eastAsia="Times New Roman" w:hAnsi="Arial" w:cs="Arial"/>
          <w:sz w:val="24"/>
          <w:szCs w:val="24"/>
          <w:lang w:eastAsia="hr-HR"/>
        </w:rPr>
        <w:t>etaljan opis usluge koja se nudi</w:t>
      </w:r>
      <w:r w:rsidR="00127244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127244" w:rsidRDefault="00FB65D4" w:rsidP="006E14BF">
      <w:pPr>
        <w:pStyle w:val="Odlomakpopisa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27244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F04E55" w:rsidRPr="00127244">
        <w:rPr>
          <w:rFonts w:ascii="Arial" w:eastAsia="Times New Roman" w:hAnsi="Arial" w:cs="Arial"/>
          <w:sz w:val="24"/>
          <w:szCs w:val="24"/>
          <w:lang w:eastAsia="hr-HR"/>
        </w:rPr>
        <w:t>onuđeni iz</w:t>
      </w:r>
      <w:r w:rsidRPr="00127244">
        <w:rPr>
          <w:rFonts w:ascii="Arial" w:eastAsia="Times New Roman" w:hAnsi="Arial" w:cs="Arial"/>
          <w:sz w:val="24"/>
          <w:szCs w:val="24"/>
          <w:lang w:eastAsia="hr-HR"/>
        </w:rPr>
        <w:t>nos u kunama za sajamsku kućicu i</w:t>
      </w:r>
    </w:p>
    <w:p w:rsidR="00F04E55" w:rsidRPr="00127244" w:rsidRDefault="00FB65D4" w:rsidP="006E14BF">
      <w:pPr>
        <w:pStyle w:val="Odlomakpopisa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27244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F04E55" w:rsidRPr="00127244">
        <w:rPr>
          <w:rFonts w:ascii="Arial" w:eastAsia="Times New Roman" w:hAnsi="Arial" w:cs="Arial"/>
          <w:sz w:val="24"/>
          <w:szCs w:val="24"/>
          <w:lang w:eastAsia="hr-HR"/>
        </w:rPr>
        <w:t>otvrdu Grada Križevaca da nema nepodmirenih d</w:t>
      </w:r>
      <w:r w:rsidR="00127244">
        <w:rPr>
          <w:rFonts w:ascii="Arial" w:eastAsia="Times New Roman" w:hAnsi="Arial" w:cs="Arial"/>
          <w:sz w:val="24"/>
          <w:szCs w:val="24"/>
          <w:lang w:eastAsia="hr-HR"/>
        </w:rPr>
        <w:t>ugovanja prema Gradu Križevcima.</w:t>
      </w:r>
    </w:p>
    <w:p w:rsidR="00F04E55" w:rsidRPr="00A15B80" w:rsidRDefault="00F04E55" w:rsidP="009976B0">
      <w:pPr>
        <w:spacing w:before="100" w:beforeAutospacing="1"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 xml:space="preserve">Ponuditelj može dostaviti ponudu samo za jednu kućicu. </w:t>
      </w:r>
    </w:p>
    <w:p w:rsidR="00A31450" w:rsidRPr="00A15B80" w:rsidRDefault="004607EC" w:rsidP="00A3145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X</w:t>
      </w:r>
      <w:r w:rsidR="00A31450" w:rsidRPr="00A15B80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.</w:t>
      </w:r>
    </w:p>
    <w:p w:rsidR="00F04E55" w:rsidRPr="00A15B80" w:rsidRDefault="00F04E55" w:rsidP="00A314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Ponude se upućuju na adresu Grad Križevci, Ulica Ivana </w:t>
      </w:r>
      <w:proofErr w:type="spellStart"/>
      <w:r w:rsidRPr="00A15B80">
        <w:rPr>
          <w:rFonts w:ascii="Arial" w:eastAsia="Times New Roman" w:hAnsi="Arial" w:cs="Arial"/>
          <w:sz w:val="24"/>
          <w:szCs w:val="24"/>
          <w:lang w:eastAsia="hr-HR"/>
        </w:rPr>
        <w:t>ZakmardijaDijankovečkog</w:t>
      </w:r>
      <w:proofErr w:type="spellEnd"/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12, u pisanom obliku u zatvorenoj omotnici,  s naznakom za „Javni </w:t>
      </w:r>
      <w:r w:rsidR="00A31450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natječaj 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za </w:t>
      </w:r>
      <w:r w:rsidR="00A31450"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zakup kućica </w:t>
      </w:r>
      <w:r w:rsidR="00C017B5">
        <w:rPr>
          <w:rFonts w:ascii="Arial" w:eastAsia="Times New Roman" w:hAnsi="Arial" w:cs="Arial"/>
          <w:sz w:val="24"/>
          <w:szCs w:val="24"/>
          <w:lang w:eastAsia="hr-HR"/>
        </w:rPr>
        <w:t>u vrijeme održavanja Adventa u Križevcima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– ne otvaraj</w:t>
      </w:r>
      <w:r w:rsidR="00C017B5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i adresom ponuditelja s druge strane omotnice.</w:t>
      </w:r>
    </w:p>
    <w:p w:rsidR="001B2FDF" w:rsidRPr="00A15B80" w:rsidRDefault="004607EC" w:rsidP="001B2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XI</w:t>
      </w:r>
      <w:r w:rsidR="001B2FDF" w:rsidRP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04E55" w:rsidRPr="00A15B80" w:rsidRDefault="004607EC" w:rsidP="001B2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Rok za dostavu ponuda je od 21.11 do 29.11.</w:t>
      </w:r>
      <w:r w:rsidR="00F04E55" w:rsidRPr="00A15B80">
        <w:rPr>
          <w:rFonts w:ascii="Arial" w:eastAsia="Times New Roman" w:hAnsi="Arial" w:cs="Arial"/>
          <w:bCs/>
          <w:sz w:val="24"/>
          <w:szCs w:val="24"/>
          <w:lang w:eastAsia="hr-HR"/>
        </w:rPr>
        <w:t>201</w:t>
      </w:r>
      <w:r w:rsidR="004F0B12" w:rsidRPr="00A15B80">
        <w:rPr>
          <w:rFonts w:ascii="Arial" w:eastAsia="Times New Roman" w:hAnsi="Arial" w:cs="Arial"/>
          <w:bCs/>
          <w:sz w:val="24"/>
          <w:szCs w:val="24"/>
          <w:lang w:eastAsia="hr-HR"/>
        </w:rPr>
        <w:t>8</w:t>
      </w:r>
      <w:r w:rsidR="00F04E55" w:rsidRPr="00A15B80">
        <w:rPr>
          <w:rFonts w:ascii="Arial" w:eastAsia="Times New Roman" w:hAnsi="Arial" w:cs="Arial"/>
          <w:bCs/>
          <w:sz w:val="24"/>
          <w:szCs w:val="24"/>
          <w:lang w:eastAsia="hr-HR"/>
        </w:rPr>
        <w:t>. godine</w:t>
      </w:r>
      <w:r w:rsidR="001B2FDF" w:rsidRPr="00A15B8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F04E55" w:rsidRPr="00A15B80" w:rsidRDefault="00F04E55" w:rsidP="00F04E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>Nepotpune i nepravovremene ponude neće se razmatrati.</w:t>
      </w:r>
    </w:p>
    <w:p w:rsidR="00B9681D" w:rsidRDefault="00B9681D" w:rsidP="00F04E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85E7D" w:rsidRDefault="00185E7D" w:rsidP="00B968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B9681D" w:rsidRPr="00A15B80" w:rsidRDefault="004607EC" w:rsidP="00B968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XII</w:t>
      </w:r>
      <w:r w:rsidR="00B9681D" w:rsidRPr="00A15B8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04E55" w:rsidRDefault="00F04E55" w:rsidP="004A47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S odabranim ponuditeljem sklopit će se Ugovor o zakupu </w:t>
      </w:r>
      <w:r w:rsidR="00053B65">
        <w:rPr>
          <w:rFonts w:ascii="Arial" w:eastAsia="Times New Roman" w:hAnsi="Arial" w:cs="Arial"/>
          <w:sz w:val="24"/>
          <w:szCs w:val="24"/>
          <w:lang w:eastAsia="hr-HR"/>
        </w:rPr>
        <w:t>adventske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 xml:space="preserve"> kućice. Ukoliko odabrani najpovoljniji ponuditelj odustane od sklapanja ugovora, ponuditi će se sklapanje ugovora slijedećem rangiranom ponuditelju.</w:t>
      </w:r>
    </w:p>
    <w:p w:rsidR="00CF18F4" w:rsidRDefault="00CF18F4" w:rsidP="00E55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slučaju odustajanja nakon sklapanja ugovora ili nepridržavanja stavki ugovora Grad ima pravo ponuditi kućicu </w:t>
      </w:r>
      <w:r w:rsidRPr="00A15B80">
        <w:rPr>
          <w:rFonts w:ascii="Arial" w:eastAsia="Times New Roman" w:hAnsi="Arial" w:cs="Arial"/>
          <w:sz w:val="24"/>
          <w:szCs w:val="24"/>
          <w:lang w:eastAsia="hr-HR"/>
        </w:rPr>
        <w:t>slijedećem rangiranom ponuditelju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uz zadržavanje ponuđene cijene od prvobitnog ponuditelja.</w:t>
      </w:r>
    </w:p>
    <w:p w:rsidR="00CF18F4" w:rsidRDefault="00CF18F4" w:rsidP="00E5532A">
      <w:pPr>
        <w:jc w:val="both"/>
        <w:rPr>
          <w:rFonts w:ascii="Arial" w:hAnsi="Arial" w:cs="Arial"/>
          <w:sz w:val="24"/>
          <w:szCs w:val="24"/>
        </w:rPr>
      </w:pPr>
    </w:p>
    <w:p w:rsidR="00E5532A" w:rsidRDefault="00E5532A" w:rsidP="00E5532A">
      <w:pPr>
        <w:jc w:val="both"/>
        <w:rPr>
          <w:rFonts w:ascii="Arial" w:hAnsi="Arial" w:cs="Arial"/>
          <w:sz w:val="24"/>
          <w:szCs w:val="24"/>
        </w:rPr>
      </w:pPr>
      <w:r w:rsidRPr="00A15B80">
        <w:rPr>
          <w:rFonts w:ascii="Arial" w:hAnsi="Arial" w:cs="Arial"/>
          <w:sz w:val="24"/>
          <w:szCs w:val="24"/>
        </w:rPr>
        <w:t>Sve informacije u vezi ovog Natječaja, mogu se dobiti u Upravnom odjelu</w:t>
      </w:r>
      <w:r w:rsidR="004F0B12" w:rsidRPr="00A15B80">
        <w:rPr>
          <w:rFonts w:ascii="Arial" w:hAnsi="Arial" w:cs="Arial"/>
          <w:sz w:val="24"/>
          <w:szCs w:val="24"/>
        </w:rPr>
        <w:t xml:space="preserve"> za pravne i opće poslove, </w:t>
      </w:r>
      <w:r w:rsidRPr="00A15B80">
        <w:rPr>
          <w:rFonts w:ascii="Arial" w:hAnsi="Arial" w:cs="Arial"/>
          <w:sz w:val="24"/>
          <w:szCs w:val="24"/>
        </w:rPr>
        <w:t xml:space="preserve">soba broj </w:t>
      </w:r>
      <w:r w:rsidR="004F0B12" w:rsidRPr="00A15B80">
        <w:rPr>
          <w:rFonts w:ascii="Arial" w:hAnsi="Arial" w:cs="Arial"/>
          <w:sz w:val="24"/>
          <w:szCs w:val="24"/>
        </w:rPr>
        <w:t>9</w:t>
      </w:r>
      <w:r w:rsidRPr="00A15B80">
        <w:rPr>
          <w:rFonts w:ascii="Arial" w:hAnsi="Arial" w:cs="Arial"/>
          <w:sz w:val="24"/>
          <w:szCs w:val="24"/>
        </w:rPr>
        <w:t xml:space="preserve"> te </w:t>
      </w:r>
      <w:r w:rsidRPr="00A15B80">
        <w:rPr>
          <w:rFonts w:ascii="Arial" w:hAnsi="Arial" w:cs="Arial"/>
          <w:vanish/>
          <w:sz w:val="24"/>
          <w:szCs w:val="24"/>
        </w:rPr>
        <w:t xml:space="preserve">Ova email adresa je zaštićena od spam robota, nije vidljiva ako ste isključili Javascript </w:t>
      </w:r>
      <w:r w:rsidRPr="00A15B80">
        <w:rPr>
          <w:rFonts w:ascii="Arial" w:hAnsi="Arial" w:cs="Arial"/>
          <w:sz w:val="24"/>
          <w:szCs w:val="24"/>
        </w:rPr>
        <w:t>na telefon 048/628-93</w:t>
      </w:r>
      <w:r w:rsidR="004F0B12" w:rsidRPr="00A15B80">
        <w:rPr>
          <w:rFonts w:ascii="Arial" w:hAnsi="Arial" w:cs="Arial"/>
          <w:sz w:val="24"/>
          <w:szCs w:val="24"/>
        </w:rPr>
        <w:t>2</w:t>
      </w:r>
      <w:r w:rsidRPr="00A15B80">
        <w:rPr>
          <w:rFonts w:ascii="Arial" w:hAnsi="Arial" w:cs="Arial"/>
          <w:sz w:val="24"/>
          <w:szCs w:val="24"/>
        </w:rPr>
        <w:t>.</w:t>
      </w:r>
    </w:p>
    <w:p w:rsidR="00CF18F4" w:rsidRPr="00A15B80" w:rsidRDefault="00CF18F4" w:rsidP="00E5532A">
      <w:pPr>
        <w:jc w:val="both"/>
        <w:rPr>
          <w:rFonts w:ascii="Arial" w:hAnsi="Arial" w:cs="Arial"/>
          <w:sz w:val="24"/>
          <w:szCs w:val="24"/>
        </w:rPr>
      </w:pPr>
    </w:p>
    <w:p w:rsidR="00E5532A" w:rsidRPr="00A15B80" w:rsidRDefault="00E5532A" w:rsidP="00EE7E77">
      <w:pPr>
        <w:rPr>
          <w:rFonts w:ascii="Arial" w:hAnsi="Arial" w:cs="Arial"/>
          <w:sz w:val="24"/>
          <w:szCs w:val="24"/>
        </w:rPr>
      </w:pPr>
      <w:r w:rsidRPr="00A15B80">
        <w:rPr>
          <w:rFonts w:ascii="Arial" w:hAnsi="Arial" w:cs="Arial"/>
          <w:sz w:val="24"/>
          <w:szCs w:val="24"/>
        </w:rPr>
        <w:t xml:space="preserve">Grad ima pravo poništenja Javnog </w:t>
      </w:r>
      <w:r w:rsidR="00084235">
        <w:rPr>
          <w:rFonts w:ascii="Arial" w:hAnsi="Arial" w:cs="Arial"/>
          <w:sz w:val="24"/>
          <w:szCs w:val="24"/>
        </w:rPr>
        <w:t>natječaja</w:t>
      </w:r>
      <w:r w:rsidRPr="00A15B80">
        <w:rPr>
          <w:rFonts w:ascii="Arial" w:hAnsi="Arial" w:cs="Arial"/>
          <w:sz w:val="24"/>
          <w:szCs w:val="24"/>
        </w:rPr>
        <w:t xml:space="preserve"> ili djelomičnog poništenja pojedine točke istog, bez bilo kakve odgovornosti prema ponuditeljima i bez obveze pojašnjenja svoje odluke. </w:t>
      </w:r>
    </w:p>
    <w:p w:rsidR="00E5532A" w:rsidRPr="00A15B80" w:rsidRDefault="00E5532A" w:rsidP="00E5532A">
      <w:pPr>
        <w:jc w:val="both"/>
        <w:rPr>
          <w:rFonts w:ascii="Arial" w:hAnsi="Arial" w:cs="Arial"/>
          <w:sz w:val="24"/>
          <w:szCs w:val="24"/>
        </w:rPr>
      </w:pPr>
    </w:p>
    <w:p w:rsidR="00F04E55" w:rsidRPr="00A15B80" w:rsidRDefault="00F04E55" w:rsidP="00F04E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4E55" w:rsidRPr="00A15B80" w:rsidRDefault="00F04E55" w:rsidP="00947EB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GRADONAČELNIK</w:t>
      </w:r>
    </w:p>
    <w:p w:rsidR="00F04E55" w:rsidRPr="00A15B80" w:rsidRDefault="00F04E55" w:rsidP="00947EB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    </w:t>
      </w:r>
      <w:r w:rsidR="00947EBF"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              </w:t>
      </w:r>
      <w:r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</w:t>
      </w:r>
      <w:r w:rsidR="00947EBF"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Mario </w:t>
      </w:r>
      <w:r w:rsidRPr="00A15B8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Rajn </w:t>
      </w:r>
    </w:p>
    <w:p w:rsidR="00F04E55" w:rsidRPr="00A15B80" w:rsidRDefault="00F04E55" w:rsidP="00947EB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88381"/>
          <w:sz w:val="24"/>
          <w:szCs w:val="24"/>
          <w:lang w:eastAsia="hr-HR"/>
        </w:rPr>
      </w:pPr>
      <w:r w:rsidRPr="00A15B80">
        <w:rPr>
          <w:rFonts w:ascii="Arial" w:eastAsia="Times New Roman" w:hAnsi="Arial" w:cs="Arial"/>
          <w:color w:val="888381"/>
          <w:sz w:val="24"/>
          <w:szCs w:val="24"/>
          <w:lang w:eastAsia="hr-HR"/>
        </w:rPr>
        <w:t> </w:t>
      </w:r>
    </w:p>
    <w:p w:rsidR="008451DE" w:rsidRPr="00A15B80" w:rsidRDefault="008451DE">
      <w:pPr>
        <w:rPr>
          <w:rFonts w:ascii="Arial" w:hAnsi="Arial" w:cs="Arial"/>
          <w:sz w:val="24"/>
          <w:szCs w:val="24"/>
        </w:rPr>
      </w:pPr>
    </w:p>
    <w:sectPr w:rsidR="008451DE" w:rsidRPr="00A15B80" w:rsidSect="00AE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83B"/>
    <w:multiLevelType w:val="hybridMultilevel"/>
    <w:tmpl w:val="F544D49E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0F">
      <w:start w:val="1"/>
      <w:numFmt w:val="decimal"/>
      <w:lvlText w:val="%2."/>
      <w:lvlJc w:val="left"/>
      <w:pPr>
        <w:ind w:left="99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3794452"/>
    <w:multiLevelType w:val="multilevel"/>
    <w:tmpl w:val="7A2E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069EB"/>
    <w:multiLevelType w:val="hybridMultilevel"/>
    <w:tmpl w:val="F544D4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06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E20D8"/>
    <w:multiLevelType w:val="hybridMultilevel"/>
    <w:tmpl w:val="3CA28748"/>
    <w:lvl w:ilvl="0" w:tplc="E056CFB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525991"/>
    <w:multiLevelType w:val="multilevel"/>
    <w:tmpl w:val="CCD8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02EBA"/>
    <w:multiLevelType w:val="multilevel"/>
    <w:tmpl w:val="70DAEAA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&amp;quot" w:eastAsia="Times New Roman" w:hAnsi="&amp;quo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E475C18"/>
    <w:multiLevelType w:val="multilevel"/>
    <w:tmpl w:val="A03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B1113"/>
    <w:multiLevelType w:val="multilevel"/>
    <w:tmpl w:val="5DFC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F775F"/>
    <w:multiLevelType w:val="multilevel"/>
    <w:tmpl w:val="9B0A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C4CA0"/>
    <w:multiLevelType w:val="multilevel"/>
    <w:tmpl w:val="B6A691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82FDC"/>
    <w:multiLevelType w:val="hybridMultilevel"/>
    <w:tmpl w:val="7D78C9E8"/>
    <w:lvl w:ilvl="0" w:tplc="39C0C5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C09D4"/>
    <w:multiLevelType w:val="multilevel"/>
    <w:tmpl w:val="89BA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D664E"/>
    <w:multiLevelType w:val="hybridMultilevel"/>
    <w:tmpl w:val="B75E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E55"/>
    <w:rsid w:val="00001536"/>
    <w:rsid w:val="00053B65"/>
    <w:rsid w:val="000831D5"/>
    <w:rsid w:val="00084235"/>
    <w:rsid w:val="000C630D"/>
    <w:rsid w:val="000D705B"/>
    <w:rsid w:val="000F5E04"/>
    <w:rsid w:val="00127244"/>
    <w:rsid w:val="00160C4F"/>
    <w:rsid w:val="00185E7D"/>
    <w:rsid w:val="00187314"/>
    <w:rsid w:val="00195347"/>
    <w:rsid w:val="001A596A"/>
    <w:rsid w:val="001A5B3C"/>
    <w:rsid w:val="001B2FDF"/>
    <w:rsid w:val="001B4DA0"/>
    <w:rsid w:val="001F18F8"/>
    <w:rsid w:val="001F6DA3"/>
    <w:rsid w:val="00221E03"/>
    <w:rsid w:val="00280B21"/>
    <w:rsid w:val="002B59B9"/>
    <w:rsid w:val="002E12E1"/>
    <w:rsid w:val="003038BA"/>
    <w:rsid w:val="003124AA"/>
    <w:rsid w:val="00345554"/>
    <w:rsid w:val="00376521"/>
    <w:rsid w:val="003D7F92"/>
    <w:rsid w:val="00411288"/>
    <w:rsid w:val="004607EC"/>
    <w:rsid w:val="004A47A4"/>
    <w:rsid w:val="004B3299"/>
    <w:rsid w:val="004C2C45"/>
    <w:rsid w:val="004F0B12"/>
    <w:rsid w:val="004F13B4"/>
    <w:rsid w:val="004F3CC2"/>
    <w:rsid w:val="00531003"/>
    <w:rsid w:val="005365AA"/>
    <w:rsid w:val="00540B29"/>
    <w:rsid w:val="00551917"/>
    <w:rsid w:val="006018EE"/>
    <w:rsid w:val="00612F44"/>
    <w:rsid w:val="00635604"/>
    <w:rsid w:val="0064198A"/>
    <w:rsid w:val="0064688C"/>
    <w:rsid w:val="0067098B"/>
    <w:rsid w:val="006D6001"/>
    <w:rsid w:val="006E5F8E"/>
    <w:rsid w:val="006E74E0"/>
    <w:rsid w:val="007042BF"/>
    <w:rsid w:val="0074629F"/>
    <w:rsid w:val="00793EAF"/>
    <w:rsid w:val="007A5E0F"/>
    <w:rsid w:val="007D6454"/>
    <w:rsid w:val="00803DC5"/>
    <w:rsid w:val="0083340D"/>
    <w:rsid w:val="008451DE"/>
    <w:rsid w:val="0088534D"/>
    <w:rsid w:val="008A3F6C"/>
    <w:rsid w:val="008A4D62"/>
    <w:rsid w:val="008B62F2"/>
    <w:rsid w:val="008C2E66"/>
    <w:rsid w:val="00910518"/>
    <w:rsid w:val="0091283B"/>
    <w:rsid w:val="00930A0E"/>
    <w:rsid w:val="00933CCE"/>
    <w:rsid w:val="00947EBF"/>
    <w:rsid w:val="009976B0"/>
    <w:rsid w:val="009F5C20"/>
    <w:rsid w:val="00A15B80"/>
    <w:rsid w:val="00A31450"/>
    <w:rsid w:val="00A44758"/>
    <w:rsid w:val="00AC185E"/>
    <w:rsid w:val="00AE144C"/>
    <w:rsid w:val="00AE58A7"/>
    <w:rsid w:val="00B170FC"/>
    <w:rsid w:val="00B32220"/>
    <w:rsid w:val="00B736CF"/>
    <w:rsid w:val="00B9681D"/>
    <w:rsid w:val="00C017B5"/>
    <w:rsid w:val="00C87BBE"/>
    <w:rsid w:val="00CA6F2D"/>
    <w:rsid w:val="00CD2A8C"/>
    <w:rsid w:val="00CF18F4"/>
    <w:rsid w:val="00D060FF"/>
    <w:rsid w:val="00D34D35"/>
    <w:rsid w:val="00D377CA"/>
    <w:rsid w:val="00D567E3"/>
    <w:rsid w:val="00D613CB"/>
    <w:rsid w:val="00D72027"/>
    <w:rsid w:val="00D764E8"/>
    <w:rsid w:val="00D773DB"/>
    <w:rsid w:val="00DC3DFC"/>
    <w:rsid w:val="00DD6221"/>
    <w:rsid w:val="00E437C9"/>
    <w:rsid w:val="00E5532A"/>
    <w:rsid w:val="00E61BBA"/>
    <w:rsid w:val="00E7681F"/>
    <w:rsid w:val="00EA67B5"/>
    <w:rsid w:val="00EC58AD"/>
    <w:rsid w:val="00EE7E77"/>
    <w:rsid w:val="00F04E55"/>
    <w:rsid w:val="00F62BDF"/>
    <w:rsid w:val="00FB65D4"/>
    <w:rsid w:val="00FE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4C"/>
  </w:style>
  <w:style w:type="paragraph" w:styleId="Naslov1">
    <w:name w:val="heading 1"/>
    <w:basedOn w:val="Normal"/>
    <w:next w:val="Normal"/>
    <w:link w:val="Naslov1Char"/>
    <w:uiPriority w:val="9"/>
    <w:qFormat/>
    <w:rsid w:val="00FB6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F0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04E5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0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E55"/>
    <w:rPr>
      <w:b/>
      <w:bCs/>
    </w:rPr>
  </w:style>
  <w:style w:type="character" w:styleId="Istaknuto">
    <w:name w:val="Emphasis"/>
    <w:basedOn w:val="Zadanifontodlomka"/>
    <w:uiPriority w:val="20"/>
    <w:qFormat/>
    <w:rsid w:val="00F04E55"/>
    <w:rPr>
      <w:i/>
      <w:iCs/>
    </w:rPr>
  </w:style>
  <w:style w:type="paragraph" w:styleId="Odlomakpopisa">
    <w:name w:val="List Paragraph"/>
    <w:basedOn w:val="Normal"/>
    <w:uiPriority w:val="34"/>
    <w:qFormat/>
    <w:rsid w:val="00F04E5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B65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FB6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CD2A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2A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2A8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2A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2A8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1C43-97FD-409F-935E-B93E771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Marković</dc:creator>
  <cp:lastModifiedBy>sandra.vuketic</cp:lastModifiedBy>
  <cp:revision>5</cp:revision>
  <cp:lastPrinted>2018-11-08T10:27:00Z</cp:lastPrinted>
  <dcterms:created xsi:type="dcterms:W3CDTF">2018-11-21T11:31:00Z</dcterms:created>
  <dcterms:modified xsi:type="dcterms:W3CDTF">2018-11-21T11:36:00Z</dcterms:modified>
</cp:coreProperties>
</file>