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C9" w:rsidRDefault="00CF36C9" w:rsidP="00CF36C9">
      <w:pPr>
        <w:jc w:val="both"/>
      </w:pPr>
      <w:r>
        <w:t xml:space="preserve">          Na temelju članka 15. stavka 4. Zakona o komunalnom gospodarstvu ("Narodne novine" broj 36/95, 70/97, 128/99, 57/00, 129/00, 59/01, 26/03 - pročišćeni tekst, 82/04, 110/04, 178/04, 38/09, 79/09, 153/09, 49/11, 84/11, 90/11. i 144/12, 94/13, 153/13, 147/14 i 36/15 ),  članka 13. Odluke o komunalnim djelatnostima na području Grada Križevaca ("Službeni vjesnik Grada Križevaca", broj 7/10), i članka 18. Statuta Grada Križevaca ("Službeni vjesnik Gr</w:t>
      </w:r>
      <w:r w:rsidR="007D39E4">
        <w:t>ada Križevaca", broj 4/09, 1/13.</w:t>
      </w:r>
      <w:r>
        <w:t xml:space="preserve"> i 1/16)</w:t>
      </w:r>
      <w:r w:rsidR="007D39E4">
        <w:t>,</w:t>
      </w:r>
      <w:r>
        <w:t xml:space="preserve"> Gradsko vijeć</w:t>
      </w:r>
      <w:r w:rsidR="007D39E4">
        <w:t xml:space="preserve">e Grada Križevaca na 6. </w:t>
      </w:r>
      <w:r>
        <w:t>sjednici održanoj</w:t>
      </w:r>
      <w:r w:rsidR="007D39E4">
        <w:t xml:space="preserve"> 20. </w:t>
      </w:r>
      <w:r>
        <w:t xml:space="preserve"> prosinca 2017. donijelo je</w:t>
      </w:r>
    </w:p>
    <w:p w:rsidR="00CF36C9" w:rsidRDefault="00CF36C9" w:rsidP="00CF36C9">
      <w:pPr>
        <w:jc w:val="both"/>
      </w:pPr>
    </w:p>
    <w:p w:rsidR="00CF36C9" w:rsidRDefault="00CF36C9" w:rsidP="00CF36C9">
      <w:pPr>
        <w:jc w:val="center"/>
        <w:rPr>
          <w:b/>
          <w:bCs/>
        </w:rPr>
      </w:pPr>
      <w:r>
        <w:rPr>
          <w:b/>
          <w:bCs/>
        </w:rPr>
        <w:t>O D L U K U</w:t>
      </w:r>
      <w:r>
        <w:rPr>
          <w:b/>
          <w:bCs/>
        </w:rPr>
        <w:br/>
        <w:t>o odabiru najpovoljnijeg ponuditelja kojem će se povjeriti obavljanje komunalnih poslova za komunalnu djelatnost-održavanje nerazvrstanih asfaltnih cesta na području Grada Križevaca</w:t>
      </w:r>
    </w:p>
    <w:p w:rsidR="00CF36C9" w:rsidRDefault="00CF36C9" w:rsidP="00CF36C9">
      <w:pPr>
        <w:jc w:val="center"/>
        <w:rPr>
          <w:b/>
          <w:bCs/>
        </w:rPr>
      </w:pPr>
    </w:p>
    <w:p w:rsidR="00CF36C9" w:rsidRDefault="00CF36C9" w:rsidP="00CF36C9">
      <w:pPr>
        <w:jc w:val="center"/>
        <w:rPr>
          <w:b/>
        </w:rPr>
      </w:pPr>
      <w:r>
        <w:rPr>
          <w:b/>
        </w:rPr>
        <w:t xml:space="preserve">I. </w:t>
      </w:r>
    </w:p>
    <w:p w:rsidR="00CF36C9" w:rsidRDefault="00CF36C9" w:rsidP="00CF36C9">
      <w:pPr>
        <w:jc w:val="center"/>
      </w:pPr>
    </w:p>
    <w:p w:rsidR="00CF36C9" w:rsidRDefault="00CF36C9" w:rsidP="00CF36C9">
      <w:pPr>
        <w:jc w:val="both"/>
      </w:pPr>
      <w:r>
        <w:t xml:space="preserve">            Gradsko vijeće Grada Križevaca, a po provedenom Javnom natječaju o povjeravanju komunalnih poslova za komunalnu djelatnost-održavanje nerazvrstanih asfaltnih  cesta na području Grada Križevaca, objavljenog u "Podravskom listu" od 30.10.2017. godine, oglasnoj ploči Grada Križevaca i web stranici Grada Križevaca, kao najpovoljnijeg ponuditelja, </w:t>
      </w:r>
      <w:r>
        <w:rPr>
          <w:b/>
          <w:bCs/>
        </w:rPr>
        <w:t>odabire</w:t>
      </w:r>
      <w:r>
        <w:t xml:space="preserve"> </w:t>
      </w:r>
      <w:r>
        <w:rPr>
          <w:b/>
          <w:bCs/>
        </w:rPr>
        <w:t xml:space="preserve">PODUZEĆE ZA CESTE d.o.o., Bjelovar, Bilogorska  43, </w:t>
      </w:r>
      <w:r>
        <w:rPr>
          <w:bCs/>
        </w:rPr>
        <w:t>jer je ponudilo najnižu</w:t>
      </w:r>
      <w:r>
        <w:rPr>
          <w:b/>
          <w:bCs/>
        </w:rPr>
        <w:t xml:space="preserve"> </w:t>
      </w:r>
      <w:r>
        <w:rPr>
          <w:bCs/>
        </w:rPr>
        <w:t>cijenu,</w:t>
      </w:r>
      <w:r>
        <w:rPr>
          <w:b/>
          <w:bCs/>
        </w:rPr>
        <w:t xml:space="preserve"> </w:t>
      </w:r>
      <w:r>
        <w:t>za komunalnu djelatnost-održavanje nerazvrstanih asfaltnih cesta na području Grada Križevaca.</w:t>
      </w:r>
    </w:p>
    <w:p w:rsidR="00CF36C9" w:rsidRDefault="00CF36C9" w:rsidP="00CF36C9">
      <w:pPr>
        <w:jc w:val="both"/>
      </w:pPr>
    </w:p>
    <w:p w:rsidR="00CF36C9" w:rsidRDefault="00CF36C9" w:rsidP="00CF36C9">
      <w:pPr>
        <w:jc w:val="center"/>
        <w:rPr>
          <w:b/>
        </w:rPr>
      </w:pPr>
      <w:r>
        <w:rPr>
          <w:b/>
        </w:rPr>
        <w:t xml:space="preserve">II. </w:t>
      </w:r>
    </w:p>
    <w:p w:rsidR="00CF36C9" w:rsidRDefault="00CF36C9" w:rsidP="00CF36C9">
      <w:pPr>
        <w:jc w:val="center"/>
      </w:pPr>
    </w:p>
    <w:p w:rsidR="00CF36C9" w:rsidRDefault="00CF36C9" w:rsidP="00CF36C9">
      <w:pPr>
        <w:jc w:val="both"/>
      </w:pPr>
      <w:r>
        <w:t xml:space="preserve">            S odabranim ponuditeljem gradonačelnik Grada Križevaca sklopiti će Ugovor o povjeravanju komunalnih poslova za komunalnu djelatnost-održavanje nerazvrstanih asfaltnih  cesta na području Grada Križevaca na </w:t>
      </w:r>
      <w:r>
        <w:rPr>
          <w:b/>
        </w:rPr>
        <w:t>dvije godine.</w:t>
      </w:r>
    </w:p>
    <w:p w:rsidR="00CF36C9" w:rsidRDefault="00CF36C9" w:rsidP="00CF36C9">
      <w:pPr>
        <w:jc w:val="both"/>
      </w:pPr>
    </w:p>
    <w:p w:rsidR="00CF36C9" w:rsidRDefault="00CF36C9" w:rsidP="00CF36C9">
      <w:pPr>
        <w:jc w:val="center"/>
        <w:rPr>
          <w:b/>
        </w:rPr>
      </w:pPr>
      <w:r>
        <w:rPr>
          <w:b/>
        </w:rPr>
        <w:t>III.</w:t>
      </w:r>
    </w:p>
    <w:p w:rsidR="00CF36C9" w:rsidRDefault="00CF36C9" w:rsidP="00CF36C9">
      <w:pPr>
        <w:jc w:val="center"/>
      </w:pPr>
    </w:p>
    <w:p w:rsidR="00CF36C9" w:rsidRDefault="00CF36C9" w:rsidP="00CF36C9">
      <w:pPr>
        <w:jc w:val="both"/>
      </w:pPr>
      <w:r>
        <w:t>            Ova Odluka stupa na snagu osmog dana od dana objave u "Službenom vjesniku Grada Križevaca".</w:t>
      </w:r>
    </w:p>
    <w:p w:rsidR="00CF36C9" w:rsidRDefault="00CF36C9" w:rsidP="00CF36C9">
      <w:pPr>
        <w:jc w:val="center"/>
      </w:pPr>
    </w:p>
    <w:p w:rsidR="00CF36C9" w:rsidRDefault="00CF36C9" w:rsidP="00CF36C9">
      <w:pPr>
        <w:jc w:val="both"/>
      </w:pPr>
    </w:p>
    <w:p w:rsidR="00CF36C9" w:rsidRDefault="00CF36C9" w:rsidP="00CF36C9">
      <w:pPr>
        <w:jc w:val="center"/>
      </w:pPr>
      <w:r>
        <w:t>GRADSKO VIJEĆE GRADA KRIŽEVACA</w:t>
      </w:r>
    </w:p>
    <w:p w:rsidR="00CF36C9" w:rsidRDefault="00CF36C9" w:rsidP="00CF36C9">
      <w:pPr>
        <w:jc w:val="center"/>
      </w:pPr>
    </w:p>
    <w:p w:rsidR="00CF36C9" w:rsidRDefault="00CF36C9" w:rsidP="00CF36C9">
      <w:pPr>
        <w:jc w:val="both"/>
      </w:pPr>
      <w:r>
        <w:t>KLASA: 340-01/17-01/18</w:t>
      </w:r>
    </w:p>
    <w:p w:rsidR="00CF36C9" w:rsidRDefault="00CF36C9" w:rsidP="00CF36C9">
      <w:pPr>
        <w:jc w:val="both"/>
      </w:pPr>
      <w:r>
        <w:t>URBROJ: 2137/02-02/4-17-7</w:t>
      </w:r>
    </w:p>
    <w:p w:rsidR="00CF36C9" w:rsidRDefault="00CF36C9" w:rsidP="00CF36C9">
      <w:pPr>
        <w:jc w:val="both"/>
      </w:pPr>
      <w:r>
        <w:t>Križevci,</w:t>
      </w:r>
      <w:r w:rsidR="007D39E4">
        <w:t xml:space="preserve"> 20</w:t>
      </w:r>
      <w:r>
        <w:t>. prosin</w:t>
      </w:r>
      <w:r w:rsidR="007D39E4">
        <w:t>ca</w:t>
      </w:r>
      <w:r>
        <w:t xml:space="preserve"> 2017.</w:t>
      </w:r>
    </w:p>
    <w:p w:rsidR="00CF36C9" w:rsidRDefault="00CF36C9" w:rsidP="00CF36C9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  PREDSJEDNIK</w:t>
      </w:r>
    </w:p>
    <w:p w:rsidR="00CF36C9" w:rsidRDefault="007D39E4" w:rsidP="007D39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Marko Katanović </w:t>
      </w:r>
    </w:p>
    <w:p w:rsidR="007D39E4" w:rsidRDefault="007D39E4" w:rsidP="007D39E4">
      <w:pPr>
        <w:jc w:val="both"/>
      </w:pPr>
    </w:p>
    <w:p w:rsidR="007D39E4" w:rsidRDefault="007D39E4" w:rsidP="007D39E4">
      <w:pPr>
        <w:jc w:val="both"/>
      </w:pPr>
    </w:p>
    <w:p w:rsidR="007D39E4" w:rsidRDefault="007D39E4" w:rsidP="007D39E4">
      <w:pPr>
        <w:jc w:val="both"/>
      </w:pPr>
    </w:p>
    <w:p w:rsidR="007D39E4" w:rsidRDefault="007D39E4" w:rsidP="007D39E4">
      <w:pPr>
        <w:jc w:val="both"/>
      </w:pPr>
    </w:p>
    <w:p w:rsidR="007D39E4" w:rsidRDefault="007D39E4" w:rsidP="007D39E4">
      <w:pPr>
        <w:jc w:val="both"/>
      </w:pPr>
    </w:p>
    <w:p w:rsidR="007D39E4" w:rsidRDefault="007D39E4" w:rsidP="007D39E4">
      <w:pPr>
        <w:jc w:val="both"/>
      </w:pPr>
    </w:p>
    <w:p w:rsidR="006F36A2" w:rsidRDefault="006F36A2" w:rsidP="006F36A2">
      <w:pPr>
        <w:jc w:val="both"/>
      </w:pPr>
      <w:r>
        <w:t xml:space="preserve">          Na temelju članka 15. stavka 4. Zakona o komunalnom gospodarstvu ("Narodne novine" broj 36/95, 70/97, 128/99, 57/00, 129/00, 59/01, 26/03 - pročišćeni tekst, 82/04, 110/04, 178/04, 38/09, 79/09, 153/09, 49/11, 84/11, 90/11. i 144/12, 94/13, 153/13, 147/14 i 36/15 ),  članka 13. Odluke o komunalnim djelatnostima na području Grada Križevaca ("Službeni vjesnik Grada Križevaca", broj 7/10), i članka 18. Statuta Grada Križevaca ("Službeni vjesnik Gr</w:t>
      </w:r>
      <w:r w:rsidR="007D39E4">
        <w:t>ada Križevaca", broj 4/09, 1/13.</w:t>
      </w:r>
      <w:r>
        <w:t xml:space="preserve"> i 1/16) Gradsk</w:t>
      </w:r>
      <w:r w:rsidR="007D39E4">
        <w:t xml:space="preserve">o vijeće Grada Križevaca na 6. </w:t>
      </w:r>
      <w:r>
        <w:t>sjednici održanoj</w:t>
      </w:r>
      <w:r w:rsidR="007D39E4">
        <w:t xml:space="preserve"> 20. </w:t>
      </w:r>
      <w:r>
        <w:t xml:space="preserve"> prosinca 2017. donijelo je</w:t>
      </w:r>
    </w:p>
    <w:p w:rsidR="006F36A2" w:rsidRDefault="006F36A2" w:rsidP="006F36A2">
      <w:pPr>
        <w:jc w:val="both"/>
      </w:pPr>
    </w:p>
    <w:p w:rsidR="006F36A2" w:rsidRDefault="006F36A2" w:rsidP="006F36A2">
      <w:pPr>
        <w:jc w:val="center"/>
        <w:rPr>
          <w:b/>
          <w:bCs/>
        </w:rPr>
      </w:pPr>
      <w:r>
        <w:rPr>
          <w:b/>
          <w:bCs/>
        </w:rPr>
        <w:t>O D L U K U</w:t>
      </w:r>
      <w:r>
        <w:rPr>
          <w:b/>
          <w:bCs/>
        </w:rPr>
        <w:br/>
        <w:t>o odabiru najpovoljnijeg ponuditelja kojem će se povjeriti obavljanje komunalnih poslova za komunalnu djelatnost-održavanje nerazvrstanih makadamskih cesta na području Grada Križevaca</w:t>
      </w:r>
    </w:p>
    <w:p w:rsidR="006F36A2" w:rsidRDefault="006F36A2" w:rsidP="006F36A2">
      <w:pPr>
        <w:jc w:val="center"/>
        <w:rPr>
          <w:b/>
          <w:bCs/>
        </w:rPr>
      </w:pPr>
    </w:p>
    <w:p w:rsidR="006F36A2" w:rsidRPr="00BF2F88" w:rsidRDefault="006F36A2" w:rsidP="006F36A2">
      <w:pPr>
        <w:jc w:val="center"/>
        <w:rPr>
          <w:b/>
        </w:rPr>
      </w:pPr>
      <w:r w:rsidRPr="00BF2F88">
        <w:rPr>
          <w:b/>
        </w:rPr>
        <w:t xml:space="preserve">I. </w:t>
      </w:r>
    </w:p>
    <w:p w:rsidR="006F36A2" w:rsidRDefault="006F36A2" w:rsidP="006F36A2">
      <w:pPr>
        <w:jc w:val="center"/>
      </w:pPr>
    </w:p>
    <w:p w:rsidR="006F36A2" w:rsidRDefault="006F36A2" w:rsidP="006F36A2">
      <w:pPr>
        <w:jc w:val="both"/>
      </w:pPr>
      <w:r>
        <w:t xml:space="preserve">            Gradsko vijeće Grada Križevaca, a po provedenom Javnom natječaju o povjeravanju komunalnih poslova za komunalnu djelatnost-održavanje nerazvrstanih makadamskih  cesta na području Grada Križevaca, objavljenog u "Podravskom listu" od 30.10.2017. godine, oglasnoj ploči Grada Križevaca i web stranici Grada Križevaca, kao najpovoljnijeg ponuditelja, </w:t>
      </w:r>
      <w:r>
        <w:rPr>
          <w:b/>
          <w:bCs/>
        </w:rPr>
        <w:t>odabire</w:t>
      </w:r>
      <w:r>
        <w:t xml:space="preserve"> </w:t>
      </w:r>
      <w:r>
        <w:rPr>
          <w:b/>
          <w:bCs/>
        </w:rPr>
        <w:t xml:space="preserve">PZC VARAŽDIN d.d., Varaždin, Ul. kralja Petra Krešimira IV-25, </w:t>
      </w:r>
      <w:r>
        <w:rPr>
          <w:bCs/>
        </w:rPr>
        <w:t>jer je ponudilo</w:t>
      </w:r>
      <w:r w:rsidRPr="0086545F">
        <w:rPr>
          <w:bCs/>
        </w:rPr>
        <w:t xml:space="preserve"> najnižu</w:t>
      </w:r>
      <w:r>
        <w:rPr>
          <w:b/>
          <w:bCs/>
        </w:rPr>
        <w:t xml:space="preserve"> </w:t>
      </w:r>
      <w:r w:rsidRPr="0086545F">
        <w:rPr>
          <w:bCs/>
        </w:rPr>
        <w:t>cijenu,</w:t>
      </w:r>
      <w:r>
        <w:rPr>
          <w:b/>
          <w:bCs/>
        </w:rPr>
        <w:t xml:space="preserve"> </w:t>
      </w:r>
      <w:r>
        <w:t>za komunalnu djelatnost-održavanje nerazvrstanih makadamskih cesta na području Grada Križevaca.</w:t>
      </w:r>
    </w:p>
    <w:p w:rsidR="006F36A2" w:rsidRDefault="006F36A2" w:rsidP="006F36A2">
      <w:pPr>
        <w:jc w:val="both"/>
      </w:pPr>
    </w:p>
    <w:p w:rsidR="006F36A2" w:rsidRPr="00BF2F88" w:rsidRDefault="006F36A2" w:rsidP="006F36A2">
      <w:pPr>
        <w:jc w:val="center"/>
        <w:rPr>
          <w:b/>
        </w:rPr>
      </w:pPr>
      <w:r w:rsidRPr="00BF2F88">
        <w:rPr>
          <w:b/>
        </w:rPr>
        <w:t xml:space="preserve">II. </w:t>
      </w:r>
    </w:p>
    <w:p w:rsidR="006F36A2" w:rsidRDefault="006F36A2" w:rsidP="006F36A2">
      <w:pPr>
        <w:jc w:val="center"/>
      </w:pPr>
    </w:p>
    <w:p w:rsidR="006F36A2" w:rsidRDefault="006F36A2" w:rsidP="006F36A2">
      <w:pPr>
        <w:jc w:val="both"/>
      </w:pPr>
      <w:r>
        <w:t xml:space="preserve">            S odabranim ponuditeljem gradonačelnik Grada Križevaca sklopiti će Ugovor o povjeravanju komunalnih poslova za komunalnu djelatnost-održavanje nerazvrstanih makadamskih  cesta na području Grada Križevaca na </w:t>
      </w:r>
      <w:r w:rsidRPr="00B6369E">
        <w:rPr>
          <w:b/>
        </w:rPr>
        <w:t>dvije godine.</w:t>
      </w:r>
    </w:p>
    <w:p w:rsidR="006F36A2" w:rsidRDefault="006F36A2" w:rsidP="006F36A2">
      <w:pPr>
        <w:jc w:val="both"/>
      </w:pPr>
    </w:p>
    <w:p w:rsidR="006F36A2" w:rsidRPr="00BF2F88" w:rsidRDefault="006F36A2" w:rsidP="006F36A2">
      <w:pPr>
        <w:jc w:val="center"/>
        <w:rPr>
          <w:b/>
        </w:rPr>
      </w:pPr>
      <w:r w:rsidRPr="00BF2F88">
        <w:rPr>
          <w:b/>
        </w:rPr>
        <w:t>III.</w:t>
      </w:r>
    </w:p>
    <w:p w:rsidR="006F36A2" w:rsidRDefault="006F36A2" w:rsidP="006F36A2">
      <w:pPr>
        <w:jc w:val="center"/>
      </w:pPr>
    </w:p>
    <w:p w:rsidR="006F36A2" w:rsidRDefault="006F36A2" w:rsidP="006F36A2">
      <w:pPr>
        <w:jc w:val="both"/>
      </w:pPr>
      <w:r>
        <w:t>            Ova Odluka stupa na snagu osmog dana od dana objave u "Službenom vjesniku Grada Križevaca".</w:t>
      </w:r>
    </w:p>
    <w:p w:rsidR="006F36A2" w:rsidRDefault="006F36A2" w:rsidP="006F36A2">
      <w:pPr>
        <w:jc w:val="center"/>
      </w:pPr>
    </w:p>
    <w:p w:rsidR="006F36A2" w:rsidRDefault="006F36A2" w:rsidP="006F36A2">
      <w:pPr>
        <w:jc w:val="both"/>
      </w:pPr>
    </w:p>
    <w:p w:rsidR="006F36A2" w:rsidRDefault="006F36A2" w:rsidP="006F36A2">
      <w:pPr>
        <w:jc w:val="center"/>
      </w:pPr>
      <w:r>
        <w:t>GRADSKO VIJEĆE GRADA KRIŽEVACA</w:t>
      </w:r>
    </w:p>
    <w:p w:rsidR="006F36A2" w:rsidRDefault="006F36A2" w:rsidP="006F36A2">
      <w:pPr>
        <w:jc w:val="center"/>
      </w:pPr>
    </w:p>
    <w:p w:rsidR="006F36A2" w:rsidRDefault="006F36A2" w:rsidP="006F36A2">
      <w:pPr>
        <w:jc w:val="both"/>
      </w:pPr>
      <w:r>
        <w:t>KLASA: 340-01/17-01/18</w:t>
      </w:r>
    </w:p>
    <w:p w:rsidR="006F36A2" w:rsidRDefault="006F36A2" w:rsidP="006F36A2">
      <w:pPr>
        <w:jc w:val="both"/>
      </w:pPr>
      <w:r>
        <w:t>URBROJ: 2137/02-02/4-17-8</w:t>
      </w:r>
    </w:p>
    <w:p w:rsidR="006F36A2" w:rsidRDefault="006F36A2" w:rsidP="006F36A2">
      <w:pPr>
        <w:jc w:val="both"/>
      </w:pPr>
      <w:r>
        <w:t>Križevci,</w:t>
      </w:r>
      <w:r w:rsidR="007D39E4">
        <w:t xml:space="preserve"> 20</w:t>
      </w:r>
      <w:r>
        <w:t>. prosi</w:t>
      </w:r>
      <w:r w:rsidR="007D39E4">
        <w:t>nca</w:t>
      </w:r>
      <w:r>
        <w:t xml:space="preserve"> 2017.</w:t>
      </w:r>
    </w:p>
    <w:p w:rsidR="006F36A2" w:rsidRDefault="006F36A2" w:rsidP="006F36A2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  PREDSJEDNIK</w:t>
      </w:r>
    </w:p>
    <w:p w:rsidR="006F36A2" w:rsidRDefault="006F36A2" w:rsidP="008A4B0D">
      <w:pPr>
        <w:jc w:val="both"/>
      </w:pPr>
      <w:r>
        <w:t xml:space="preserve">                                                                                                             Marko Katanović</w:t>
      </w:r>
    </w:p>
    <w:p w:rsidR="006F36A2" w:rsidRDefault="006F36A2">
      <w:pPr>
        <w:spacing w:after="200" w:line="276" w:lineRule="auto"/>
      </w:pPr>
      <w:r>
        <w:br w:type="page"/>
      </w:r>
    </w:p>
    <w:p w:rsidR="006F36A2" w:rsidRDefault="006F36A2" w:rsidP="006F36A2">
      <w:pPr>
        <w:jc w:val="both"/>
      </w:pPr>
      <w:r>
        <w:lastRenderedPageBreak/>
        <w:t xml:space="preserve">          Na temelju članka 15. stavka 4. Zakona o komunalnom gospodarstvu ("Narodne novine" broj 36/95, 70/97, 128/99, 57/00, 129/00, 59/01, 26/03 - pročišćeni tekst, 82/04, 110/04, 178/04, 38/09, 79/09, 153/09, 49/11, 84/11, 90/11. i 144/12, 94/13, 153/13, 147/14 i 36/15 ),  članka 13. Odluke o komunalnim djelatnostima na području Grada Križevaca ("Službeni vjesnik Grada Križevaca", broj 7/10), i članka 18. Statuta Grada Križevaca ("Službeni vjesnik Grada Križevaca", broj 4/09, 1/13, i 1/16) Gradsko vijeće Grada</w:t>
      </w:r>
      <w:r w:rsidR="009F354E">
        <w:t xml:space="preserve"> Križevaca na 6. sjednici održanoj 20.</w:t>
      </w:r>
      <w:r>
        <w:t xml:space="preserve"> prosinca 2017. donijelo je</w:t>
      </w:r>
    </w:p>
    <w:p w:rsidR="006F36A2" w:rsidRDefault="006F36A2" w:rsidP="006F36A2">
      <w:pPr>
        <w:jc w:val="both"/>
      </w:pPr>
    </w:p>
    <w:p w:rsidR="006F36A2" w:rsidRDefault="006F36A2" w:rsidP="006F36A2">
      <w:pPr>
        <w:jc w:val="center"/>
        <w:rPr>
          <w:b/>
          <w:bCs/>
        </w:rPr>
      </w:pPr>
      <w:r>
        <w:rPr>
          <w:b/>
          <w:bCs/>
        </w:rPr>
        <w:t>O D L U K U</w:t>
      </w:r>
      <w:r>
        <w:rPr>
          <w:b/>
          <w:bCs/>
        </w:rPr>
        <w:br/>
        <w:t>o odabiru najpovoljnijeg ponuditelja kojem će se povjeriti obavljanje komunalnih poslova za komunalnu djelatnost-uređenje putnih jaraka uz nerazvrstane ceste na području Grada Križevaca</w:t>
      </w:r>
    </w:p>
    <w:p w:rsidR="006F36A2" w:rsidRDefault="006F36A2" w:rsidP="006F36A2">
      <w:pPr>
        <w:jc w:val="center"/>
        <w:rPr>
          <w:b/>
          <w:bCs/>
        </w:rPr>
      </w:pPr>
    </w:p>
    <w:p w:rsidR="006F36A2" w:rsidRPr="00BF2F88" w:rsidRDefault="006F36A2" w:rsidP="006F36A2">
      <w:pPr>
        <w:jc w:val="center"/>
        <w:rPr>
          <w:b/>
        </w:rPr>
      </w:pPr>
      <w:r w:rsidRPr="00BF2F88">
        <w:rPr>
          <w:b/>
        </w:rPr>
        <w:t xml:space="preserve">I. </w:t>
      </w:r>
    </w:p>
    <w:p w:rsidR="006F36A2" w:rsidRDefault="006F36A2" w:rsidP="006F36A2">
      <w:pPr>
        <w:jc w:val="center"/>
      </w:pPr>
    </w:p>
    <w:p w:rsidR="006F36A2" w:rsidRDefault="006F36A2" w:rsidP="006F36A2">
      <w:pPr>
        <w:jc w:val="both"/>
      </w:pPr>
      <w:r>
        <w:t xml:space="preserve">            Gradsko vijeće Grada Križevaca, a po provedenom Javnom natječaju o povjeravanju komunalnih poslova za komunalnu djelatnost-uređenje putnih jaraka uz nerazvrstane ceste na području Grada Križevaca, objavljenog u "Podravskom listu" od 30.10.2017. godine, oglasnoj ploči Grada Križevaca i web stranici Grada Križevaca, kao najpovoljnijeg ponuditelja, </w:t>
      </w:r>
      <w:r>
        <w:rPr>
          <w:b/>
          <w:bCs/>
        </w:rPr>
        <w:t>odabire</w:t>
      </w:r>
      <w:r>
        <w:t xml:space="preserve"> </w:t>
      </w:r>
      <w:r>
        <w:rPr>
          <w:b/>
          <w:bCs/>
        </w:rPr>
        <w:t xml:space="preserve">GRAĐEVINSKA ZADRUGA MATUŠKO ZA GRAĐEVINARSTVO, USLUGE I TRGOVINU, Jarčani 55, </w:t>
      </w:r>
      <w:r>
        <w:t>za komunalnu djelatnost-uređenje putnih jaraka uz nerazvrstane ceste na području Grada Križevaca.</w:t>
      </w:r>
    </w:p>
    <w:p w:rsidR="006F36A2" w:rsidRDefault="006F36A2" w:rsidP="006F36A2">
      <w:pPr>
        <w:jc w:val="both"/>
      </w:pPr>
    </w:p>
    <w:p w:rsidR="006F36A2" w:rsidRPr="00BF2F88" w:rsidRDefault="006F36A2" w:rsidP="006F36A2">
      <w:pPr>
        <w:jc w:val="center"/>
        <w:rPr>
          <w:b/>
        </w:rPr>
      </w:pPr>
      <w:r w:rsidRPr="00BF2F88">
        <w:rPr>
          <w:b/>
        </w:rPr>
        <w:t xml:space="preserve">II. </w:t>
      </w:r>
    </w:p>
    <w:p w:rsidR="006F36A2" w:rsidRDefault="006F36A2" w:rsidP="006F36A2">
      <w:pPr>
        <w:jc w:val="center"/>
      </w:pPr>
    </w:p>
    <w:p w:rsidR="006F36A2" w:rsidRDefault="006F36A2" w:rsidP="006F36A2">
      <w:pPr>
        <w:jc w:val="both"/>
      </w:pPr>
      <w:r>
        <w:t xml:space="preserve">            S odabranim ponuditeljem gradonačelnik Grada Križevaca sklopiti će Ugovor o povjeravanju komunalnih poslova za komunalnu djelatnost-uređenje putnih jaraka uz nerazvrstane na području Grada Križevaca na </w:t>
      </w:r>
      <w:r w:rsidRPr="00B6369E">
        <w:rPr>
          <w:b/>
        </w:rPr>
        <w:t>dvije godine.</w:t>
      </w:r>
    </w:p>
    <w:p w:rsidR="006F36A2" w:rsidRDefault="006F36A2" w:rsidP="006F36A2">
      <w:pPr>
        <w:jc w:val="both"/>
      </w:pPr>
    </w:p>
    <w:p w:rsidR="006F36A2" w:rsidRPr="00BF2F88" w:rsidRDefault="006F36A2" w:rsidP="006F36A2">
      <w:pPr>
        <w:jc w:val="center"/>
        <w:rPr>
          <w:b/>
        </w:rPr>
      </w:pPr>
      <w:r w:rsidRPr="00BF2F88">
        <w:rPr>
          <w:b/>
        </w:rPr>
        <w:t>III.</w:t>
      </w:r>
    </w:p>
    <w:p w:rsidR="006F36A2" w:rsidRDefault="006F36A2" w:rsidP="006F36A2">
      <w:pPr>
        <w:jc w:val="center"/>
      </w:pPr>
    </w:p>
    <w:p w:rsidR="006F36A2" w:rsidRDefault="006F36A2" w:rsidP="006F36A2">
      <w:pPr>
        <w:jc w:val="both"/>
      </w:pPr>
      <w:r>
        <w:t>            Ova Odluka stupa na snagu osmog dana od dana objave u "Službenom vjesniku Grada Križevaca".</w:t>
      </w:r>
    </w:p>
    <w:p w:rsidR="006F36A2" w:rsidRDefault="006F36A2" w:rsidP="006F36A2">
      <w:pPr>
        <w:jc w:val="center"/>
      </w:pPr>
    </w:p>
    <w:p w:rsidR="006F36A2" w:rsidRDefault="006F36A2" w:rsidP="006F36A2">
      <w:pPr>
        <w:jc w:val="both"/>
      </w:pPr>
    </w:p>
    <w:p w:rsidR="006F36A2" w:rsidRDefault="006F36A2" w:rsidP="006F36A2">
      <w:pPr>
        <w:jc w:val="center"/>
      </w:pPr>
      <w:r>
        <w:t>GRADSKO VIJEĆE GRADA KRIŽEVACA</w:t>
      </w:r>
    </w:p>
    <w:p w:rsidR="006F36A2" w:rsidRDefault="006F36A2" w:rsidP="006F36A2">
      <w:pPr>
        <w:jc w:val="center"/>
      </w:pPr>
    </w:p>
    <w:p w:rsidR="006F36A2" w:rsidRDefault="006F36A2" w:rsidP="006F36A2">
      <w:pPr>
        <w:jc w:val="both"/>
      </w:pPr>
      <w:r>
        <w:t>KLASA: 340-01/17-01/18</w:t>
      </w:r>
    </w:p>
    <w:p w:rsidR="006F36A2" w:rsidRDefault="006F36A2" w:rsidP="006F36A2">
      <w:pPr>
        <w:jc w:val="both"/>
      </w:pPr>
      <w:r>
        <w:t>URBROJ: 2137/02-02/4-17-9</w:t>
      </w:r>
    </w:p>
    <w:p w:rsidR="006F36A2" w:rsidRDefault="009F354E" w:rsidP="006F36A2">
      <w:pPr>
        <w:jc w:val="both"/>
      </w:pPr>
      <w:r>
        <w:t>Križevci, 20</w:t>
      </w:r>
      <w:r w:rsidR="006F36A2">
        <w:t>. prosin</w:t>
      </w:r>
      <w:r>
        <w:t>ca</w:t>
      </w:r>
      <w:r w:rsidR="006F36A2">
        <w:t xml:space="preserve"> 2017.</w:t>
      </w:r>
    </w:p>
    <w:p w:rsidR="006F36A2" w:rsidRDefault="006F36A2" w:rsidP="006F36A2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  PREDSJEDNIK</w:t>
      </w:r>
      <w:r w:rsidR="009F354E">
        <w:t>                </w:t>
      </w:r>
      <w:r>
        <w:t xml:space="preserve">                                                                             </w:t>
      </w:r>
      <w:r w:rsidR="009F354E">
        <w:t xml:space="preserve">                              </w:t>
      </w:r>
      <w:r w:rsidR="009F354E">
        <w:tab/>
      </w:r>
      <w:r w:rsidR="009F354E">
        <w:tab/>
      </w:r>
      <w:r w:rsidR="009F354E">
        <w:tab/>
      </w:r>
      <w:r w:rsidR="009F354E">
        <w:tab/>
      </w:r>
      <w:r w:rsidR="009F354E">
        <w:tab/>
      </w:r>
      <w:r w:rsidR="009F354E">
        <w:tab/>
      </w:r>
      <w:r w:rsidR="009F354E">
        <w:tab/>
      </w:r>
      <w:r w:rsidR="009F354E">
        <w:tab/>
      </w:r>
      <w:r w:rsidR="009F354E">
        <w:tab/>
        <w:t xml:space="preserve">    </w:t>
      </w:r>
      <w:r>
        <w:t>Marko Katanović</w:t>
      </w:r>
    </w:p>
    <w:p w:rsidR="006F36A2" w:rsidRDefault="006F36A2" w:rsidP="006F36A2">
      <w:pPr>
        <w:rPr>
          <w:rFonts w:ascii="Calibri" w:hAnsi="Calibri"/>
          <w:sz w:val="22"/>
          <w:szCs w:val="22"/>
        </w:rPr>
      </w:pPr>
    </w:p>
    <w:p w:rsidR="006F36A2" w:rsidRDefault="006F36A2" w:rsidP="006F36A2"/>
    <w:p w:rsidR="001A0EA7" w:rsidRPr="00A814D6" w:rsidRDefault="001A0EA7" w:rsidP="008A4B0D">
      <w:pPr>
        <w:jc w:val="both"/>
      </w:pPr>
    </w:p>
    <w:sectPr w:rsidR="001A0EA7" w:rsidRPr="00A814D6" w:rsidSect="009227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532"/>
    <w:multiLevelType w:val="hybridMultilevel"/>
    <w:tmpl w:val="33FE1E1A"/>
    <w:lvl w:ilvl="0" w:tplc="D0F00392">
      <w:start w:val="1"/>
      <w:numFmt w:val="decimal"/>
      <w:lvlText w:val="%1)"/>
      <w:lvlJc w:val="left"/>
      <w:pPr>
        <w:ind w:left="4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>
    <w:nsid w:val="15865F64"/>
    <w:multiLevelType w:val="hybridMultilevel"/>
    <w:tmpl w:val="EF9CB9E2"/>
    <w:lvl w:ilvl="0" w:tplc="1B62F43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6987362"/>
    <w:multiLevelType w:val="hybridMultilevel"/>
    <w:tmpl w:val="EB20B6DA"/>
    <w:lvl w:ilvl="0" w:tplc="F9BC54B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83A7E1D"/>
    <w:multiLevelType w:val="hybridMultilevel"/>
    <w:tmpl w:val="71AC3A64"/>
    <w:lvl w:ilvl="0" w:tplc="208E4C3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F603EA5"/>
    <w:multiLevelType w:val="hybridMultilevel"/>
    <w:tmpl w:val="133A08AC"/>
    <w:lvl w:ilvl="0" w:tplc="B6185A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87473F3"/>
    <w:multiLevelType w:val="hybridMultilevel"/>
    <w:tmpl w:val="F822E27E"/>
    <w:lvl w:ilvl="0" w:tplc="F274ECE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6916"/>
    <w:rsid w:val="0000723F"/>
    <w:rsid w:val="000461C1"/>
    <w:rsid w:val="000700B6"/>
    <w:rsid w:val="00083AE9"/>
    <w:rsid w:val="000A6766"/>
    <w:rsid w:val="000B2567"/>
    <w:rsid w:val="000C38D8"/>
    <w:rsid w:val="000C5835"/>
    <w:rsid w:val="000C6FDE"/>
    <w:rsid w:val="000D0B33"/>
    <w:rsid w:val="000F5EF0"/>
    <w:rsid w:val="00100EF6"/>
    <w:rsid w:val="00101564"/>
    <w:rsid w:val="00137ED9"/>
    <w:rsid w:val="00153702"/>
    <w:rsid w:val="00156D1F"/>
    <w:rsid w:val="001A0EA7"/>
    <w:rsid w:val="001D7498"/>
    <w:rsid w:val="001E074F"/>
    <w:rsid w:val="001F3BCD"/>
    <w:rsid w:val="002013A5"/>
    <w:rsid w:val="00256E99"/>
    <w:rsid w:val="002875EA"/>
    <w:rsid w:val="002D4FCA"/>
    <w:rsid w:val="002E0619"/>
    <w:rsid w:val="00300796"/>
    <w:rsid w:val="00313F37"/>
    <w:rsid w:val="00371D69"/>
    <w:rsid w:val="00382838"/>
    <w:rsid w:val="003922DA"/>
    <w:rsid w:val="003D77F9"/>
    <w:rsid w:val="003F21BE"/>
    <w:rsid w:val="003F2B7A"/>
    <w:rsid w:val="00403175"/>
    <w:rsid w:val="0041646E"/>
    <w:rsid w:val="00417065"/>
    <w:rsid w:val="004737AB"/>
    <w:rsid w:val="00532945"/>
    <w:rsid w:val="005347D9"/>
    <w:rsid w:val="005527B9"/>
    <w:rsid w:val="0055476C"/>
    <w:rsid w:val="0059614F"/>
    <w:rsid w:val="0059656F"/>
    <w:rsid w:val="005B0BC4"/>
    <w:rsid w:val="005C15E0"/>
    <w:rsid w:val="005F2257"/>
    <w:rsid w:val="00600087"/>
    <w:rsid w:val="00607726"/>
    <w:rsid w:val="00630A08"/>
    <w:rsid w:val="00644865"/>
    <w:rsid w:val="006A185F"/>
    <w:rsid w:val="006F36A2"/>
    <w:rsid w:val="006F7B75"/>
    <w:rsid w:val="00717B57"/>
    <w:rsid w:val="00782FA8"/>
    <w:rsid w:val="007C2A92"/>
    <w:rsid w:val="007D39E4"/>
    <w:rsid w:val="007D5F0D"/>
    <w:rsid w:val="007F4781"/>
    <w:rsid w:val="007F6E5E"/>
    <w:rsid w:val="00805A37"/>
    <w:rsid w:val="008349CB"/>
    <w:rsid w:val="00847E2C"/>
    <w:rsid w:val="0086692A"/>
    <w:rsid w:val="008856B6"/>
    <w:rsid w:val="008904A7"/>
    <w:rsid w:val="008A4B0D"/>
    <w:rsid w:val="008E7137"/>
    <w:rsid w:val="00906916"/>
    <w:rsid w:val="00906A1F"/>
    <w:rsid w:val="00910A02"/>
    <w:rsid w:val="00922780"/>
    <w:rsid w:val="00932898"/>
    <w:rsid w:val="009509BA"/>
    <w:rsid w:val="009965D1"/>
    <w:rsid w:val="009F354E"/>
    <w:rsid w:val="00A347FE"/>
    <w:rsid w:val="00A63DDF"/>
    <w:rsid w:val="00A814D6"/>
    <w:rsid w:val="00A82061"/>
    <w:rsid w:val="00A84863"/>
    <w:rsid w:val="00A93FB2"/>
    <w:rsid w:val="00AB08BF"/>
    <w:rsid w:val="00AB50B1"/>
    <w:rsid w:val="00AB52C1"/>
    <w:rsid w:val="00AF4B76"/>
    <w:rsid w:val="00B73A0E"/>
    <w:rsid w:val="00BB4E40"/>
    <w:rsid w:val="00BD48BD"/>
    <w:rsid w:val="00BE0D3B"/>
    <w:rsid w:val="00C61E7B"/>
    <w:rsid w:val="00CB2721"/>
    <w:rsid w:val="00CB67E0"/>
    <w:rsid w:val="00CC2898"/>
    <w:rsid w:val="00CF36C9"/>
    <w:rsid w:val="00CF748A"/>
    <w:rsid w:val="00D1177C"/>
    <w:rsid w:val="00D11CC7"/>
    <w:rsid w:val="00D3059B"/>
    <w:rsid w:val="00D30BB9"/>
    <w:rsid w:val="00D62EC6"/>
    <w:rsid w:val="00D666CF"/>
    <w:rsid w:val="00DC46D4"/>
    <w:rsid w:val="00DE0F7F"/>
    <w:rsid w:val="00DE58A7"/>
    <w:rsid w:val="00DF09F8"/>
    <w:rsid w:val="00DF49D6"/>
    <w:rsid w:val="00E36415"/>
    <w:rsid w:val="00E40D59"/>
    <w:rsid w:val="00E51345"/>
    <w:rsid w:val="00EA4C4B"/>
    <w:rsid w:val="00EA6017"/>
    <w:rsid w:val="00EA7708"/>
    <w:rsid w:val="00EC1BB2"/>
    <w:rsid w:val="00EF5F3A"/>
    <w:rsid w:val="00F13FC9"/>
    <w:rsid w:val="00F17855"/>
    <w:rsid w:val="00F20196"/>
    <w:rsid w:val="00F24D0C"/>
    <w:rsid w:val="00F8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906916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6916"/>
    <w:rPr>
      <w:rFonts w:ascii="Arial" w:eastAsia="Times New Roman" w:hAnsi="Arial" w:cs="Arial"/>
      <w:b/>
      <w:bCs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69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91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AB5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CC69-B398-41BE-9B8E-2D071D24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Jakopović</dc:creator>
  <cp:lastModifiedBy>danica.zagorec</cp:lastModifiedBy>
  <cp:revision>6</cp:revision>
  <cp:lastPrinted>2017-11-21T11:15:00Z</cp:lastPrinted>
  <dcterms:created xsi:type="dcterms:W3CDTF">2017-12-12T09:44:00Z</dcterms:created>
  <dcterms:modified xsi:type="dcterms:W3CDTF">2017-12-27T13:39:00Z</dcterms:modified>
</cp:coreProperties>
</file>